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勤誠（8210）券商觀點摘要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永豐金證券（副標具名）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永豐金證券（副標具名）（內資）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勤誠（8210）　伺服器機殼／機櫃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1,400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落在本系統既有 1,335～1,600 元區間內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本土投顧表示勤誠營收可望逐季走高，考量 AI 伺服器及機櫃業務訂單能見度高，加上新品問世有利於本益比（PE）評價回升，目標價上看 1,400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另有本國投顧看好勤誠在伺服器機殼的競爭能力，機殼機櫃產品逐漸受到其他潛在客戶青睞，部分業者已開始陸續下單，包括 CSP 業者及品牌商。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2027 年 Rubin Ultra 將有一家新的美系業者開始採購 VR200，勤誠將是機殼供應商之一；2027 年美系客戶推出 Vera 機櫃，勤誠已與台系統廠合作，可望成為主要供應商，給予買進建議。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・券商署名不一致：副標掛「永豐金證券」，內文寫「本國投顧」「本土投顧」且疑似併述兩家不同機構的觀點，建券商資料庫時需人工判定。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 EPS 預估、本益比與目標價前值，1,400 元推導無法驗證；未載報告出具日期。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・本則為權證專區稿件、文末附法定風險聲明，性質上非獨立券商研究專稿。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・原文自身提及「7 月營收雖月減」，與「營收可望逐季走高」在短期方向上不完全一致，未說明。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・既有序列對照：本系統 8/10 已收錄勤誠 1,335 元與 1,600 元、FactSet 共識 1,600 元，本則 1,400 元落在區間內，非突破性調整。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https://www.ctee.com.tw/news/20260812700317-430203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