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富世達(6805)　FactSet 分析師調查：★原文未載、目標價 2,650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分析師調查（10 位，★未具名）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機構件－折疊機軸承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2,650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2026 年 EPS 中位數由 61.16 元上修至 61.85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2027 年 EPS 中位數 94.41 元、2028 年 115.72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★列名於 13 檔 iPhone Duo 折疊機供應鏈受惠股之一（軸承環節）。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★原文未載評等與風險章節。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折疊機供應鏈於 9/10 普遍利多出盡回檔，同屬軸承環節的新日興當日重挫逾 8%。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鉅亨網（2026-09-09 22:11）　https://news.cnyes.com/news/id/6602380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