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新日興（3376）　FactSet 外資共識彙整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手機鉸鏈 Hinge－機構件　｜　外資　｜　評等日：2026-08-07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FactSet 彙整（外資共識）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手機鉸鏈 Hinge－機構件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2026-08-07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評等：強力買進　｜　目標價：276 → 261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現價（8/7）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184.5 元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隱含空間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+41.5%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評等維持「強力買進」，但目標價由 276 元下修至 261 元，調幅 −5.4%。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8/6 才剛以 276 元收錄，兩日內即遭下修，屬短周期反覆。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【注意】本場次唯一評等維持強力買進、目標價卻同步下修者，評等與數字方向背離。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261 元相對現價 184.5 元仍有 +41.5% 空間，但下修訊號本身值得留意。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8/1 已收錄法人點名其為美系客戶（Q3 將發表首款折疊機）Hinge 供應商之一，惟未給評等目標價；本次數字下修是否與折疊機規格或分配比重有關，原文未說明。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資料性質說明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本則為鉅亨網「針對國外法人（QFII）所發佈個股評等的統計總表」之 FactSet 彙整數字，來源僅提供評等、舊目標價、新目標價與現價，未附分析師姓名、論述、財務預估或評價方法。因此本摘要之「投資論點」係依可得數字與 _log 歷史紀錄推導，並非引述券商原文。若需完整論點，請取得原始券商報告 PDF 後置入 研究報告\收件匣\ 以產製三頁深度摘要。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鉅亨網：外資評等統計總表（QFII 個股評等）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https://www.cnyes.com/twstock/board/ratediff.aspx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