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1F3864"/>
          <w:sz w:val="32"/>
          <w:szCs w:val="32"/>
        </w:rPr>
        <w:t xml:space="preserve">聯發科（2454）券商觀點摘要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2026/07/22｜摩根大通證券（小摩）｜依公開新聞整理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股票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聯發科（2454）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IC設計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摩根大通證券（小摩）｜外資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看多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5,300 元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前值／備註</w:t>
            </w:r>
          </w:p>
        </w:tc>
        <w:tc>
          <w:tcPr>
            <w:tcW w:type="dxa" w:w="7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資料日期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 w:hint="eastAs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2026/07/22（盤後場次收錄）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主要論點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7/22發布績效評等報告，為當日唯一對聯發科出具評等之券商，評價看多。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預估2026年度營收約6,830.62億元、EPS約70.05元。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（背景）外資圈先前觀點：高盛7/3升目標價至6,800元（AI ASIC大幅上修）、另有未具名外資喊上10,000元。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風險提醒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報導僅揭露評等與預估值，論點細節待原報告確認。</w:t>
      </w:r>
    </w:p>
    <w:p>
      <w:pPr>
        <w:spacing w:after="8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AI ASIC放量時程與手機SoC市況為主要變數。</w:t>
      </w:r>
    </w:p>
    <w:p>
      <w:pPr>
        <w:spacing w:after="120" w:before="160"/>
      </w:pPr>
      <w:r>
        <w:rPr>
          <w:rFonts w:ascii="Microsoft JhengHei" w:cs="Microsoft JhengHei" w:eastAsia="Microsoft JhengHei" w:hAnsi="Microsoft JhengHei" w:hint="eastAsia"/>
          <w:b/>
          <w:bCs/>
          <w:i w:val="false"/>
          <w:iCs w:val="false"/>
          <w:color w:val="2E5395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CMoney 07/22券商評等報告彙整</w:t>
      </w:r>
    </w:p>
    <w:p>
      <w:pPr>
        <w:spacing w:after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 w:val="false"/>
          <w:iCs w:val="false"/>
          <w:color w:val="2E5395"/>
          <w:sz w:val="18"/>
          <w:szCs w:val="18"/>
        </w:rPr>
        <w:t xml:space="preserve">https://cmnews.com.tw/article/cmoneyaicurator-dc6ade24-8573-11f1-9faa-f3ad7af583c4</w:t>
      </w:r>
    </w:p>
    <w:p>
      <w:pPr>
        <w:spacing w:before="200"/>
      </w:pPr>
      <w:r>
        <w:rPr>
          <w:rFonts w:ascii="Microsoft JhengHei" w:cs="Microsoft JhengHei" w:eastAsia="Microsoft JhengHei" w:hAnsi="Microsoft JhengHei" w:hint="eastAsia"/>
          <w:b w:val="false"/>
          <w:bCs w:val="false"/>
          <w:i/>
          <w:iCs/>
          <w:color w:val="888888"/>
          <w:sz w:val="18"/>
          <w:szCs w:val="18"/>
        </w:rPr>
        <w:t xml:space="preserve">本摘要依公開新聞整理，非完整報告。數字以券商原始報告為準，投資請審慎評估風險。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2026-07-22T11:21:43.025Z</dcterms:created>
  <dcterms:modified xsi:type="dcterms:W3CDTF">2026-07-22T11:21:43.025Z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