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2787A852" w14:textId="77777777" w:rsidR="00626F25" w:rsidRPr="00DB7D3B" w:rsidRDefault="00626F25" w:rsidP="00626F25">
          <w:pPr>
            <w:rPr>
              <w:rFonts w:ascii="Candara" w:hAnsi="Candara"/>
            </w:rPr>
          </w:pPr>
          <w:r w:rsidRPr="00DB7D3B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03F09EB9" wp14:editId="4105E018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F1543F" id="Rectangle 3" o:spid="_x0000_s1026" style="position:absolute;margin-left:288.4pt;margin-top:-78pt;width:233.95pt;height:84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" fillcolor="#62bd8a" stroked="f"/>
                </w:pict>
              </mc:Fallback>
            </mc:AlternateContent>
          </w:r>
          <w:r w:rsidRPr="00DB7D3B">
            <w:rPr>
              <w:rFonts w:ascii="Candara" w:hAnsi="Candara"/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972DE19" wp14:editId="66BF35B4">
                    <wp:simplePos x="0" y="0"/>
                    <wp:positionH relativeFrom="page">
                      <wp:posOffset>4443730</wp:posOffset>
                    </wp:positionH>
                    <wp:positionV relativeFrom="page">
                      <wp:posOffset>0</wp:posOffset>
                    </wp:positionV>
                    <wp:extent cx="3113405" cy="959421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9594215"/>
                              <a:chOff x="0" y="0"/>
                              <a:chExt cx="3113670" cy="9594388"/>
                            </a:xfrm>
                          </wpg:grpSpPr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08B9D1" w14:textId="361DFF91" w:rsidR="00626F25" w:rsidRPr="00222329" w:rsidRDefault="00B60C44" w:rsidP="00222329">
                                  <w:pPr>
                                    <w:pStyle w:val="Sansinterligne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nnée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22329">
                                        <w:rPr>
                                          <w:rFonts w:ascii="Candara" w:hAnsi="Candara"/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Projet CMRL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22D920" w14:textId="0928ECB4" w:rsidR="00626F25" w:rsidRPr="00EB2897" w:rsidRDefault="00626F25" w:rsidP="00626F25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72DE19" id="Groupe 453" o:spid="_x0000_s1026" style="position:absolute;margin-left:349.9pt;margin-top:0;width:245.15pt;height:755.45pt;z-index:251660288;mso-position-horizontal-relative:page;mso-position-vertical-relative:page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">
    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308B9D1" w14:textId="361DFF91" w:rsidR="00626F25" w:rsidRPr="00222329" w:rsidRDefault="00B60C44" w:rsidP="00222329">
                            <w:pPr>
                              <w:pStyle w:val="Sansinterligne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Candara" w:hAnsi="Candara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nnée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22329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Projet CMRL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922D920" w14:textId="0928ECB4" w:rsidR="00626F25" w:rsidRPr="00EB2897" w:rsidRDefault="00626F25" w:rsidP="00626F25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DB7D3B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1312" behindDoc="0" locked="0" layoutInCell="1" allowOverlap="1" wp14:anchorId="507C2550" wp14:editId="45B04F9E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510AF6" w14:textId="3E1002AC" w:rsidR="00626F25" w:rsidRPr="00DB7D3B" w:rsidRDefault="008E2794" w:rsidP="00626F25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DB7D3B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74363FE" wp14:editId="72FF98A0">
                    <wp:simplePos x="0" y="0"/>
                    <wp:positionH relativeFrom="column">
                      <wp:posOffset>1339315</wp:posOffset>
                    </wp:positionH>
                    <wp:positionV relativeFrom="paragraph">
                      <wp:posOffset>3419475</wp:posOffset>
                    </wp:positionV>
                    <wp:extent cx="4571365" cy="1404620"/>
                    <wp:effectExtent l="0" t="0" r="0" b="317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13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DBAC97" w14:textId="2CD67D12" w:rsidR="008E2794" w:rsidRPr="00E04044" w:rsidRDefault="008E2794" w:rsidP="008E2794">
                                <w:pPr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sz w:val="56"/>
                                    <w:szCs w:val="96"/>
                                    <w:lang w:val="fr-FR"/>
                                  </w:rPr>
                                  <w:t>Confirmez</w:t>
                                </w:r>
                                <w:r w:rsidRPr="00E04044">
                                  <w:rPr>
                                    <w:rFonts w:ascii="Candara" w:hAnsi="Candara"/>
                                    <w:b/>
                                    <w:bCs/>
                                    <w:sz w:val="56"/>
                                    <w:szCs w:val="96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  <w:t>l’existence de votre projet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74363F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margin-left:105.45pt;margin-top:269.25pt;width:359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" filled="f" stroked="f">
                    <v:textbox style="mso-fit-shape-to-text:t">
                      <w:txbxContent>
                        <w:p w14:paraId="2DDBAC97" w14:textId="2CD67D12" w:rsidR="008E2794" w:rsidRPr="00E04044" w:rsidRDefault="008E2794" w:rsidP="008E2794">
                          <w:pPr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sz w:val="56"/>
                              <w:szCs w:val="96"/>
                              <w:lang w:val="fr-FR"/>
                            </w:rPr>
                            <w:t>Confirmez</w:t>
                          </w:r>
                          <w:r w:rsidRPr="00E04044">
                            <w:rPr>
                              <w:rFonts w:ascii="Candara" w:hAnsi="Candara"/>
                              <w:b/>
                              <w:bCs/>
                              <w:sz w:val="56"/>
                              <w:szCs w:val="96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  <w:t>l’existence de votre projet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26F25" w:rsidRPr="00DB7D3B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5E45FFF" wp14:editId="4A59178C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1517941</wp:posOffset>
                    </wp:positionV>
                    <wp:extent cx="6781800" cy="694293"/>
                    <wp:effectExtent l="0" t="0" r="19050" b="10795"/>
                    <wp:wrapNone/>
                    <wp:docPr id="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0D5621" w14:textId="6C22520C" w:rsidR="00626F25" w:rsidRPr="00EE0DEF" w:rsidRDefault="00626F25" w:rsidP="00626F25">
                                <w:pPr>
                                  <w:pStyle w:val="Sansinterligne"/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lang w:val="fr-BE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CHARTE DE PROJET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E45FFF" id="Rectangle 5" o:spid="_x0000_s1030" style="position:absolute;margin-left:0;margin-top:119.5pt;width:534pt;height:54.6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" fillcolor="#62bd8a" strokecolor="window" strokeweight="1.5pt">
                    <v:textbox inset="14.4pt,,14.4pt">
                      <w:txbxContent>
                        <w:p w14:paraId="6A0D5621" w14:textId="6C22520C" w:rsidR="00626F25" w:rsidRPr="00EE0DEF" w:rsidRDefault="00626F25" w:rsidP="00626F25">
                          <w:pPr>
                            <w:pStyle w:val="Sansinterligne"/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lang w:val="fr-BE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CHARTE DE PROJET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626F25" w:rsidRPr="00DB7D3B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321E498C" w14:textId="77777777" w:rsidR="00626F25" w:rsidRPr="00DB7D3B" w:rsidRDefault="00626F25" w:rsidP="00626F25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4EF852F4" w14:textId="77777777" w:rsidR="00626F25" w:rsidRPr="00DB7D3B" w:rsidRDefault="00626F25" w:rsidP="00626F25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DB7D3B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31538" wp14:editId="28D20DB7">
                <wp:simplePos x="0" y="0"/>
                <wp:positionH relativeFrom="page">
                  <wp:posOffset>1663700</wp:posOffset>
                </wp:positionH>
                <wp:positionV relativeFrom="page">
                  <wp:posOffset>1440381</wp:posOffset>
                </wp:positionV>
                <wp:extent cx="4207510" cy="504825"/>
                <wp:effectExtent l="0" t="0" r="21590" b="28575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42CA19" w14:textId="69DB96BF" w:rsidR="00626F25" w:rsidRPr="004E7927" w:rsidRDefault="00626F25" w:rsidP="00626F25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Charte de projet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31538" id="Rectangle: Rounded Corners 15" o:spid="_x0000_s1031" style="position:absolute;margin-left:131pt;margin-top:113.4pt;width:331.3pt;height:39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" fillcolor="#439b69" strokecolor="#62bd8a" strokeweight="1pt">
                <v:stroke joinstyle="miter"/>
                <v:textbox>
                  <w:txbxContent>
                    <w:p w14:paraId="5D42CA19" w14:textId="69DB96BF" w:rsidR="00626F25" w:rsidRPr="004E7927" w:rsidRDefault="00626F25" w:rsidP="00626F25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Charte de projet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27934557" w14:textId="77777777" w:rsidR="00626F25" w:rsidRPr="00DB7D3B" w:rsidRDefault="00626F25" w:rsidP="00626F25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57D7E742" w14:textId="77777777" w:rsidR="00626F25" w:rsidRPr="00DB7D3B" w:rsidRDefault="00626F25" w:rsidP="00626F25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626F25" w:rsidRPr="00DB7D3B" w14:paraId="51DCEE24" w14:textId="77777777" w:rsidTr="00E51DCA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10CFA1DA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Nom / Code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0880D7A1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SAP30 / CMRL</w:t>
            </w:r>
          </w:p>
        </w:tc>
      </w:tr>
      <w:tr w:rsidR="00626F25" w:rsidRPr="00DB7D3B" w14:paraId="134F864B" w14:textId="77777777" w:rsidTr="00E51DCA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A8ACD4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AFB03" w14:textId="77777777" w:rsidR="00626F25" w:rsidRPr="00DB7D3B" w:rsidRDefault="00626F25" w:rsidP="00E51DCA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7C6C31" w14:textId="77777777" w:rsidR="00626F25" w:rsidRPr="00DB7D3B" w:rsidRDefault="00626F25" w:rsidP="00E51DCA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626F25" w:rsidRPr="00DB7D3B" w14:paraId="0FA192AB" w14:textId="77777777" w:rsidTr="00E51DCA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6CDFB3B3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CFDCCAB" w14:textId="6D72702C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Stratégie</w:t>
            </w:r>
            <w:r w:rsidR="0060708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2022</w:t>
            </w: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/CMRL</w:t>
            </w:r>
          </w:p>
        </w:tc>
      </w:tr>
      <w:tr w:rsidR="00626F25" w:rsidRPr="00DB7D3B" w14:paraId="23D9B5D6" w14:textId="77777777" w:rsidTr="00E51DCA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8455BB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  <w:t>[A quelle stratégie, objectif stratégique, portfolio ou programme, le projet est-il affilié ?]</w:t>
            </w:r>
          </w:p>
        </w:tc>
      </w:tr>
      <w:tr w:rsidR="00626F25" w:rsidRPr="00DB7D3B" w14:paraId="71B4F1F0" w14:textId="77777777" w:rsidTr="00E51DCA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7221907B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0CB0B24D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Chantal Dupont</w:t>
            </w:r>
          </w:p>
        </w:tc>
      </w:tr>
      <w:tr w:rsidR="00626F25" w:rsidRPr="00DB7D3B" w14:paraId="2A872407" w14:textId="77777777" w:rsidTr="00E51DCA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B26658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0D1602" w14:textId="77777777" w:rsidR="00626F25" w:rsidRPr="00DB7D3B" w:rsidRDefault="00626F25" w:rsidP="00E51DCA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1234F9" w14:textId="77777777" w:rsidR="00626F25" w:rsidRPr="00DB7D3B" w:rsidRDefault="00626F25" w:rsidP="00E51DCA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626F25" w:rsidRPr="00DB7D3B" w14:paraId="4312BDE3" w14:textId="77777777" w:rsidTr="00E51DCA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1D7DE5C7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01E4D6D8" w14:textId="77777777" w:rsidR="00626F25" w:rsidRPr="00DB7D3B" w:rsidRDefault="00626F25" w:rsidP="00E51DCA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DB7D3B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Confassis S.A.</w:t>
            </w:r>
          </w:p>
        </w:tc>
      </w:tr>
    </w:tbl>
    <w:p w14:paraId="410B87C2" w14:textId="77777777" w:rsidR="00626F25" w:rsidRPr="00DB7D3B" w:rsidRDefault="00626F25" w:rsidP="00626F25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626F25" w:rsidRPr="00DB7D3B" w14:paraId="1CA0ADED" w14:textId="77777777" w:rsidTr="00E51DCA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7263E33B" w14:textId="77777777" w:rsidR="00626F25" w:rsidRPr="00DB7D3B" w:rsidRDefault="00626F25" w:rsidP="00E51DCA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7D1152C1" w14:textId="77777777" w:rsidR="00626F25" w:rsidRPr="00DB7D3B" w:rsidRDefault="00626F25" w:rsidP="00E5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626F25" w:rsidRPr="00DB7D3B" w14:paraId="39F9CBD8" w14:textId="77777777" w:rsidTr="00E51DCA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5B3D21A8" w14:textId="77777777" w:rsidR="00626F25" w:rsidRPr="00DB7D3B" w:rsidRDefault="00626F25" w:rsidP="00E51DCA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53410B96" w14:textId="77777777" w:rsidR="00626F25" w:rsidRPr="00DB7D3B" w:rsidRDefault="00626F25" w:rsidP="00E51DCA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0166665E" w14:textId="77777777" w:rsidR="00626F25" w:rsidRPr="00DB7D3B" w:rsidRDefault="00626F25" w:rsidP="00E51DCA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5071D4B4" w14:textId="77777777" w:rsidR="00626F25" w:rsidRPr="00DB7D3B" w:rsidRDefault="00626F25" w:rsidP="00E51DCA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626F25" w:rsidRPr="00DB7D3B" w14:paraId="423A884E" w14:textId="77777777" w:rsidTr="00E51DCA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F0DE33A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12D30609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Chantal DUPONT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49B3234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Version initiale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10E1D1CE" w14:textId="51F671AB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12/05/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</w:tc>
      </w:tr>
      <w:tr w:rsidR="00626F25" w:rsidRPr="00DB7D3B" w14:paraId="6B51EED6" w14:textId="77777777" w:rsidTr="00E51DCA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5A8BE237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43723591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F7DD07F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8B4634A" w14:textId="77777777" w:rsidR="00626F25" w:rsidRPr="00DB7D3B" w:rsidRDefault="00626F25" w:rsidP="00E51DCA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626F25" w:rsidRPr="00DB7D3B" w14:paraId="38587B97" w14:textId="77777777" w:rsidTr="00E51DCA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1448998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7D5F5DD0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E9EED59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20441AE" w14:textId="77777777" w:rsidR="00626F25" w:rsidRPr="00DB7D3B" w:rsidRDefault="00626F25" w:rsidP="00E51DC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358A1F5B" w14:textId="77777777" w:rsidR="00626F25" w:rsidRPr="00DB7D3B" w:rsidRDefault="00626F25" w:rsidP="00626F25">
      <w:pPr>
        <w:rPr>
          <w:rFonts w:ascii="Candara" w:hAnsi="Candara"/>
          <w:b/>
          <w:sz w:val="22"/>
          <w:szCs w:val="18"/>
          <w:lang w:val="fr-FR"/>
        </w:rPr>
      </w:pPr>
    </w:p>
    <w:p w14:paraId="0EE1B530" w14:textId="77777777" w:rsidR="00626F25" w:rsidRPr="00DB7D3B" w:rsidRDefault="00626F25" w:rsidP="00626F25">
      <w:pPr>
        <w:rPr>
          <w:rFonts w:ascii="Candara" w:hAnsi="Candara"/>
          <w:b/>
          <w:sz w:val="22"/>
          <w:szCs w:val="18"/>
          <w:lang w:val="fr-FR"/>
        </w:rPr>
      </w:pPr>
      <w:r w:rsidRPr="00DB7D3B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1F22FE30" w14:textId="77777777" w:rsidR="007A70A3" w:rsidRPr="00DB7D3B" w:rsidRDefault="007A70A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61566881" w14:textId="696992F7" w:rsidR="007A70A3" w:rsidRPr="00DB7D3B" w:rsidRDefault="007A70A3">
      <w:pPr>
        <w:rPr>
          <w:rFonts w:ascii="Candara" w:hAnsi="Candara"/>
          <w:b/>
          <w:sz w:val="22"/>
          <w:szCs w:val="18"/>
          <w:lang w:val="fr-FR"/>
        </w:rPr>
      </w:pPr>
    </w:p>
    <w:p w14:paraId="12380758" w14:textId="51DBA45B" w:rsidR="009C0607" w:rsidRPr="00DB7D3B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DB7D3B" w:rsidRDefault="00F76D3F">
          <w:pPr>
            <w:pStyle w:val="En-ttedetabledesmatires"/>
            <w:rPr>
              <w:rFonts w:ascii="Candara" w:hAnsi="Candara"/>
              <w:color w:val="439B69"/>
              <w:sz w:val="40"/>
            </w:rPr>
          </w:pPr>
          <w:r w:rsidRPr="00DB7D3B">
            <w:rPr>
              <w:rFonts w:ascii="Candara" w:hAnsi="Candara"/>
              <w:color w:val="439B69"/>
              <w:sz w:val="40"/>
            </w:rPr>
            <w:t>Table des matières</w:t>
          </w:r>
        </w:p>
        <w:p w14:paraId="187BF3B9" w14:textId="1857FC51" w:rsidR="00D078F4" w:rsidRPr="00DB7D3B" w:rsidRDefault="00F76D3F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DB7D3B">
            <w:rPr>
              <w:rFonts w:ascii="Candara" w:hAnsi="Candara"/>
              <w:sz w:val="24"/>
            </w:rPr>
            <w:fldChar w:fldCharType="begin"/>
          </w:r>
          <w:r w:rsidRPr="00DB7D3B">
            <w:rPr>
              <w:rFonts w:ascii="Candara" w:hAnsi="Candara"/>
              <w:sz w:val="24"/>
            </w:rPr>
            <w:instrText xml:space="preserve"> TOC \o "1-3" \h \z \u </w:instrText>
          </w:r>
          <w:r w:rsidRPr="00DB7D3B">
            <w:rPr>
              <w:rFonts w:ascii="Candara" w:hAnsi="Candara"/>
              <w:sz w:val="24"/>
            </w:rPr>
            <w:fldChar w:fldCharType="separate"/>
          </w:r>
          <w:hyperlink w:anchor="_Toc70688927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Présentation et motivation du projet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_Toc70688927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4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6641BA93" w14:textId="225D5FA4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28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Objectifs et indicateurs clés de performance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_Toc70688928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5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29F865A" w14:textId="5BFD60AB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29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Périmètre / Hors Périmètre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_Toc70688929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6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3CF1E238" w14:textId="598C9A60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30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Hypothèses et Contraintes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_Toc70688930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7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268048AD" w14:textId="7C4CA6EE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31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Livrables et Réception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_Toc70688931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8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2270E686" w14:textId="0D674EAF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32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Estimation des Ressources Financières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_Toc70688932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8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604855B4" w14:textId="39EC3B97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33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Échéancier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_Toc70688933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9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20CCEFA" w14:textId="189FA313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34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Risques Majeurs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_Toc70688934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9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06D3EEF" w14:textId="4E28B07E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35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Chef de projet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_Toc70688935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9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A14492B" w14:textId="367DB945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36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Parties prenantes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_Toc70688936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11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4747B124" w14:textId="5E9E66F1" w:rsidR="00D078F4" w:rsidRPr="00DB7D3B" w:rsidRDefault="00B60C44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0688937" w:history="1">
            <w:r w:rsidR="00D078F4" w:rsidRPr="00DB7D3B">
              <w:rPr>
                <w:rStyle w:val="Lienhypertexte"/>
                <w:rFonts w:ascii="Candara" w:hAnsi="Candara"/>
                <w:noProof/>
                <w:lang w:val="fr-FR"/>
              </w:rPr>
              <w:t>Approbations</w:t>
            </w:r>
            <w:r w:rsidR="00D078F4" w:rsidRPr="00DB7D3B">
              <w:rPr>
                <w:rFonts w:ascii="Candara" w:hAnsi="Candara"/>
                <w:noProof/>
                <w:webHidden/>
              </w:rPr>
              <w:tab/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begin"/>
            </w:r>
            <w:r w:rsidR="00D078F4" w:rsidRPr="00DB7D3B">
              <w:rPr>
                <w:rFonts w:ascii="Candara" w:hAnsi="Candara"/>
                <w:noProof/>
                <w:webHidden/>
              </w:rPr>
              <w:instrText xml:space="preserve"> PAGEREF _Toc70688937 \h </w:instrText>
            </w:r>
            <w:r w:rsidR="00D078F4" w:rsidRPr="00DB7D3B">
              <w:rPr>
                <w:rFonts w:ascii="Candara" w:hAnsi="Candara"/>
                <w:noProof/>
                <w:webHidden/>
              </w:rPr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separate"/>
            </w:r>
            <w:r w:rsidR="00D078F4" w:rsidRPr="00DB7D3B">
              <w:rPr>
                <w:rFonts w:ascii="Candara" w:hAnsi="Candara"/>
                <w:noProof/>
                <w:webHidden/>
              </w:rPr>
              <w:t>12</w:t>
            </w:r>
            <w:r w:rsidR="00D078F4" w:rsidRPr="00DB7D3B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CD8D681" w14:textId="425A2CF8" w:rsidR="009C0607" w:rsidRPr="00DB7D3B" w:rsidRDefault="00F76D3F">
          <w:pPr>
            <w:rPr>
              <w:rFonts w:ascii="Candara" w:hAnsi="Candara"/>
              <w:sz w:val="24"/>
            </w:rPr>
          </w:pPr>
          <w:r w:rsidRPr="00DB7D3B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DB7D3B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DB7D3B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DB7D3B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2991546" w14:textId="4E80A8A4" w:rsidR="00B14B46" w:rsidRPr="00DB7D3B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8D28A9F" w14:textId="6E2697EC" w:rsidR="00B14B46" w:rsidRPr="00DB7D3B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99F2574" w14:textId="17036F8E" w:rsidR="00B14B46" w:rsidRPr="00DB7D3B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9DB5E65" w14:textId="640A5EA8" w:rsidR="00B14B46" w:rsidRPr="00DB7D3B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CDE3C87" w14:textId="3807770E" w:rsidR="00B14B46" w:rsidRPr="00DB7D3B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06012303" w14:textId="77777777" w:rsidR="00626F25" w:rsidRPr="00DB7D3B" w:rsidRDefault="00626F2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DB7D3B">
        <w:rPr>
          <w:rFonts w:ascii="Candara" w:hAnsi="Candara"/>
          <w:color w:val="439B69"/>
          <w:sz w:val="32"/>
          <w:lang w:val="fr-FR"/>
        </w:rPr>
        <w:br w:type="page"/>
      </w:r>
    </w:p>
    <w:p w14:paraId="4D9DD38D" w14:textId="5E33D862" w:rsidR="009C0607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0" w:name="_Toc70688927"/>
      <w:r w:rsidRPr="00DB7D3B">
        <w:rPr>
          <w:rFonts w:ascii="Candara" w:hAnsi="Candara"/>
          <w:color w:val="439B69"/>
          <w:sz w:val="32"/>
          <w:lang w:val="fr-FR"/>
        </w:rPr>
        <w:lastRenderedPageBreak/>
        <w:t>Présentation et motivation du projet</w:t>
      </w:r>
      <w:bookmarkEnd w:id="0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DB7D3B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4B96E289" w:rsidR="007A70A3" w:rsidRPr="00DB7D3B" w:rsidRDefault="00586F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Présentation et motivation du</w:t>
            </w:r>
            <w:r w:rsidR="00C63AB5"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projet</w:t>
            </w:r>
          </w:p>
        </w:tc>
      </w:tr>
      <w:tr w:rsidR="007A70A3" w:rsidRPr="00DB7D3B" w14:paraId="5FAE1F70" w14:textId="77777777">
        <w:trPr>
          <w:trHeight w:val="272"/>
        </w:trPr>
        <w:tc>
          <w:tcPr>
            <w:tcW w:w="9128" w:type="dxa"/>
          </w:tcPr>
          <w:p w14:paraId="4E3CC258" w14:textId="6AE665AB" w:rsidR="007A70A3" w:rsidRPr="00DB7D3B" w:rsidRDefault="00C63AB5" w:rsidP="00CF58F3">
            <w:pPr>
              <w:rPr>
                <w:rFonts w:ascii="Candara" w:hAnsi="Candara"/>
                <w:i/>
                <w:iCs/>
                <w:sz w:val="24"/>
                <w:szCs w:val="20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4"/>
                <w:szCs w:val="20"/>
                <w:lang w:val="fr-FR"/>
              </w:rPr>
              <w:t>[Quelle</w:t>
            </w:r>
            <w:r w:rsidR="000F529E" w:rsidRPr="00DB7D3B">
              <w:rPr>
                <w:rFonts w:ascii="Candara" w:hAnsi="Candara"/>
                <w:i/>
                <w:iCs/>
                <w:sz w:val="24"/>
                <w:szCs w:val="20"/>
                <w:lang w:val="fr-FR"/>
              </w:rPr>
              <w:t>s</w:t>
            </w:r>
            <w:r w:rsidRPr="00DB7D3B">
              <w:rPr>
                <w:rFonts w:ascii="Candara" w:hAnsi="Candara"/>
                <w:i/>
                <w:iCs/>
                <w:sz w:val="24"/>
                <w:szCs w:val="20"/>
                <w:lang w:val="fr-FR"/>
              </w:rPr>
              <w:t xml:space="preserve"> </w:t>
            </w:r>
            <w:r w:rsidR="00CF58F3" w:rsidRPr="00DB7D3B">
              <w:rPr>
                <w:rFonts w:ascii="Candara" w:hAnsi="Candara"/>
                <w:i/>
                <w:iCs/>
                <w:sz w:val="24"/>
                <w:szCs w:val="20"/>
                <w:lang w:val="fr-FR"/>
              </w:rPr>
              <w:t>sont</w:t>
            </w:r>
            <w:r w:rsidRPr="00DB7D3B">
              <w:rPr>
                <w:rFonts w:ascii="Candara" w:hAnsi="Candara"/>
                <w:i/>
                <w:iCs/>
                <w:sz w:val="24"/>
                <w:szCs w:val="20"/>
                <w:lang w:val="fr-FR"/>
              </w:rPr>
              <w:t xml:space="preserve"> la raison et la situation initiale qui nous ont amené à ce projet. Pourquoi le projet est-il </w:t>
            </w:r>
            <w:r w:rsidR="00AF725C" w:rsidRPr="00DB7D3B">
              <w:rPr>
                <w:rFonts w:ascii="Candara" w:hAnsi="Candara"/>
                <w:i/>
                <w:iCs/>
                <w:sz w:val="24"/>
                <w:szCs w:val="20"/>
                <w:lang w:val="fr-FR"/>
              </w:rPr>
              <w:t>nécessaire ?</w:t>
            </w:r>
            <w:r w:rsidRPr="00DB7D3B">
              <w:rPr>
                <w:rFonts w:ascii="Candara" w:hAnsi="Candara"/>
                <w:i/>
                <w:iCs/>
                <w:sz w:val="24"/>
                <w:szCs w:val="20"/>
                <w:lang w:val="fr-FR"/>
              </w:rPr>
              <w:t>]</w:t>
            </w:r>
          </w:p>
          <w:p w14:paraId="0BF88995" w14:textId="77777777" w:rsidR="007A70A3" w:rsidRPr="00DB7D3B" w:rsidRDefault="007A70A3">
            <w:pPr>
              <w:rPr>
                <w:rFonts w:ascii="Candara" w:hAnsi="Candara"/>
                <w:sz w:val="24"/>
                <w:szCs w:val="20"/>
                <w:lang w:val="fr-FR"/>
              </w:rPr>
            </w:pPr>
          </w:p>
          <w:p w14:paraId="58C2C3E9" w14:textId="4991A306" w:rsidR="007A70A3" w:rsidRPr="00DB7D3B" w:rsidRDefault="00586AEF">
            <w:pPr>
              <w:rPr>
                <w:rFonts w:ascii="Candara" w:hAnsi="Candara"/>
                <w:b/>
                <w:bCs/>
                <w:i/>
                <w:iCs/>
                <w:sz w:val="22"/>
                <w:szCs w:val="18"/>
                <w:u w:val="single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i/>
                <w:iCs/>
                <w:sz w:val="22"/>
                <w:szCs w:val="18"/>
                <w:u w:val="single"/>
                <w:lang w:val="fr-FR"/>
              </w:rPr>
              <w:t>Exemple :</w:t>
            </w:r>
          </w:p>
          <w:p w14:paraId="7327F01F" w14:textId="77777777" w:rsidR="00626F25" w:rsidRPr="00DB7D3B" w:rsidRDefault="00626F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63DFE1F" w14:textId="4A85EC19" w:rsidR="00626F25" w:rsidRPr="00DB7D3B" w:rsidRDefault="00626F25" w:rsidP="00626F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Ce projet a fait l’objet d’une étude d’opportunité et </w:t>
            </w:r>
            <w:r w:rsidR="000F529E"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a été 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approuvé le 15 mars 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. Il bénéficie du support de la Direction Générale ainsi que de la Direction du Centre de Montage Régional Lillois.</w:t>
            </w:r>
          </w:p>
          <w:p w14:paraId="2131A339" w14:textId="77777777" w:rsidR="00583EF8" w:rsidRPr="00DB7D3B" w:rsidRDefault="00583EF8" w:rsidP="00626F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24DD663" w14:textId="70AFBEA5" w:rsidR="00626F25" w:rsidRPr="00DB7D3B" w:rsidRDefault="00626F25" w:rsidP="00626F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Il entre dans le cadre du Portfolio SAP et sera financé par la direction financière du siège de Villacoublay.</w:t>
            </w:r>
          </w:p>
          <w:p w14:paraId="0BDA1CDB" w14:textId="77777777" w:rsidR="00626F25" w:rsidRPr="00DB7D3B" w:rsidRDefault="00626F25" w:rsidP="00626F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8CB6F95" w14:textId="20767D32" w:rsidR="00586AEF" w:rsidRPr="00DB7D3B" w:rsidRDefault="00586AEF" w:rsidP="00626F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Notre Centre de Montage Régional Lillois est la dernière entité du groupe à n</w:t>
            </w:r>
            <w:r w:rsidR="00496304"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e pas encore 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avoir installé le système SAP.</w:t>
            </w:r>
          </w:p>
          <w:p w14:paraId="7CAD97A4" w14:textId="77777777" w:rsidR="00496304" w:rsidRPr="00DB7D3B" w:rsidRDefault="00496304" w:rsidP="00626F2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340532F" w14:textId="084F8F1D" w:rsidR="006D6A02" w:rsidRPr="00DB7D3B" w:rsidRDefault="006D6A0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Il produit des sièges pour nos clients constructeurs automobiles.</w:t>
            </w:r>
          </w:p>
          <w:p w14:paraId="5228A3C0" w14:textId="77777777" w:rsidR="00583EF8" w:rsidRPr="00DB7D3B" w:rsidRDefault="00583EF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283B934" w14:textId="69F75FF2" w:rsidR="00586AEF" w:rsidRPr="00DB7D3B" w:rsidRDefault="00586AE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solutions informatiques existantes sont dépassées, coûteuses et ne sont plus maintenues.</w:t>
            </w:r>
          </w:p>
          <w:p w14:paraId="4668CD09" w14:textId="77777777" w:rsidR="00583EF8" w:rsidRPr="00DB7D3B" w:rsidRDefault="00583EF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5DFDE34" w14:textId="7C1ED89C" w:rsidR="00586AEF" w:rsidRPr="00DB7D3B" w:rsidRDefault="00586AE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De plus, les processus d’intégration avec les systèmes du siège sont principalement manuelles et génératrices d’erreurs.</w:t>
            </w:r>
          </w:p>
          <w:p w14:paraId="25F1B9E6" w14:textId="77777777" w:rsidR="00583EF8" w:rsidRPr="00DB7D3B" w:rsidRDefault="00583EF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FC21CE0" w14:textId="3D8EAF8E" w:rsidR="00586AEF" w:rsidRPr="00DB7D3B" w:rsidRDefault="00586AE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procédures de clôture mensuelles sont longues et souvent incorrectes, ce qui génère du travail supplémentaire.</w:t>
            </w:r>
          </w:p>
          <w:p w14:paraId="4336E179" w14:textId="77777777" w:rsidR="00583EF8" w:rsidRPr="00DB7D3B" w:rsidRDefault="00583EF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1A089D5" w14:textId="457561D4" w:rsidR="00586AEF" w:rsidRPr="00DB7D3B" w:rsidRDefault="00586AE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Enfin, le manque de flexibilité de</w:t>
            </w:r>
            <w:r w:rsidR="00C946FE" w:rsidRPr="00DB7D3B">
              <w:rPr>
                <w:rFonts w:ascii="Candara" w:hAnsi="Candara"/>
                <w:sz w:val="22"/>
                <w:szCs w:val="18"/>
                <w:lang w:val="fr-FR"/>
              </w:rPr>
              <w:t>s solutions actuelles nous empêche la mise en place des applications nécessaires à notre stratégie d’expansion.</w:t>
            </w:r>
          </w:p>
          <w:p w14:paraId="3A3DE0A0" w14:textId="77777777" w:rsidR="00583EF8" w:rsidRPr="00DB7D3B" w:rsidRDefault="00583EF8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F7C8414" w14:textId="2B74C888" w:rsidR="00C946FE" w:rsidRPr="00DB7D3B" w:rsidRDefault="00C946FE">
            <w:pPr>
              <w:rPr>
                <w:rFonts w:ascii="Candara" w:hAnsi="Candara"/>
                <w:sz w:val="24"/>
                <w:szCs w:val="20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Pour toutes ces raisons, le comité de Direction a approuvé le passage au</w:t>
            </w:r>
            <w:r w:rsidR="00D66AF9" w:rsidRPr="00DB7D3B">
              <w:rPr>
                <w:rFonts w:ascii="Candara" w:hAnsi="Candara"/>
                <w:sz w:val="22"/>
                <w:szCs w:val="18"/>
                <w:lang w:val="fr-FR"/>
              </w:rPr>
              <w:t>x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 systèmes SAP du groupe avec un démarrage du projet au plus tôt.</w:t>
            </w:r>
          </w:p>
          <w:p w14:paraId="42E2B6FB" w14:textId="77777777" w:rsidR="007A70A3" w:rsidRPr="00DB7D3B" w:rsidRDefault="007A70A3">
            <w:pPr>
              <w:rPr>
                <w:rFonts w:ascii="Candara" w:hAnsi="Candara"/>
                <w:sz w:val="24"/>
                <w:szCs w:val="20"/>
                <w:lang w:val="fr-FR"/>
              </w:rPr>
            </w:pPr>
          </w:p>
          <w:p w14:paraId="0E92A642" w14:textId="77777777" w:rsidR="007A70A3" w:rsidRPr="00DB7D3B" w:rsidRDefault="007A70A3">
            <w:pPr>
              <w:rPr>
                <w:rFonts w:ascii="Candara" w:hAnsi="Candara"/>
                <w:sz w:val="24"/>
                <w:szCs w:val="20"/>
                <w:lang w:val="fr-FR"/>
              </w:rPr>
            </w:pPr>
          </w:p>
          <w:p w14:paraId="2B00FB1C" w14:textId="77777777" w:rsidR="007A70A3" w:rsidRPr="00DB7D3B" w:rsidRDefault="007A70A3">
            <w:pPr>
              <w:rPr>
                <w:rFonts w:ascii="Candara" w:hAnsi="Candara"/>
                <w:sz w:val="24"/>
                <w:szCs w:val="20"/>
                <w:lang w:val="fr-FR"/>
              </w:rPr>
            </w:pPr>
          </w:p>
        </w:tc>
      </w:tr>
    </w:tbl>
    <w:p w14:paraId="6E1C04EA" w14:textId="77777777" w:rsidR="00B3672E" w:rsidRPr="00DB7D3B" w:rsidRDefault="00B3672E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622F4BA2" w14:textId="77777777" w:rsidR="00626F25" w:rsidRPr="00DB7D3B" w:rsidRDefault="00626F2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DB7D3B">
        <w:rPr>
          <w:rFonts w:ascii="Candara" w:hAnsi="Candara"/>
          <w:color w:val="439B69"/>
          <w:sz w:val="32"/>
          <w:lang w:val="fr-FR"/>
        </w:rPr>
        <w:br w:type="page"/>
      </w:r>
    </w:p>
    <w:p w14:paraId="25BE9BD7" w14:textId="54587FE5" w:rsidR="009C0607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" w:name="_Toc70688928"/>
      <w:r w:rsidRPr="00DB7D3B">
        <w:rPr>
          <w:rFonts w:ascii="Candara" w:hAnsi="Candara"/>
          <w:color w:val="439B69"/>
          <w:sz w:val="32"/>
          <w:lang w:val="fr-FR"/>
        </w:rPr>
        <w:lastRenderedPageBreak/>
        <w:t>Objectifs et indicateurs clés de performance</w:t>
      </w:r>
      <w:bookmarkEnd w:id="1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DB7D3B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Objectifs (et indicateurs clés de performance)</w:t>
            </w:r>
          </w:p>
        </w:tc>
      </w:tr>
      <w:tr w:rsidR="007A70A3" w:rsidRPr="00DB7D3B" w14:paraId="323F6D52" w14:textId="77777777" w:rsidTr="00AF725C">
        <w:trPr>
          <w:trHeight w:val="11177"/>
        </w:trPr>
        <w:tc>
          <w:tcPr>
            <w:tcW w:w="9128" w:type="dxa"/>
          </w:tcPr>
          <w:p w14:paraId="79FB195A" w14:textId="3D9E7D85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[Quels </w:t>
            </w:r>
            <w:r w:rsidR="00583EF8"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sont les </w:t>
            </w: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objectifs SMART (Spécifique, Mesurable, Att</w:t>
            </w:r>
            <w:r w:rsidR="007F7F5F"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eignable</w:t>
            </w: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, Réaliste, définit dans le </w:t>
            </w:r>
            <w:r w:rsidR="007F7F5F"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</w:t>
            </w: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emps) </w:t>
            </w:r>
            <w:r w:rsidR="00583EF8"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que nous cherchons à atteindre à travers ce projet</w:t>
            </w: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 Soyez aussi précis que possible].</w:t>
            </w:r>
          </w:p>
          <w:p w14:paraId="0442277E" w14:textId="78F1CDE2" w:rsidR="00AF725C" w:rsidRPr="00DB7D3B" w:rsidRDefault="00AF725C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5C630739" w14:textId="23DE886B" w:rsidR="00AF725C" w:rsidRPr="00DB7D3B" w:rsidRDefault="00AF725C" w:rsidP="00AF725C">
            <w:pPr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  <w:t>[Définir les KPIs – Comment les objectifs vont être mesurés ?]</w:t>
            </w:r>
          </w:p>
          <w:p w14:paraId="5E1901D4" w14:textId="77777777" w:rsidR="00AF725C" w:rsidRPr="00DB7D3B" w:rsidRDefault="00AF725C" w:rsidP="00AF725C">
            <w:pPr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</w:pPr>
          </w:p>
          <w:p w14:paraId="0067FFFB" w14:textId="77777777" w:rsidR="00AF725C" w:rsidRPr="00DB7D3B" w:rsidRDefault="00AF725C" w:rsidP="00AF725C">
            <w:pPr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color w:val="000000"/>
                <w:sz w:val="22"/>
                <w:szCs w:val="18"/>
                <w:lang w:val="fr-FR"/>
              </w:rPr>
              <w:t>[Définir des cibles pour ces KPIs]</w:t>
            </w:r>
          </w:p>
          <w:p w14:paraId="6F745162" w14:textId="77777777" w:rsidR="00AF725C" w:rsidRPr="00DB7D3B" w:rsidRDefault="00AF725C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5BFF1FFA" w14:textId="77777777" w:rsidR="007F7F5F" w:rsidRPr="00DB7D3B" w:rsidRDefault="007F7F5F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1089D37" w14:textId="23D73DC5" w:rsidR="007A70A3" w:rsidRPr="00DB7D3B" w:rsidRDefault="007F7F5F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136970BB" w14:textId="77777777" w:rsidR="00AF725C" w:rsidRPr="00DB7D3B" w:rsidRDefault="00AF7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B1B7508" w14:textId="5CE787D5" w:rsidR="007F7F5F" w:rsidRPr="00DB7D3B" w:rsidRDefault="007F7F5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La durée du projet est estimée à six mois.</w:t>
            </w:r>
          </w:p>
          <w:p w14:paraId="3952DA90" w14:textId="77777777" w:rsidR="00AF725C" w:rsidRPr="00DB7D3B" w:rsidRDefault="00AF7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406BCDD" w14:textId="5CB0F8D6" w:rsidR="007F7F5F" w:rsidRPr="00DB7D3B" w:rsidRDefault="007F7F5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Le démarrage du projet est prévu le </w:t>
            </w:r>
            <w:r w:rsidR="003A693B" w:rsidRPr="00DB7D3B">
              <w:rPr>
                <w:rFonts w:ascii="Candara" w:hAnsi="Candara"/>
                <w:sz w:val="22"/>
                <w:szCs w:val="18"/>
                <w:lang w:val="fr-FR"/>
              </w:rPr>
              <w:t>3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 mai 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62C2EE0D" w14:textId="77777777" w:rsidR="00AF725C" w:rsidRPr="00DB7D3B" w:rsidRDefault="00AF7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96BDBB5" w14:textId="6B33451B" w:rsidR="007F7F5F" w:rsidRPr="00DB7D3B" w:rsidRDefault="007F7F5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Toutes les fonctionnalités actuelles seront remplacées par les systèmes du siège (voir périmètre ci-dessous).</w:t>
            </w:r>
          </w:p>
          <w:p w14:paraId="28EF1B97" w14:textId="77777777" w:rsidR="00AF725C" w:rsidRPr="00DB7D3B" w:rsidRDefault="00AF7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46C4B73" w14:textId="3BAF6284" w:rsidR="007F7F5F" w:rsidRPr="00DB7D3B" w:rsidRDefault="007F7F5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A l’issue du projet, les deux unités assignées aux correction</w:t>
            </w:r>
            <w:r w:rsidR="0072525F" w:rsidRPr="00DB7D3B">
              <w:rPr>
                <w:rFonts w:ascii="Candara" w:hAnsi="Candara"/>
                <w:sz w:val="22"/>
                <w:szCs w:val="18"/>
                <w:lang w:val="fr-FR"/>
              </w:rPr>
              <w:t>s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 manuelles seront assignées au Service Clients.</w:t>
            </w:r>
          </w:p>
          <w:p w14:paraId="0700AF4F" w14:textId="77777777" w:rsidR="00AF725C" w:rsidRPr="00DB7D3B" w:rsidRDefault="00AF7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7D3FA72" w14:textId="6EF1170B" w:rsidR="007F7F5F" w:rsidRPr="00DB7D3B" w:rsidRDefault="007F7F5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anciens systèmes seront déconnecté</w:t>
            </w:r>
            <w:r w:rsidR="00D66AF9" w:rsidRPr="00DB7D3B">
              <w:rPr>
                <w:rFonts w:ascii="Candara" w:hAnsi="Candara"/>
                <w:sz w:val="22"/>
                <w:szCs w:val="18"/>
                <w:lang w:val="fr-FR"/>
              </w:rPr>
              <w:t>s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 au 1</w:t>
            </w:r>
            <w:r w:rsidRPr="00DB7D3B">
              <w:rPr>
                <w:rFonts w:ascii="Candara" w:hAnsi="Candara"/>
                <w:sz w:val="22"/>
                <w:szCs w:val="18"/>
                <w:vertAlign w:val="superscript"/>
                <w:lang w:val="fr-FR"/>
              </w:rPr>
              <w:t>er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 janvier 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2023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2C2CF6E1" w14:textId="77777777" w:rsidR="00AF725C" w:rsidRPr="00DB7D3B" w:rsidRDefault="00AF7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559922C" w14:textId="5E62127F" w:rsidR="007F7F5F" w:rsidRPr="00DB7D3B" w:rsidRDefault="007F7F5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La clôture annuelle se fera sur le système SAP avant le 7 janvier 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2023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4D5CAB02" w14:textId="77777777" w:rsidR="00AF725C" w:rsidRPr="00DB7D3B" w:rsidRDefault="00AF7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8107A50" w14:textId="5407E157" w:rsidR="007F7F5F" w:rsidRPr="00DB7D3B" w:rsidRDefault="007F7F5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Toutes les données seront nettoyées et corrigées pour le démarrage du nouveau système.</w:t>
            </w:r>
          </w:p>
          <w:p w14:paraId="125F8C83" w14:textId="77777777" w:rsidR="00C946FE" w:rsidRPr="00DB7D3B" w:rsidRDefault="00C946FE">
            <w:pPr>
              <w:rPr>
                <w:rFonts w:ascii="Candara" w:hAnsi="Candara"/>
                <w:color w:val="000000"/>
                <w:sz w:val="22"/>
                <w:szCs w:val="18"/>
                <w:lang w:val="fr-FR"/>
              </w:rPr>
            </w:pPr>
          </w:p>
          <w:tbl>
            <w:tblPr>
              <w:tblStyle w:val="a4"/>
              <w:tblW w:w="6679" w:type="dxa"/>
              <w:tblInd w:w="0" w:type="dxa"/>
              <w:tblBorders>
                <w:top w:val="single" w:sz="4" w:space="0" w:color="262626"/>
                <w:left w:val="single" w:sz="4" w:space="0" w:color="262626"/>
                <w:bottom w:val="single" w:sz="4" w:space="0" w:color="262626"/>
                <w:right w:val="single" w:sz="4" w:space="0" w:color="262626"/>
                <w:insideH w:val="single" w:sz="4" w:space="0" w:color="262626"/>
                <w:insideV w:val="single" w:sz="4" w:space="0" w:color="26262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7"/>
              <w:gridCol w:w="1962"/>
            </w:tblGrid>
            <w:tr w:rsidR="007A70A3" w:rsidRPr="00DB7D3B" w14:paraId="07697B65" w14:textId="77777777" w:rsidTr="00C946F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2ABC04D8" w14:textId="77777777" w:rsidR="007A70A3" w:rsidRPr="00DB7D3B" w:rsidRDefault="00C63AB5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KPI(s)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A129EF9" w14:textId="77777777" w:rsidR="007A70A3" w:rsidRPr="00DB7D3B" w:rsidRDefault="00C63AB5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Cible</w:t>
                  </w:r>
                </w:p>
              </w:tc>
            </w:tr>
            <w:tr w:rsidR="007A70A3" w:rsidRPr="00DB7D3B" w14:paraId="5A7104A9" w14:textId="77777777" w:rsidTr="00C946F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4AF895C" w14:textId="720666AA" w:rsidR="007A70A3" w:rsidRPr="00DB7D3B" w:rsidRDefault="00C946FE" w:rsidP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 xml:space="preserve">Budget de mise en place 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D358D0E" w14:textId="48FD9A20" w:rsidR="007A70A3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515 K euros</w:t>
                  </w:r>
                </w:p>
              </w:tc>
            </w:tr>
            <w:tr w:rsidR="007A70A3" w:rsidRPr="00DB7D3B" w14:paraId="14D714FB" w14:textId="77777777" w:rsidTr="00C946F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3CCCB889" w14:textId="0F11DC0F" w:rsidR="007A70A3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Coût opérationnel annuel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14D04440" w14:textId="440E8D80" w:rsidR="007A70A3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310 K euros</w:t>
                  </w:r>
                </w:p>
              </w:tc>
            </w:tr>
            <w:tr w:rsidR="007A70A3" w:rsidRPr="00DB7D3B" w14:paraId="34389175" w14:textId="77777777" w:rsidTr="00C946F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1A4CB0D6" w14:textId="32A6431C" w:rsidR="007A70A3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Suppression des 2 unités assignées aux corrections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B28B872" w14:textId="44BD88BB" w:rsidR="007A70A3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Réassignations</w:t>
                  </w:r>
                </w:p>
              </w:tc>
            </w:tr>
            <w:tr w:rsidR="00C946FE" w:rsidRPr="00DB7D3B" w14:paraId="0558EF35" w14:textId="77777777" w:rsidTr="00C946F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6E6A2B70" w14:textId="32A37909" w:rsidR="00C946FE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Mise en opérationnel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A1150E2" w14:textId="2EBBF665" w:rsidR="00C946FE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6 mois</w:t>
                  </w:r>
                </w:p>
              </w:tc>
            </w:tr>
            <w:tr w:rsidR="00C946FE" w:rsidRPr="00DB7D3B" w14:paraId="133AFF73" w14:textId="77777777" w:rsidTr="00C946F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3FDD7688" w14:textId="26C78D6B" w:rsidR="00C946FE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Retour sur investissement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2E1914AD" w14:textId="65AE2ED1" w:rsidR="00C946FE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1 an</w:t>
                  </w:r>
                </w:p>
              </w:tc>
            </w:tr>
            <w:tr w:rsidR="007A70A3" w:rsidRPr="00DB7D3B" w14:paraId="3D7DF65C" w14:textId="77777777" w:rsidTr="00C946F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930F723" w14:textId="085719D2" w:rsidR="007A70A3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Satisfaction clients internes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6685FE69" w14:textId="16D9A8AE" w:rsidR="007A70A3" w:rsidRPr="00DB7D3B" w:rsidRDefault="00C946FE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90%</w:t>
                  </w:r>
                </w:p>
              </w:tc>
            </w:tr>
            <w:tr w:rsidR="00C946FE" w:rsidRPr="00DB7D3B" w14:paraId="234E6BF4" w14:textId="77777777" w:rsidTr="00C946F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2B1EA58F" w14:textId="54A938DB" w:rsidR="00C946FE" w:rsidRPr="00DB7D3B" w:rsidRDefault="007F7F5F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Satisfaction clients externes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51C23A96" w14:textId="14F03A72" w:rsidR="00C946FE" w:rsidRPr="00DB7D3B" w:rsidRDefault="007F7F5F">
                  <w:pPr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</w:pPr>
                  <w:r w:rsidRPr="00DB7D3B">
                    <w:rPr>
                      <w:rFonts w:ascii="Candara" w:hAnsi="Candara"/>
                      <w:color w:val="000000"/>
                      <w:sz w:val="22"/>
                      <w:szCs w:val="18"/>
                      <w:lang w:val="fr-FR"/>
                    </w:rPr>
                    <w:t>100%</w:t>
                  </w:r>
                </w:p>
              </w:tc>
            </w:tr>
          </w:tbl>
          <w:p w14:paraId="0721AEE6" w14:textId="4E3DF7B6" w:rsidR="007A70A3" w:rsidRPr="00DB7D3B" w:rsidRDefault="007A70A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38EB09A5" w14:textId="77777777" w:rsidR="00B3672E" w:rsidRPr="00DB7D3B" w:rsidRDefault="00B3672E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70BF7CA7" w14:textId="77777777" w:rsidR="00626F25" w:rsidRPr="00DB7D3B" w:rsidRDefault="00626F2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DB7D3B">
        <w:rPr>
          <w:rFonts w:ascii="Candara" w:hAnsi="Candara"/>
          <w:color w:val="439B69"/>
          <w:sz w:val="32"/>
          <w:lang w:val="fr-FR"/>
        </w:rPr>
        <w:br w:type="page"/>
      </w:r>
    </w:p>
    <w:p w14:paraId="2648098A" w14:textId="4B755EB7" w:rsidR="007A70A3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2" w:name="_Toc70688929"/>
      <w:r w:rsidRPr="00DB7D3B">
        <w:rPr>
          <w:rFonts w:ascii="Candara" w:hAnsi="Candara"/>
          <w:color w:val="439B69"/>
          <w:sz w:val="32"/>
          <w:lang w:val="fr-FR"/>
        </w:rPr>
        <w:lastRenderedPageBreak/>
        <w:t>Périmètre / Hors Périmètre</w:t>
      </w:r>
      <w:bookmarkEnd w:id="2"/>
    </w:p>
    <w:tbl>
      <w:tblPr>
        <w:tblStyle w:val="a5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70A3" w:rsidRPr="00DB7D3B" w14:paraId="64704032" w14:textId="77777777">
        <w:trPr>
          <w:trHeight w:val="340"/>
        </w:trPr>
        <w:tc>
          <w:tcPr>
            <w:tcW w:w="9093" w:type="dxa"/>
            <w:shd w:val="clear" w:color="auto" w:fill="F2F2F2"/>
          </w:tcPr>
          <w:p w14:paraId="34A2CBC6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Périmètre</w:t>
            </w:r>
          </w:p>
        </w:tc>
      </w:tr>
      <w:tr w:rsidR="007A70A3" w:rsidRPr="00DB7D3B" w14:paraId="03576FF5" w14:textId="77777777">
        <w:trPr>
          <w:trHeight w:val="27"/>
        </w:trPr>
        <w:tc>
          <w:tcPr>
            <w:tcW w:w="9093" w:type="dxa"/>
          </w:tcPr>
          <w:p w14:paraId="415BB321" w14:textId="77777777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[Comment ces objectifs </w:t>
            </w:r>
            <w:proofErr w:type="spellStart"/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seront-ils</w:t>
            </w:r>
            <w:proofErr w:type="spellEnd"/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atteints ? Quelles sont les principales tâches/étapes] ?</w:t>
            </w:r>
          </w:p>
          <w:p w14:paraId="75F3C137" w14:textId="77777777" w:rsidR="007A70A3" w:rsidRPr="00DB7D3B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3485F15" w14:textId="664B397D" w:rsidR="007A70A3" w:rsidRPr="00DB7D3B" w:rsidRDefault="004B0B2C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6EE95C87" w14:textId="77777777" w:rsidR="004314AA" w:rsidRPr="00DB7D3B" w:rsidRDefault="004314A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C7B088E" w14:textId="3B17DECC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Le projet délivrera un système totalement intégré au siège ainsi qu’avec les autres entités du groupe. </w:t>
            </w:r>
          </w:p>
          <w:p w14:paraId="1DCB0AFC" w14:textId="77777777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B53621C" w14:textId="02CA0DAB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A savoir :</w:t>
            </w:r>
          </w:p>
          <w:p w14:paraId="78E7CF12" w14:textId="7B2DAB86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•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la Finance – tous modules </w:t>
            </w:r>
          </w:p>
          <w:p w14:paraId="6FFFCBF7" w14:textId="02050A50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•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ab/>
              <w:t>les Ventes – y compris les prévisions ainsi que B2B et B2C</w:t>
            </w:r>
          </w:p>
          <w:p w14:paraId="4340A842" w14:textId="53B87FCC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•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ab/>
              <w:t>les Achats – y compris les connexions aux tierces parties</w:t>
            </w:r>
          </w:p>
          <w:p w14:paraId="2283CA9D" w14:textId="5738DFBD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•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ab/>
              <w:t>la Logistique – y compris la gestion automatisée des stocks</w:t>
            </w:r>
          </w:p>
          <w:p w14:paraId="35E36C51" w14:textId="47801660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•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ab/>
              <w:t>le support de la Production – principalement les interfaces vers les serveurs techniques.</w:t>
            </w:r>
          </w:p>
          <w:p w14:paraId="17E72B0F" w14:textId="1A6B8B2F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AC74E69" w14:textId="73D6E27F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détails applicatifs seront présentés aux différents départements concernés afin de détecter d’éventuels aménagements ou besoins spécifiques.</w:t>
            </w:r>
          </w:p>
          <w:p w14:paraId="15BC238A" w14:textId="6DAC3348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2383C4F" w14:textId="5593761C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périmètre détaillé fera l’objet d’une première phase du projet et d’une approbation officielle des chefs de départements concernés.</w:t>
            </w:r>
          </w:p>
          <w:p w14:paraId="1526F973" w14:textId="133C6C20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00CB5B6" w14:textId="74AB2F87" w:rsidR="004B0B2C" w:rsidRPr="00DB7D3B" w:rsidRDefault="004B0B2C" w:rsidP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La gestion du changement fera partie intégrante du projet</w:t>
            </w:r>
            <w:r w:rsidR="004314AA" w:rsidRPr="00DB7D3B">
              <w:rPr>
                <w:rFonts w:ascii="Candara" w:hAnsi="Candara"/>
                <w:sz w:val="22"/>
                <w:szCs w:val="18"/>
                <w:lang w:val="fr-FR"/>
              </w:rPr>
              <w:t>, sous la responsabilité d’une personne du CMRL spécialement dédiée à cette tâche.</w:t>
            </w:r>
          </w:p>
          <w:p w14:paraId="2A746519" w14:textId="77777777" w:rsidR="007A70A3" w:rsidRPr="00DB7D3B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E5739F6" w14:textId="77777777" w:rsidR="007A70A3" w:rsidRPr="00DB7D3B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E55A3BA" w14:textId="1C7E7CF1" w:rsidR="009C0607" w:rsidRPr="00DB7D3B" w:rsidRDefault="009C0607">
      <w:pPr>
        <w:rPr>
          <w:rFonts w:ascii="Candara" w:hAnsi="Candara"/>
          <w:b/>
          <w:sz w:val="22"/>
          <w:szCs w:val="18"/>
          <w:lang w:val="fr-FR"/>
        </w:rPr>
      </w:pPr>
    </w:p>
    <w:p w14:paraId="5A534D5D" w14:textId="3D3CBCC8" w:rsidR="002E439D" w:rsidRPr="00DB7D3B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5E2327A3" w14:textId="6D7E8A70" w:rsidR="00B207F5" w:rsidRPr="00DB7D3B" w:rsidRDefault="00B207F5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Style w:val="a6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DB7D3B" w14:paraId="04026AC7" w14:textId="77777777">
        <w:trPr>
          <w:trHeight w:val="340"/>
        </w:trPr>
        <w:tc>
          <w:tcPr>
            <w:tcW w:w="9128" w:type="dxa"/>
            <w:shd w:val="clear" w:color="auto" w:fill="F2F2F2"/>
          </w:tcPr>
          <w:p w14:paraId="4EA75205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Hors Périmètre</w:t>
            </w:r>
          </w:p>
        </w:tc>
      </w:tr>
      <w:tr w:rsidR="007A70A3" w:rsidRPr="00DB7D3B" w14:paraId="54029253" w14:textId="77777777" w:rsidTr="00BA624A">
        <w:trPr>
          <w:trHeight w:val="1628"/>
        </w:trPr>
        <w:tc>
          <w:tcPr>
            <w:tcW w:w="9128" w:type="dxa"/>
          </w:tcPr>
          <w:p w14:paraId="6BC7096A" w14:textId="77777777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[Qu'est-ce que nous ne ferons </w:t>
            </w:r>
            <w:proofErr w:type="gramStart"/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pas?</w:t>
            </w:r>
            <w:proofErr w:type="gramEnd"/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Qu'est-ce qui ne fait pas partie du projet ?]</w:t>
            </w:r>
          </w:p>
          <w:p w14:paraId="4DC11F64" w14:textId="77777777" w:rsidR="007A70A3" w:rsidRPr="00DB7D3B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4DE3126" w14:textId="4E27E443" w:rsidR="007A70A3" w:rsidRPr="00DB7D3B" w:rsidRDefault="004B0B2C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6B6CB2DB" w14:textId="44167791" w:rsidR="004B0B2C" w:rsidRPr="00DB7D3B" w:rsidRDefault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CF5C0D5" w14:textId="61E7A83B" w:rsidR="004B0B2C" w:rsidRPr="00DB7D3B" w:rsidRDefault="004B0B2C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serveurs techniques de l’atelier ne sont pas concernés par ce projet : ils ont été mis à jour récemment et sont au dernier niveau.</w:t>
            </w:r>
          </w:p>
          <w:p w14:paraId="0F2DD4C6" w14:textId="6C4874A3" w:rsidR="007C6773" w:rsidRPr="00DB7D3B" w:rsidRDefault="007C677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2AF80B6" w14:textId="7CBF6440" w:rsidR="007C6773" w:rsidRPr="00DB7D3B" w:rsidRDefault="007C677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Ne sont pas concernées non plus, les applications récemment déployées sur les ordinateurs portables et tablettes digitales des vendeurs.</w:t>
            </w:r>
          </w:p>
          <w:p w14:paraId="5575E6F5" w14:textId="272A1AA6" w:rsidR="006D6A02" w:rsidRPr="00DB7D3B" w:rsidRDefault="006D6A02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B102EE8" w14:textId="7D1DFB44" w:rsidR="007A70A3" w:rsidRPr="00DB7D3B" w:rsidRDefault="006D6A02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L’augmentation de la production telle que définie dans nos plans d’expansion fait l’objet d’un projet séparé et est dès lors hors du périmètre du présent projet.</w:t>
            </w:r>
          </w:p>
          <w:p w14:paraId="16E46BA7" w14:textId="77777777" w:rsidR="007A70A3" w:rsidRPr="00DB7D3B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1424001F" w14:textId="2BDDC7EC" w:rsidR="009C0607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3" w:name="_Toc70688930"/>
      <w:r w:rsidRPr="00DB7D3B">
        <w:rPr>
          <w:rFonts w:ascii="Candara" w:hAnsi="Candara"/>
          <w:color w:val="439B69"/>
          <w:sz w:val="32"/>
          <w:lang w:val="fr-FR"/>
        </w:rPr>
        <w:lastRenderedPageBreak/>
        <w:t>Hypothèses et Contraintes</w:t>
      </w:r>
      <w:bookmarkEnd w:id="3"/>
    </w:p>
    <w:tbl>
      <w:tblPr>
        <w:tblStyle w:val="a8"/>
        <w:tblW w:w="9206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206"/>
      </w:tblGrid>
      <w:tr w:rsidR="007A70A3" w:rsidRPr="00DB7D3B" w14:paraId="6C592686" w14:textId="77777777" w:rsidTr="00DE0681">
        <w:trPr>
          <w:trHeight w:val="340"/>
        </w:trPr>
        <w:tc>
          <w:tcPr>
            <w:tcW w:w="9206" w:type="dxa"/>
            <w:shd w:val="clear" w:color="auto" w:fill="F2F2F2"/>
          </w:tcPr>
          <w:p w14:paraId="666FDC09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Hypothèses et Contraintes</w:t>
            </w:r>
          </w:p>
        </w:tc>
      </w:tr>
      <w:tr w:rsidR="007A70A3" w:rsidRPr="00DB7D3B" w14:paraId="4ED29B17" w14:textId="77777777" w:rsidTr="00DE0681">
        <w:trPr>
          <w:trHeight w:val="272"/>
        </w:trPr>
        <w:tc>
          <w:tcPr>
            <w:tcW w:w="9206" w:type="dxa"/>
          </w:tcPr>
          <w:p w14:paraId="3327DA0B" w14:textId="77777777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[Dans quelles hypothèses le projet peut-il être réalisé ?</w:t>
            </w:r>
          </w:p>
          <w:p w14:paraId="4AF6027C" w14:textId="77777777" w:rsidR="003239F7" w:rsidRPr="00DB7D3B" w:rsidRDefault="003239F7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FBED8AF" w14:textId="7D80A2E4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Quelles sont les principales contraintes, par exemple en matière de temps et de ressources, qui doivent être prises en compte dans la planification ultérieure ?]</w:t>
            </w:r>
          </w:p>
          <w:p w14:paraId="2CEC5026" w14:textId="77777777" w:rsidR="00B666D0" w:rsidRPr="00DB7D3B" w:rsidRDefault="00B666D0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16E9A4A" w14:textId="77777777" w:rsidR="00B666D0" w:rsidRPr="00DB7D3B" w:rsidRDefault="00B666D0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011181B5" w14:textId="17A9A764" w:rsidR="00B666D0" w:rsidRPr="00DB7D3B" w:rsidRDefault="00B666D0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287685E" w14:textId="30A5AF79" w:rsidR="00B666D0" w:rsidRPr="00DB7D3B" w:rsidRDefault="00B666D0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Hypothèses :</w:t>
            </w:r>
          </w:p>
          <w:p w14:paraId="5F49947D" w14:textId="50D030F0" w:rsidR="00B666D0" w:rsidRPr="00DB7D3B" w:rsidRDefault="00B666D0" w:rsidP="00B666D0">
            <w:pPr>
              <w:pStyle w:val="Paragraphedeliste"/>
              <w:numPr>
                <w:ilvl w:val="0"/>
                <w:numId w:val="17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Aucun contrôle ni audit n’aura lieu pendant la durée du projet</w:t>
            </w:r>
          </w:p>
          <w:p w14:paraId="5DF23C3B" w14:textId="642DCB38" w:rsidR="00B666D0" w:rsidRPr="00DB7D3B" w:rsidRDefault="00B666D0" w:rsidP="00B666D0">
            <w:pPr>
              <w:pStyle w:val="Paragraphedeliste"/>
              <w:numPr>
                <w:ilvl w:val="0"/>
                <w:numId w:val="17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investissements nécessaires au projet sont approuvés</w:t>
            </w:r>
          </w:p>
          <w:p w14:paraId="4BDA1768" w14:textId="4F05ADCF" w:rsidR="00B666D0" w:rsidRPr="00DB7D3B" w:rsidRDefault="00B666D0" w:rsidP="00B666D0">
            <w:pPr>
              <w:pStyle w:val="Paragraphedeliste"/>
              <w:numPr>
                <w:ilvl w:val="0"/>
                <w:numId w:val="17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syndicats approuvent le projet</w:t>
            </w:r>
          </w:p>
          <w:p w14:paraId="27E9CD52" w14:textId="353FCAFB" w:rsidR="00B666D0" w:rsidRPr="00DB7D3B" w:rsidRDefault="00B666D0" w:rsidP="00B666D0">
            <w:pPr>
              <w:pStyle w:val="Paragraphedeliste"/>
              <w:numPr>
                <w:ilvl w:val="0"/>
                <w:numId w:val="17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ressources informatiques sont disponibles à temps plein</w:t>
            </w:r>
          </w:p>
          <w:p w14:paraId="6BD35000" w14:textId="6847BE0C" w:rsidR="00B666D0" w:rsidRPr="00DB7D3B" w:rsidRDefault="00B666D0" w:rsidP="00B666D0">
            <w:pPr>
              <w:pStyle w:val="Paragraphedeliste"/>
              <w:numPr>
                <w:ilvl w:val="0"/>
                <w:numId w:val="17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ressources locales (responsable du changement, responsable de l’intégration) sont disponibles à temps plein</w:t>
            </w:r>
          </w:p>
          <w:p w14:paraId="2352C18E" w14:textId="5BFFC86C" w:rsidR="00B666D0" w:rsidRPr="00DB7D3B" w:rsidRDefault="00B666D0" w:rsidP="00B666D0">
            <w:pPr>
              <w:pStyle w:val="Paragraphedeliste"/>
              <w:numPr>
                <w:ilvl w:val="0"/>
                <w:numId w:val="17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sponsor est disponible et supporte le projet</w:t>
            </w:r>
          </w:p>
          <w:p w14:paraId="7EB8B438" w14:textId="77777777" w:rsidR="00B3672E" w:rsidRPr="00DB7D3B" w:rsidRDefault="00B3672E" w:rsidP="00B3672E">
            <w:pPr>
              <w:pStyle w:val="Paragraphedeliste"/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EAC9565" w14:textId="08B2759A" w:rsidR="00B3672E" w:rsidRPr="00DB7D3B" w:rsidRDefault="00B3672E" w:rsidP="00B3672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Contraintes :</w:t>
            </w:r>
          </w:p>
          <w:p w14:paraId="4156444D" w14:textId="0EE6B225" w:rsidR="00B3672E" w:rsidRPr="00DB7D3B" w:rsidRDefault="00B3672E" w:rsidP="00B3672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nouveau système doit être disponible avant la clôture de fin d’année</w:t>
            </w:r>
          </w:p>
          <w:p w14:paraId="434CFB33" w14:textId="247C64B5" w:rsidR="00B3672E" w:rsidRPr="00DB7D3B" w:rsidRDefault="00B3672E" w:rsidP="00B3672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contrats des anciens systèmes seront annulés au 1</w:t>
            </w:r>
            <w:r w:rsidRPr="00DB7D3B">
              <w:rPr>
                <w:rFonts w:ascii="Candara" w:hAnsi="Candara"/>
                <w:sz w:val="22"/>
                <w:szCs w:val="18"/>
                <w:vertAlign w:val="superscript"/>
                <w:lang w:val="fr-FR"/>
              </w:rPr>
              <w:t>er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 janvier 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2023</w:t>
            </w:r>
          </w:p>
          <w:p w14:paraId="4543242B" w14:textId="11EA2618" w:rsidR="00B3672E" w:rsidRPr="00DB7D3B" w:rsidRDefault="00B3672E" w:rsidP="00B3672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Toutes les ressources du projet seront assignées à temps plein</w:t>
            </w:r>
          </w:p>
          <w:p w14:paraId="5EC425F5" w14:textId="02270051" w:rsidR="00B3672E" w:rsidRPr="00DB7D3B" w:rsidRDefault="00B3672E" w:rsidP="00B3672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Les serveurs du siège peuvent supporter la charge additionnelle</w:t>
            </w:r>
          </w:p>
          <w:p w14:paraId="2D43D70E" w14:textId="4D51A5AD" w:rsidR="00B3672E" w:rsidRPr="00DB7D3B" w:rsidRDefault="00B3672E" w:rsidP="00B3672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Toute la documentation sera aux normes ISO en vigueur</w:t>
            </w:r>
          </w:p>
          <w:p w14:paraId="504DACE5" w14:textId="6B7F0C5E" w:rsidR="006D6A02" w:rsidRPr="00DB7D3B" w:rsidRDefault="006D6A02" w:rsidP="00B3672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nouveau système sera totalement opérationnel à la livraison du projet d’augmentation de la production du CMRL (voir Hors Périmètre)</w:t>
            </w:r>
          </w:p>
          <w:p w14:paraId="1AE4991D" w14:textId="1B21F71B" w:rsidR="00B666D0" w:rsidRPr="00DB7D3B" w:rsidRDefault="00B666D0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2FFB836" w14:textId="5F5AE1B1" w:rsidR="00B3672E" w:rsidRPr="00DB7D3B" w:rsidRDefault="00B3672E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3C91375E" w14:textId="77777777" w:rsidR="00B3672E" w:rsidRPr="00DB7D3B" w:rsidRDefault="00B3672E" w:rsidP="00B3672E">
      <w:pPr>
        <w:rPr>
          <w:rFonts w:ascii="Candara" w:hAnsi="Candara"/>
          <w:lang w:val="fr-FR"/>
        </w:rPr>
      </w:pPr>
    </w:p>
    <w:p w14:paraId="051CB57C" w14:textId="77777777" w:rsidR="00626F25" w:rsidRPr="00DB7D3B" w:rsidRDefault="00626F2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DB7D3B">
        <w:rPr>
          <w:rFonts w:ascii="Candara" w:hAnsi="Candara"/>
          <w:color w:val="439B69"/>
          <w:sz w:val="32"/>
          <w:lang w:val="fr-FR"/>
        </w:rPr>
        <w:br w:type="page"/>
      </w:r>
    </w:p>
    <w:p w14:paraId="1265364D" w14:textId="023D4F6D" w:rsidR="009C0607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4" w:name="_Toc70688931"/>
      <w:r w:rsidRPr="00DB7D3B">
        <w:rPr>
          <w:rFonts w:ascii="Candara" w:hAnsi="Candara"/>
          <w:color w:val="439B69"/>
          <w:sz w:val="32"/>
          <w:lang w:val="fr-FR"/>
        </w:rPr>
        <w:lastRenderedPageBreak/>
        <w:t>Livrables et Réception</w:t>
      </w:r>
      <w:bookmarkEnd w:id="4"/>
    </w:p>
    <w:tbl>
      <w:tblPr>
        <w:tblStyle w:val="a9"/>
        <w:tblW w:w="9206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206"/>
      </w:tblGrid>
      <w:tr w:rsidR="007A70A3" w:rsidRPr="00DB7D3B" w14:paraId="4300F8A4" w14:textId="77777777" w:rsidTr="00DE0681">
        <w:trPr>
          <w:trHeight w:val="340"/>
        </w:trPr>
        <w:tc>
          <w:tcPr>
            <w:tcW w:w="9206" w:type="dxa"/>
            <w:shd w:val="clear" w:color="auto" w:fill="F2F2F2"/>
          </w:tcPr>
          <w:p w14:paraId="629681DD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Livrables et Réception</w:t>
            </w:r>
          </w:p>
        </w:tc>
      </w:tr>
      <w:tr w:rsidR="007A70A3" w:rsidRPr="00DB7D3B" w14:paraId="00DD5CE5" w14:textId="77777777" w:rsidTr="00DE0681">
        <w:trPr>
          <w:trHeight w:val="272"/>
        </w:trPr>
        <w:tc>
          <w:tcPr>
            <w:tcW w:w="9206" w:type="dxa"/>
          </w:tcPr>
          <w:p w14:paraId="174F8C77" w14:textId="77777777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[Quels sont les livrables attendus (services et produits) du projet - tout au long et à la fin.</w:t>
            </w:r>
          </w:p>
          <w:p w14:paraId="61CC5F62" w14:textId="77777777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Qui va recevoir ces produits ?</w:t>
            </w:r>
          </w:p>
          <w:p w14:paraId="78742E9B" w14:textId="77777777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bookmarkStart w:id="5" w:name="_heading=h.gjdgxs" w:colFirst="0" w:colLast="0"/>
            <w:bookmarkEnd w:id="5"/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Quand vont-ils être approuvés ?</w:t>
            </w:r>
          </w:p>
          <w:p w14:paraId="0850463B" w14:textId="77777777" w:rsidR="007A70A3" w:rsidRPr="00DB7D3B" w:rsidRDefault="00C63AB5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Comment cette approbation a-t-elle lieu ?]</w:t>
            </w:r>
          </w:p>
          <w:p w14:paraId="28705D1D" w14:textId="77777777" w:rsidR="00944D8A" w:rsidRPr="00DB7D3B" w:rsidRDefault="00944D8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3FC37D1" w14:textId="288A9774" w:rsidR="00944D8A" w:rsidRPr="00DB7D3B" w:rsidRDefault="00944D8A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67E10AEA" w14:textId="3F6CA1AD" w:rsidR="00944D8A" w:rsidRPr="00DB7D3B" w:rsidRDefault="00944D8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336538B" w14:textId="6A2CB1F6" w:rsidR="00944D8A" w:rsidRPr="00DB7D3B" w:rsidRDefault="00944D8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Le projet délivrera un système intégré qui remplacera tous les systèmes de gestion actuels du CMRL. </w:t>
            </w:r>
            <w:r w:rsidR="002351CC"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 Voir périmètre ci-dessus pour plus d’informations.</w:t>
            </w:r>
          </w:p>
          <w:p w14:paraId="4FB42BC5" w14:textId="77777777" w:rsidR="002351CC" w:rsidRPr="00DB7D3B" w:rsidRDefault="002351C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5834E8D" w14:textId="262FA84E" w:rsidR="00944D8A" w:rsidRPr="00DB7D3B" w:rsidRDefault="00944D8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L’ensemble du personnel administratif sera touché par ce changement.</w:t>
            </w:r>
          </w:p>
          <w:p w14:paraId="0D5883A4" w14:textId="17BEF31D" w:rsidR="00944D8A" w:rsidRPr="00DB7D3B" w:rsidRDefault="00944D8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3814C6C" w14:textId="6EF05729" w:rsidR="00944D8A" w:rsidRPr="00DB7D3B" w:rsidRDefault="00944D8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Le cahier des charges, qui sera établi pendant la phase de planification, sera approuvé par les chefs de départements et leurs experts avant </w:t>
            </w:r>
            <w:r w:rsidR="000626F7" w:rsidRPr="00DB7D3B">
              <w:rPr>
                <w:rFonts w:ascii="Candara" w:hAnsi="Candara"/>
                <w:sz w:val="22"/>
                <w:szCs w:val="18"/>
                <w:lang w:val="fr-FR"/>
              </w:rPr>
              <w:t>toute réalisation.</w:t>
            </w:r>
          </w:p>
          <w:p w14:paraId="154CA9FF" w14:textId="392256E8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56CCFC1" w14:textId="25C6BC87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Pour des fonctions particulières, un prototype sera réalisé afin de confirmer l’adéquation de la solution proposée.</w:t>
            </w:r>
          </w:p>
          <w:p w14:paraId="543B4190" w14:textId="77777777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816B5D9" w14:textId="27162577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Il est toutefois nécessaire de rappeler que les systèmes installés sont les systèmes standard du groupe et que seuls les besoins spécifiques ou légaux seront pris en compte.</w:t>
            </w:r>
          </w:p>
          <w:p w14:paraId="17A811FC" w14:textId="77777777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CF634F7" w14:textId="117A31EC" w:rsidR="00944D8A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Dans tous les cas, des « portes » d’approbation seront disponibles dans chaque phase du projet pour confirmer le bon déroulement de la mise en place.</w:t>
            </w:r>
          </w:p>
          <w:p w14:paraId="17D9DCA4" w14:textId="1BF23202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5753392" w14:textId="50B39E83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Enfin, nos procédures internes prévoient une formation et plusieurs phases de test à faire conjointement entre les représentants du CMRL et les développeurs SAP.</w:t>
            </w:r>
          </w:p>
          <w:p w14:paraId="15D4D7C4" w14:textId="21663B51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9FE6658" w14:textId="4005AE8D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Il y aura les tests </w:t>
            </w:r>
            <w:r w:rsidR="00E569C9" w:rsidRPr="00DB7D3B">
              <w:rPr>
                <w:rFonts w:ascii="Candara" w:hAnsi="Candara"/>
                <w:sz w:val="22"/>
                <w:szCs w:val="18"/>
                <w:lang w:val="fr-FR"/>
              </w:rPr>
              <w:t>unitaires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, les tests de scenarii, les tests d’intégration et les tests de consolidation.</w:t>
            </w:r>
          </w:p>
          <w:p w14:paraId="04DFBDB1" w14:textId="167CD777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E62B17E" w14:textId="7C371DEB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déroulement de ces tests sera expliqué en détail le temps venu.</w:t>
            </w:r>
          </w:p>
          <w:p w14:paraId="6983BDE0" w14:textId="7E181DCD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E3C4318" w14:textId="2F2FFB8B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Dernier point : lors du basculement vers les nouveaux systèmes, un grand nombre d’utilisateurs simultanés devront confirmer le bon fonctionnement des applications avant la mise en opérations le lundi qui suivra.</w:t>
            </w:r>
          </w:p>
          <w:p w14:paraId="5ED1D2C5" w14:textId="328FB026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D6580D0" w14:textId="677D4760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L’ensemble de </w:t>
            </w:r>
            <w:r w:rsidR="00583EF8" w:rsidRPr="00DB7D3B">
              <w:rPr>
                <w:rFonts w:ascii="Candara" w:hAnsi="Candara"/>
                <w:sz w:val="22"/>
                <w:szCs w:val="18"/>
                <w:lang w:val="fr-FR"/>
              </w:rPr>
              <w:t>ces tests</w:t>
            </w: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 et de ces approbations n’a pour but que de réduire au maximum tout risque d’erreur lors du redémarrage.</w:t>
            </w:r>
          </w:p>
          <w:p w14:paraId="1B0A0427" w14:textId="6A4E14B2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07CEA46" w14:textId="633451B3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EB43D78" w14:textId="77777777" w:rsidR="000626F7" w:rsidRPr="00DB7D3B" w:rsidRDefault="000626F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C2CE1C1" w14:textId="2B032DAE" w:rsidR="00944D8A" w:rsidRPr="00DB7D3B" w:rsidRDefault="00944D8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56DE4A7" w14:textId="1B6FF811" w:rsidR="009C0607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6" w:name="_Toc70688932"/>
      <w:r w:rsidRPr="00DB7D3B">
        <w:rPr>
          <w:rFonts w:ascii="Candara" w:hAnsi="Candara"/>
          <w:color w:val="439B69"/>
          <w:sz w:val="32"/>
          <w:lang w:val="fr-FR"/>
        </w:rPr>
        <w:lastRenderedPageBreak/>
        <w:t>Estimation des Ressources Financières</w:t>
      </w:r>
      <w:bookmarkEnd w:id="6"/>
    </w:p>
    <w:tbl>
      <w:tblPr>
        <w:tblStyle w:val="ab"/>
        <w:tblW w:w="9342" w:type="dxa"/>
        <w:tblInd w:w="-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42"/>
      </w:tblGrid>
      <w:tr w:rsidR="002E439D" w:rsidRPr="00DB7D3B" w14:paraId="3E738651" w14:textId="77777777" w:rsidTr="002E439D">
        <w:trPr>
          <w:trHeight w:val="727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 w:themeFill="background1" w:themeFillShade="F2"/>
            <w:vAlign w:val="center"/>
          </w:tcPr>
          <w:p w14:paraId="57F072DE" w14:textId="11DDA4E8" w:rsidR="002E439D" w:rsidRPr="00DB7D3B" w:rsidRDefault="002E439D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Estimation des Ressources Financières</w:t>
            </w:r>
          </w:p>
        </w:tc>
      </w:tr>
      <w:tr w:rsidR="002E439D" w:rsidRPr="00DB7D3B" w14:paraId="66D5957B" w14:textId="77777777" w:rsidTr="004C2277">
        <w:trPr>
          <w:trHeight w:val="1198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C480A30" w14:textId="77777777" w:rsidR="005E6A9E" w:rsidRPr="00DB7D3B" w:rsidRDefault="005E6A9E" w:rsidP="002E439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46C8D1B4" w14:textId="0D6FFCF5" w:rsidR="00AA04E2" w:rsidRPr="00DB7D3B" w:rsidRDefault="002351CC" w:rsidP="002E439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AA04E2"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Quel est le budget estimé du projet ?</w:t>
            </w: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</w:t>
            </w:r>
          </w:p>
          <w:p w14:paraId="4269ABB1" w14:textId="77777777" w:rsidR="005E6A9E" w:rsidRPr="00DB7D3B" w:rsidRDefault="005E6A9E" w:rsidP="002E439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7E27D2F9" w14:textId="12BB9C59" w:rsidR="002E439D" w:rsidRPr="00DB7D3B" w:rsidRDefault="00AA04E2" w:rsidP="002E439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L’étude d’opportunité ou de rentabilité relative au projet devrait comprendre les estimations des coûts pouvant servir de fondement à cette section de la charte de projet.</w:t>
            </w:r>
            <w:r w:rsidR="002351CC"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</w:t>
            </w:r>
          </w:p>
          <w:p w14:paraId="12D7F6F5" w14:textId="77777777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61BCAD3" w14:textId="5340F6E3" w:rsidR="002351CC" w:rsidRPr="00DB7D3B" w:rsidRDefault="002351CC" w:rsidP="002E439D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7E4C546D" w14:textId="514FE45D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0F8ACEA" w14:textId="2CA64E94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budget total est estimé à 515.000 euros, dont 420.000 de salaires des experts (14 personnes) assignés au projet et 95.000 euros d’achat de nouvelles licences.</w:t>
            </w:r>
          </w:p>
          <w:p w14:paraId="04FD925E" w14:textId="0EE4CF22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AEAFA8E" w14:textId="1830FA9C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coût annuel des nouveaux systèmes est estimé à 310.000, infrastructure et maintenance.</w:t>
            </w:r>
          </w:p>
          <w:p w14:paraId="2A0AF79C" w14:textId="01C9D359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C3702A5" w14:textId="6EB6F5D3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coût annuel actuel est de 898.000 euros, dont 850.000 euros logiciels et infrastructure et 48.000 euros de salaires de 2 personnes assignées en permanence aux corrections manuelles.</w:t>
            </w:r>
          </w:p>
          <w:p w14:paraId="3B2C406A" w14:textId="77777777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6BDAF3C" w14:textId="2F8DC2EA" w:rsidR="002351CC" w:rsidRPr="00DB7D3B" w:rsidRDefault="002351CC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Le retour sur investissement est estimé à un an.</w:t>
            </w:r>
          </w:p>
          <w:p w14:paraId="6C7B5B67" w14:textId="536E7ACC" w:rsidR="00C36E42" w:rsidRPr="00DB7D3B" w:rsidRDefault="00C36E42" w:rsidP="002E439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069D207" w14:textId="426E760D" w:rsidR="00C36E42" w:rsidRPr="00DB7D3B" w:rsidRDefault="00C36E42" w:rsidP="002E439D">
            <w:pPr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</w:pPr>
            <w:proofErr w:type="spellStart"/>
            <w:r w:rsidRPr="00DB7D3B"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  <w:t>Veuillez vous</w:t>
            </w:r>
            <w:proofErr w:type="spellEnd"/>
            <w:r w:rsidRPr="00DB7D3B"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  <w:t xml:space="preserve"> référer à l’étude d’opportunité pour consulter les estimations des coûts.</w:t>
            </w:r>
          </w:p>
          <w:p w14:paraId="7457C961" w14:textId="44C574BA" w:rsidR="002351CC" w:rsidRPr="00DB7D3B" w:rsidRDefault="002351CC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77282C35" w14:textId="587A83E9" w:rsidR="002E439D" w:rsidRPr="00DB7D3B" w:rsidRDefault="002A2CDD" w:rsidP="002E439D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7" w:name="_Toc70688933"/>
      <w:r w:rsidRPr="00DB7D3B">
        <w:rPr>
          <w:rFonts w:ascii="Candara" w:hAnsi="Candara"/>
          <w:color w:val="439B69"/>
          <w:sz w:val="32"/>
          <w:lang w:val="fr-FR"/>
        </w:rPr>
        <w:t>Échéancier</w:t>
      </w:r>
      <w:bookmarkEnd w:id="7"/>
    </w:p>
    <w:tbl>
      <w:tblPr>
        <w:tblStyle w:val="af"/>
        <w:tblW w:w="93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90"/>
        <w:gridCol w:w="1559"/>
        <w:gridCol w:w="4538"/>
      </w:tblGrid>
      <w:tr w:rsidR="003A57D8" w:rsidRPr="00DB7D3B" w14:paraId="6AD5557C" w14:textId="77777777" w:rsidTr="003239F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5B34D6C0" w14:textId="77777777" w:rsidR="003A57D8" w:rsidRPr="00DB7D3B" w:rsidRDefault="003A57D8" w:rsidP="00A42425">
            <w:pPr>
              <w:rPr>
                <w:rFonts w:ascii="Candara" w:hAnsi="Candara"/>
                <w:b/>
                <w:szCs w:val="16"/>
                <w:lang w:val="fr-FR"/>
              </w:rPr>
            </w:pPr>
            <w:r w:rsidRPr="00DB7D3B">
              <w:rPr>
                <w:rFonts w:ascii="Candara" w:hAnsi="Candara"/>
                <w:b/>
                <w:szCs w:val="16"/>
                <w:lang w:val="fr-FR"/>
              </w:rPr>
              <w:t>Jalon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151F7A5D" w14:textId="71999EDF" w:rsidR="003A57D8" w:rsidRPr="00DB7D3B" w:rsidRDefault="003A57D8" w:rsidP="00A42425">
            <w:pPr>
              <w:rPr>
                <w:rFonts w:ascii="Candara" w:hAnsi="Candara"/>
                <w:b/>
                <w:szCs w:val="16"/>
                <w:lang w:val="fr-FR"/>
              </w:rPr>
            </w:pPr>
            <w:r w:rsidRPr="00DB7D3B">
              <w:rPr>
                <w:rFonts w:ascii="Candara" w:hAnsi="Candara"/>
                <w:b/>
                <w:szCs w:val="16"/>
                <w:lang w:val="fr-FR"/>
              </w:rPr>
              <w:t>Chantier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73A609DD" w14:textId="77777777" w:rsidR="003A57D8" w:rsidRPr="00DB7D3B" w:rsidRDefault="003A57D8" w:rsidP="00A42425">
            <w:pPr>
              <w:rPr>
                <w:rFonts w:ascii="Candara" w:hAnsi="Candara"/>
                <w:b/>
                <w:szCs w:val="16"/>
                <w:lang w:val="fr-FR"/>
              </w:rPr>
            </w:pPr>
            <w:r w:rsidRPr="00DB7D3B">
              <w:rPr>
                <w:rFonts w:ascii="Candara" w:hAnsi="Candara"/>
                <w:b/>
                <w:szCs w:val="16"/>
                <w:lang w:val="fr-FR"/>
              </w:rPr>
              <w:t>Date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43D55972" w14:textId="77777777" w:rsidR="003A57D8" w:rsidRPr="00DB7D3B" w:rsidRDefault="003A57D8" w:rsidP="00A42425">
            <w:pPr>
              <w:rPr>
                <w:rFonts w:ascii="Candara" w:hAnsi="Candara"/>
                <w:b/>
                <w:szCs w:val="16"/>
                <w:lang w:val="fr-FR"/>
              </w:rPr>
            </w:pPr>
            <w:r w:rsidRPr="00DB7D3B">
              <w:rPr>
                <w:rFonts w:ascii="Candara" w:hAnsi="Candara"/>
                <w:b/>
                <w:szCs w:val="16"/>
                <w:lang w:val="fr-FR"/>
              </w:rPr>
              <w:t>Description</w:t>
            </w:r>
          </w:p>
        </w:tc>
      </w:tr>
      <w:tr w:rsidR="003A57D8" w:rsidRPr="00DB7D3B" w14:paraId="53FFBD67" w14:textId="77777777" w:rsidTr="003239F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53D658B" w14:textId="77777777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M1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F6D43C2" w14:textId="5B1FC7D9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Initialisation 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DCD6781" w14:textId="4960302B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30/04/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C08ADC8" w14:textId="0666D4FA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Charte de projet et confirmation</w:t>
            </w:r>
          </w:p>
        </w:tc>
      </w:tr>
      <w:tr w:rsidR="003A57D8" w:rsidRPr="00DB7D3B" w14:paraId="49CC5417" w14:textId="77777777" w:rsidTr="003239F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511F9E7" w14:textId="77777777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M2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DACD274" w14:textId="33CCC221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Planification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A12AD8B" w14:textId="3BB48C82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30/06/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9987BA5" w14:textId="3300DB36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Cahier des charges et plan détaillés</w:t>
            </w:r>
          </w:p>
        </w:tc>
      </w:tr>
      <w:tr w:rsidR="003A57D8" w:rsidRPr="00DB7D3B" w14:paraId="30B7078D" w14:textId="77777777" w:rsidTr="003239F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EC2C674" w14:textId="77777777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M3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14430A6" w14:textId="271D4636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 xml:space="preserve">Réalisation 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00B2859" w14:textId="62D4E77C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30/09/</w:t>
            </w:r>
            <w:r w:rsidR="0060708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717A239" w14:textId="223B5AAC" w:rsidR="003A57D8" w:rsidRPr="00DB7D3B" w:rsidRDefault="003A57D8" w:rsidP="00A4242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Paramétrage/Tests des spécifiques CMRL</w:t>
            </w:r>
          </w:p>
        </w:tc>
      </w:tr>
      <w:tr w:rsidR="003A57D8" w:rsidRPr="00DB7D3B" w14:paraId="712A412D" w14:textId="77777777" w:rsidTr="003239F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8A97174" w14:textId="77777777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M4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1772690D" w14:textId="165E48E4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BE"/>
              </w:rPr>
              <w:t>Contrôle et suivi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1B34DF95" w14:textId="41C19E34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</w:rPr>
              <w:t>31/12/</w:t>
            </w:r>
            <w:r w:rsidR="00607082">
              <w:rPr>
                <w:rFonts w:ascii="Candara" w:hAnsi="Candara"/>
                <w:sz w:val="22"/>
                <w:szCs w:val="18"/>
              </w:rPr>
              <w:t>2022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56721206" w14:textId="49EEC165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</w:rPr>
              <w:t xml:space="preserve">Validation de </w:t>
            </w:r>
            <w:proofErr w:type="spellStart"/>
            <w:r w:rsidRPr="00DB7D3B">
              <w:rPr>
                <w:rFonts w:ascii="Candara" w:hAnsi="Candara"/>
                <w:sz w:val="22"/>
                <w:szCs w:val="18"/>
              </w:rPr>
              <w:t>l’environnement</w:t>
            </w:r>
            <w:proofErr w:type="spellEnd"/>
            <w:r w:rsidRPr="00DB7D3B">
              <w:rPr>
                <w:rFonts w:ascii="Candara" w:hAnsi="Candara"/>
                <w:sz w:val="22"/>
                <w:szCs w:val="18"/>
              </w:rPr>
              <w:t xml:space="preserve"> </w:t>
            </w:r>
            <w:proofErr w:type="spellStart"/>
            <w:r w:rsidRPr="00DB7D3B">
              <w:rPr>
                <w:rFonts w:ascii="Candara" w:hAnsi="Candara"/>
                <w:sz w:val="22"/>
                <w:szCs w:val="18"/>
              </w:rPr>
              <w:t>productif</w:t>
            </w:r>
            <w:proofErr w:type="spellEnd"/>
          </w:p>
        </w:tc>
      </w:tr>
      <w:tr w:rsidR="003A57D8" w:rsidRPr="00DB7D3B" w14:paraId="5367BA90" w14:textId="77777777" w:rsidTr="003239F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D1342BF" w14:textId="77777777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M5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66F48CB3" w14:textId="54F69C59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proofErr w:type="spellStart"/>
            <w:r w:rsidRPr="00DB7D3B">
              <w:rPr>
                <w:rFonts w:ascii="Candara" w:hAnsi="Candara"/>
                <w:sz w:val="22"/>
                <w:szCs w:val="18"/>
              </w:rPr>
              <w:t>Clôture</w:t>
            </w:r>
            <w:proofErr w:type="spellEnd"/>
            <w:r w:rsidRPr="00DB7D3B">
              <w:rPr>
                <w:rFonts w:ascii="Candara" w:hAnsi="Candara"/>
                <w:sz w:val="22"/>
                <w:szCs w:val="18"/>
              </w:rPr>
              <w:t xml:space="preserve"> du </w:t>
            </w:r>
            <w:proofErr w:type="spellStart"/>
            <w:r w:rsidRPr="00DB7D3B">
              <w:rPr>
                <w:rFonts w:ascii="Candara" w:hAnsi="Candara"/>
                <w:sz w:val="22"/>
                <w:szCs w:val="18"/>
              </w:rPr>
              <w:t>projet</w:t>
            </w:r>
            <w:proofErr w:type="spellEnd"/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4EC69DD9" w14:textId="79E7CDE5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</w:rPr>
              <w:t xml:space="preserve">Janvier </w:t>
            </w:r>
            <w:r w:rsidR="00607082">
              <w:rPr>
                <w:rFonts w:ascii="Candara" w:hAnsi="Candara"/>
                <w:sz w:val="22"/>
                <w:szCs w:val="18"/>
              </w:rPr>
              <w:t>2023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34A25A1C" w14:textId="7815A94F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BE"/>
              </w:rPr>
            </w:pPr>
            <w:r w:rsidRPr="00DB7D3B">
              <w:rPr>
                <w:rFonts w:ascii="Candara" w:hAnsi="Candara"/>
                <w:sz w:val="22"/>
                <w:szCs w:val="18"/>
                <w:lang w:val="fr-BE"/>
              </w:rPr>
              <w:t xml:space="preserve">Clôture financière </w:t>
            </w:r>
            <w:r w:rsidR="00607082">
              <w:rPr>
                <w:rFonts w:ascii="Candara" w:hAnsi="Candara"/>
                <w:sz w:val="22"/>
                <w:szCs w:val="18"/>
                <w:lang w:val="fr-BE"/>
              </w:rPr>
              <w:t>2022</w:t>
            </w:r>
            <w:r w:rsidRPr="00DB7D3B">
              <w:rPr>
                <w:rFonts w:ascii="Candara" w:hAnsi="Candara"/>
                <w:sz w:val="22"/>
                <w:szCs w:val="18"/>
                <w:lang w:val="fr-BE"/>
              </w:rPr>
              <w:t xml:space="preserve"> et clôture projet</w:t>
            </w:r>
          </w:p>
        </w:tc>
      </w:tr>
      <w:tr w:rsidR="003A57D8" w:rsidRPr="00DB7D3B" w14:paraId="2AA0CBD4" w14:textId="77777777" w:rsidTr="003239F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D6D10B6" w14:textId="77777777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M6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6C26ED42" w14:textId="054EE9F3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BE"/>
              </w:rPr>
              <w:t xml:space="preserve">Arrêt anciens systèmes 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2C68E055" w14:textId="4CB4218F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</w:rPr>
              <w:t xml:space="preserve">Janvier </w:t>
            </w:r>
            <w:r w:rsidR="00607082">
              <w:rPr>
                <w:rFonts w:ascii="Candara" w:hAnsi="Candara"/>
                <w:sz w:val="22"/>
                <w:szCs w:val="18"/>
              </w:rPr>
              <w:t>2023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4E72F153" w14:textId="4951A798" w:rsidR="003A57D8" w:rsidRPr="00DB7D3B" w:rsidRDefault="003A57D8" w:rsidP="004947DA">
            <w:pPr>
              <w:rPr>
                <w:rFonts w:ascii="Candara" w:hAnsi="Candara"/>
                <w:sz w:val="22"/>
                <w:szCs w:val="18"/>
                <w:lang w:val="fr-BE"/>
              </w:rPr>
            </w:pPr>
            <w:r w:rsidRPr="00DB7D3B">
              <w:rPr>
                <w:rFonts w:ascii="Candara" w:hAnsi="Candara"/>
                <w:sz w:val="22"/>
                <w:szCs w:val="18"/>
                <w:lang w:val="fr-BE"/>
              </w:rPr>
              <w:t xml:space="preserve">Décommissionnement complet </w:t>
            </w:r>
          </w:p>
        </w:tc>
      </w:tr>
    </w:tbl>
    <w:p w14:paraId="2876670A" w14:textId="7FE42AD9" w:rsidR="007A70A3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8" w:name="_Toc70688934"/>
      <w:r w:rsidRPr="00DB7D3B">
        <w:rPr>
          <w:rFonts w:ascii="Candara" w:hAnsi="Candara"/>
          <w:color w:val="439B69"/>
          <w:sz w:val="32"/>
          <w:lang w:val="fr-FR"/>
        </w:rPr>
        <w:t>Risques Majeurs</w:t>
      </w:r>
      <w:bookmarkEnd w:id="8"/>
    </w:p>
    <w:p w14:paraId="6F4CB5B9" w14:textId="3B6BF4BB" w:rsidR="00A63957" w:rsidRPr="00DB7D3B" w:rsidRDefault="00A63957" w:rsidP="00A63957">
      <w:pPr>
        <w:rPr>
          <w:rFonts w:ascii="Candara" w:hAnsi="Candara"/>
          <w:sz w:val="24"/>
          <w:lang w:val="fr-FR"/>
        </w:rPr>
      </w:pPr>
      <w:r w:rsidRPr="00DB7D3B">
        <w:rPr>
          <w:rFonts w:ascii="Candara" w:hAnsi="Candara"/>
          <w:sz w:val="24"/>
          <w:lang w:val="fr-FR"/>
        </w:rPr>
        <w:t>Présente</w:t>
      </w:r>
      <w:r w:rsidR="003239F7" w:rsidRPr="00DB7D3B">
        <w:rPr>
          <w:rFonts w:ascii="Candara" w:hAnsi="Candara"/>
          <w:sz w:val="24"/>
          <w:lang w:val="fr-FR"/>
        </w:rPr>
        <w:t>z</w:t>
      </w:r>
      <w:r w:rsidRPr="00DB7D3B">
        <w:rPr>
          <w:rFonts w:ascii="Candara" w:hAnsi="Candara"/>
          <w:sz w:val="24"/>
          <w:lang w:val="fr-FR"/>
        </w:rPr>
        <w:t xml:space="preserve"> une évaluation initiale des risques, notamment les risques stratégiques qui ont été identifiés au début du projet.</w:t>
      </w:r>
    </w:p>
    <w:p w14:paraId="4B0EEB92" w14:textId="77777777" w:rsidR="00A63957" w:rsidRPr="00DB7D3B" w:rsidRDefault="00A63957" w:rsidP="00A63957">
      <w:pPr>
        <w:rPr>
          <w:rFonts w:ascii="Candara" w:hAnsi="Candara"/>
          <w:lang w:val="fr-FR"/>
        </w:rPr>
      </w:pPr>
    </w:p>
    <w:tbl>
      <w:tblPr>
        <w:tblStyle w:val="ad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2068"/>
        <w:gridCol w:w="4536"/>
      </w:tblGrid>
      <w:tr w:rsidR="007A70A3" w:rsidRPr="00DB7D3B" w14:paraId="148AF5CD" w14:textId="77777777" w:rsidTr="00DE0681">
        <w:trPr>
          <w:gridAfter w:val="2"/>
          <w:wAfter w:w="6604" w:type="dxa"/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615BA9B9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Risques Majeurs </w:t>
            </w:r>
          </w:p>
        </w:tc>
      </w:tr>
      <w:tr w:rsidR="007A70A3" w:rsidRPr="00DB7D3B" w14:paraId="303C6793" w14:textId="77777777" w:rsidTr="003239F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20479EA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Risques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0C5C193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Impact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DA00DC0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Mesures de mitigation</w:t>
            </w:r>
          </w:p>
        </w:tc>
      </w:tr>
      <w:tr w:rsidR="007A70A3" w:rsidRPr="00DB7D3B" w14:paraId="0091F50E" w14:textId="77777777" w:rsidTr="003239F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85E50BD" w14:textId="5B3A81CE" w:rsidR="007A70A3" w:rsidRPr="00DB7D3B" w:rsidRDefault="006D6A02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proofErr w:type="spellStart"/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Status</w:t>
            </w:r>
            <w:proofErr w:type="spellEnd"/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-Quo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54C306F" w14:textId="09FC32F4" w:rsidR="007A70A3" w:rsidRPr="00DB7D3B" w:rsidRDefault="00806CBF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Catastrophique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6EB00FF" w14:textId="0B5AEB4A" w:rsidR="007A70A3" w:rsidRPr="00DB7D3B" w:rsidRDefault="00806CBF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Démarrage du projet SAP CMRL</w:t>
            </w:r>
          </w:p>
        </w:tc>
      </w:tr>
      <w:tr w:rsidR="007A70A3" w:rsidRPr="00DB7D3B" w14:paraId="203E7B34" w14:textId="77777777" w:rsidTr="003239F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A72D952" w14:textId="3E412A95" w:rsidR="007A70A3" w:rsidRPr="00DB7D3B" w:rsidRDefault="00806CBF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Contrôle/Audit 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3082AAF" w14:textId="2B394D5E" w:rsidR="007A70A3" w:rsidRPr="00DB7D3B" w:rsidRDefault="00806CBF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Grave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B5A3F63" w14:textId="5E213863" w:rsidR="007A70A3" w:rsidRPr="00DB7D3B" w:rsidRDefault="00806CBF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Implémentation SAP accélérée</w:t>
            </w:r>
          </w:p>
        </w:tc>
      </w:tr>
      <w:tr w:rsidR="00806CBF" w:rsidRPr="00DB7D3B" w14:paraId="28AFCC7C" w14:textId="77777777" w:rsidTr="003239F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4698849" w14:textId="1992E79D" w:rsidR="00806CBF" w:rsidRPr="00DB7D3B" w:rsidRDefault="00806CBF">
            <w:pPr>
              <w:rPr>
                <w:rFonts w:ascii="Candara" w:hAnsi="Candara"/>
                <w:sz w:val="22"/>
                <w:szCs w:val="18"/>
                <w:lang w:val="fr-BE"/>
              </w:rPr>
            </w:pPr>
            <w:r w:rsidRPr="00DB7D3B">
              <w:rPr>
                <w:rFonts w:ascii="Candara" w:eastAsia="Candara" w:hAnsi="Candara" w:cs="Candara"/>
                <w:color w:val="000000"/>
                <w:sz w:val="22"/>
                <w:szCs w:val="18"/>
                <w:lang w:val="fr-BE"/>
              </w:rPr>
              <w:lastRenderedPageBreak/>
              <w:t>Manque de support ou d’intérêt 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F9E3594" w14:textId="4387261A" w:rsidR="00806CBF" w:rsidRPr="00DB7D3B" w:rsidRDefault="00806CB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Majeur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37A5F89" w14:textId="097B06A1" w:rsidR="00806CBF" w:rsidRPr="00DB7D3B" w:rsidRDefault="00806CB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Plan de communication et assignation d’un responsable du changement</w:t>
            </w:r>
          </w:p>
        </w:tc>
      </w:tr>
      <w:tr w:rsidR="00806CBF" w:rsidRPr="00DB7D3B" w14:paraId="24B35366" w14:textId="77777777" w:rsidTr="003239F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9410629" w14:textId="2A04DEEA" w:rsidR="00806CBF" w:rsidRPr="00DB7D3B" w:rsidRDefault="00806CB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Dépendances entre projets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E95FEE1" w14:textId="1F61CD12" w:rsidR="00806CBF" w:rsidRPr="00DB7D3B" w:rsidRDefault="00806CB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Majeur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B5FC91D" w14:textId="70AD5C15" w:rsidR="00806CBF" w:rsidRPr="00DB7D3B" w:rsidRDefault="00806CB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Projet SAP et projet d’expansion du CMRL dans le même portfolio</w:t>
            </w:r>
          </w:p>
        </w:tc>
      </w:tr>
      <w:tr w:rsidR="00806CBF" w:rsidRPr="00DB7D3B" w14:paraId="00331849" w14:textId="77777777" w:rsidTr="003239F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E933F42" w14:textId="7D9B02DF" w:rsidR="00806CBF" w:rsidRPr="00DB7D3B" w:rsidRDefault="00456075">
            <w:pPr>
              <w:rPr>
                <w:rFonts w:ascii="Candara" w:hAnsi="Candara"/>
                <w:sz w:val="22"/>
                <w:szCs w:val="18"/>
                <w:lang w:val="fr-BE"/>
              </w:rPr>
            </w:pPr>
            <w:r w:rsidRPr="00DB7D3B">
              <w:rPr>
                <w:rFonts w:ascii="Candara" w:hAnsi="Candara"/>
                <w:sz w:val="22"/>
                <w:szCs w:val="18"/>
                <w:lang w:val="fr-BE"/>
              </w:rPr>
              <w:t xml:space="preserve">Date butoir décembre </w:t>
            </w:r>
            <w:r w:rsidR="00607082">
              <w:rPr>
                <w:rFonts w:ascii="Candara" w:hAnsi="Candara"/>
                <w:sz w:val="22"/>
                <w:szCs w:val="18"/>
                <w:lang w:val="fr-BE"/>
              </w:rPr>
              <w:t>2022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1EE7A3A" w14:textId="023A7FB7" w:rsidR="00806CBF" w:rsidRPr="00DB7D3B" w:rsidRDefault="004560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Majeur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4D3E633" w14:textId="4649FEF6" w:rsidR="00806CBF" w:rsidRPr="00DB7D3B" w:rsidRDefault="004560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sz w:val="22"/>
                <w:szCs w:val="18"/>
                <w:lang w:val="fr-FR"/>
              </w:rPr>
              <w:t>Implémentation SAP accélérée</w:t>
            </w:r>
          </w:p>
        </w:tc>
      </w:tr>
    </w:tbl>
    <w:p w14:paraId="411EF31A" w14:textId="40D3338C" w:rsidR="005C72D0" w:rsidRPr="00DB7D3B" w:rsidRDefault="005C72D0" w:rsidP="005C72D0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9" w:name="_Toc70688935"/>
      <w:r w:rsidRPr="00DB7D3B">
        <w:rPr>
          <w:rFonts w:ascii="Candara" w:hAnsi="Candara"/>
          <w:color w:val="439B69"/>
          <w:sz w:val="32"/>
          <w:lang w:val="fr-FR"/>
        </w:rPr>
        <w:t>Chef de projet</w:t>
      </w:r>
      <w:bookmarkEnd w:id="9"/>
    </w:p>
    <w:tbl>
      <w:tblPr>
        <w:tblStyle w:val="ab"/>
        <w:tblW w:w="9342" w:type="dxa"/>
        <w:tblInd w:w="-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42"/>
      </w:tblGrid>
      <w:tr w:rsidR="005C72D0" w:rsidRPr="00DB7D3B" w14:paraId="03531464" w14:textId="77777777" w:rsidTr="003231BE">
        <w:trPr>
          <w:trHeight w:val="727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 w:themeFill="background1" w:themeFillShade="F2"/>
            <w:vAlign w:val="center"/>
          </w:tcPr>
          <w:p w14:paraId="38252040" w14:textId="16A72341" w:rsidR="005C72D0" w:rsidRPr="00DB7D3B" w:rsidRDefault="005C72D0" w:rsidP="003231B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Autorité du chef de projet</w:t>
            </w:r>
          </w:p>
        </w:tc>
      </w:tr>
      <w:tr w:rsidR="005C72D0" w:rsidRPr="00DB7D3B" w14:paraId="407D0015" w14:textId="77777777" w:rsidTr="003231BE">
        <w:trPr>
          <w:trHeight w:val="1198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A83A7F0" w14:textId="064C9353" w:rsidR="005C72D0" w:rsidRPr="00DB7D3B" w:rsidRDefault="00126C27" w:rsidP="005C72D0">
            <w:pPr>
              <w:spacing w:before="100" w:beforeAutospacing="1" w:after="100" w:afterAutospacing="1"/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[</w:t>
            </w:r>
            <w:r w:rsidR="005C72D0"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Exposer dans cette section qui est </w:t>
            </w:r>
            <w:r w:rsidR="005C72D0" w:rsidRPr="00DB7D3B">
              <w:rPr>
                <w:rFonts w:ascii="Candara" w:hAnsi="Candara"/>
                <w:b/>
                <w:i/>
                <w:iCs/>
                <w:sz w:val="22"/>
                <w:szCs w:val="22"/>
                <w:lang w:val="fr-FR"/>
              </w:rPr>
              <w:t>assigné</w:t>
            </w:r>
            <w:r w:rsidR="005C72D0"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comme chef de projet.</w:t>
            </w:r>
            <w:r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</w:t>
            </w:r>
            <w:r w:rsidR="005C72D0"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Quel est le niveau d’autorité dont il</w:t>
            </w:r>
            <w:r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/elle</w:t>
            </w:r>
            <w:r w:rsidR="005C72D0"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dispose. Ceci pourrait inclure :</w:t>
            </w:r>
          </w:p>
          <w:p w14:paraId="48CF81F9" w14:textId="77777777" w:rsidR="005C72D0" w:rsidRPr="00DB7D3B" w:rsidRDefault="005C72D0" w:rsidP="005C72D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La capacité à engager des dépenses jusqu’à un certain budget ?</w:t>
            </w:r>
          </w:p>
          <w:p w14:paraId="31BB3035" w14:textId="77777777" w:rsidR="005C72D0" w:rsidRPr="00DB7D3B" w:rsidRDefault="005C72D0" w:rsidP="005C72D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La capacité à assembler une équipe ?</w:t>
            </w:r>
          </w:p>
          <w:p w14:paraId="2C5C44C2" w14:textId="63A60DF4" w:rsidR="005C72D0" w:rsidRPr="00DB7D3B" w:rsidRDefault="005C72D0" w:rsidP="005C72D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Et autres responsabilités ou autorité</w:t>
            </w:r>
            <w:r w:rsidR="00CC425C"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s</w:t>
            </w:r>
            <w:r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qui viennent en cours du projet</w:t>
            </w:r>
            <w:r w:rsidR="00126C27" w:rsidRPr="00DB7D3B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]</w:t>
            </w:r>
          </w:p>
          <w:p w14:paraId="3576B8A2" w14:textId="77777777" w:rsidR="00126C27" w:rsidRPr="00DB7D3B" w:rsidRDefault="00126C27" w:rsidP="00126C27">
            <w:pPr>
              <w:spacing w:before="100" w:beforeAutospacing="1" w:after="100" w:afterAutospacing="1"/>
              <w:rPr>
                <w:rFonts w:ascii="Candara" w:hAnsi="Candara"/>
                <w:b/>
                <w:bCs/>
                <w:sz w:val="22"/>
                <w:szCs w:val="22"/>
                <w:u w:val="single"/>
                <w:lang w:val="fr-FR"/>
              </w:rPr>
            </w:pPr>
            <w:r w:rsidRPr="00DB7D3B">
              <w:rPr>
                <w:rFonts w:ascii="Candara" w:hAnsi="Candara"/>
                <w:b/>
                <w:bCs/>
                <w:sz w:val="22"/>
                <w:szCs w:val="22"/>
                <w:u w:val="single"/>
                <w:lang w:val="fr-FR"/>
              </w:rPr>
              <w:t>Exemple :</w:t>
            </w:r>
          </w:p>
          <w:p w14:paraId="6224BFC1" w14:textId="7333A259" w:rsidR="00126C27" w:rsidRPr="00DB7D3B" w:rsidRDefault="00126C27" w:rsidP="00126C27">
            <w:pPr>
              <w:spacing w:before="100" w:beforeAutospacing="1" w:after="100" w:afterAutospacing="1"/>
              <w:rPr>
                <w:rFonts w:ascii="Candara" w:hAnsi="Candara"/>
                <w:sz w:val="22"/>
                <w:szCs w:val="22"/>
                <w:lang w:val="fr-FR"/>
              </w:rPr>
            </w:pPr>
            <w:r w:rsidRPr="00DB7D3B">
              <w:rPr>
                <w:rFonts w:ascii="Candara" w:hAnsi="Candara"/>
                <w:sz w:val="22"/>
                <w:szCs w:val="22"/>
                <w:lang w:val="fr-FR"/>
              </w:rPr>
              <w:t>Madame Dupont, Responsable de projets du service informatique, est confirmée comme Chef de Projet de la mise en place de SAP au CMRL.</w:t>
            </w:r>
          </w:p>
          <w:p w14:paraId="1EE822C0" w14:textId="107BFC3E" w:rsidR="00126C27" w:rsidRPr="00DB7D3B" w:rsidRDefault="00126C27" w:rsidP="00126C27">
            <w:pPr>
              <w:spacing w:before="100" w:beforeAutospacing="1" w:after="100" w:afterAutospacing="1"/>
              <w:rPr>
                <w:rFonts w:ascii="Candara" w:hAnsi="Candara"/>
                <w:sz w:val="22"/>
                <w:szCs w:val="22"/>
                <w:lang w:val="fr-FR"/>
              </w:rPr>
            </w:pPr>
            <w:r w:rsidRPr="00DB7D3B">
              <w:rPr>
                <w:rFonts w:ascii="Candara" w:hAnsi="Candara"/>
                <w:sz w:val="22"/>
                <w:szCs w:val="22"/>
                <w:lang w:val="fr-FR"/>
              </w:rPr>
              <w:t>Elle sera épaulée par Monsieur Meunier, Responsable Administratif, qui s’occupera plus particulièrement de l’intégration, des tests et de la formation du personnel du CMRL.</w:t>
            </w:r>
            <w:r w:rsidR="001757C1" w:rsidRPr="00DB7D3B">
              <w:rPr>
                <w:rFonts w:ascii="Candara" w:hAnsi="Candara"/>
                <w:sz w:val="22"/>
                <w:szCs w:val="22"/>
                <w:lang w:val="fr-FR"/>
              </w:rPr>
              <w:t xml:space="preserve"> Dans cette optique, Monsieur Meunier assurera la responsabilité des équipes du centre de montage.</w:t>
            </w:r>
          </w:p>
          <w:p w14:paraId="3400B905" w14:textId="7D2B3E0B" w:rsidR="00126C27" w:rsidRPr="00DB7D3B" w:rsidRDefault="00126C27" w:rsidP="00126C27">
            <w:pPr>
              <w:spacing w:before="100" w:beforeAutospacing="1" w:after="100" w:afterAutospacing="1"/>
              <w:rPr>
                <w:rFonts w:ascii="Candara" w:hAnsi="Candara"/>
                <w:sz w:val="22"/>
                <w:szCs w:val="22"/>
                <w:lang w:val="fr-FR"/>
              </w:rPr>
            </w:pPr>
            <w:r w:rsidRPr="00DB7D3B">
              <w:rPr>
                <w:rFonts w:ascii="Candara" w:hAnsi="Candara"/>
                <w:sz w:val="22"/>
                <w:szCs w:val="22"/>
                <w:lang w:val="fr-FR"/>
              </w:rPr>
              <w:t>Madame Dupont</w:t>
            </w:r>
            <w:r w:rsidR="001757C1" w:rsidRPr="00DB7D3B">
              <w:rPr>
                <w:rFonts w:ascii="Candara" w:hAnsi="Candara"/>
                <w:sz w:val="22"/>
                <w:szCs w:val="22"/>
                <w:lang w:val="fr-FR"/>
              </w:rPr>
              <w:t xml:space="preserve"> </w:t>
            </w:r>
            <w:r w:rsidRPr="00DB7D3B">
              <w:rPr>
                <w:rFonts w:ascii="Candara" w:hAnsi="Candara"/>
                <w:sz w:val="22"/>
                <w:szCs w:val="22"/>
                <w:lang w:val="fr-FR"/>
              </w:rPr>
              <w:t xml:space="preserve">contrôlera le budget </w:t>
            </w:r>
            <w:r w:rsidR="001757C1" w:rsidRPr="00DB7D3B">
              <w:rPr>
                <w:rFonts w:ascii="Candara" w:hAnsi="Candara"/>
                <w:sz w:val="22"/>
                <w:szCs w:val="22"/>
                <w:lang w:val="fr-FR"/>
              </w:rPr>
              <w:t>(estimation 515.000 euros) et assumera la responsabilité des équipes informatiques. Le personnel informatique assigné au projet le sera à temps plein jusqu’à la mise en place du nouveau système.</w:t>
            </w:r>
          </w:p>
          <w:p w14:paraId="261A1827" w14:textId="03B65755" w:rsidR="00126C27" w:rsidRPr="00DB7D3B" w:rsidRDefault="001757C1" w:rsidP="00126C27">
            <w:pPr>
              <w:spacing w:before="100" w:beforeAutospacing="1" w:after="100" w:afterAutospacing="1"/>
              <w:rPr>
                <w:rFonts w:ascii="Candara" w:hAnsi="Candara"/>
                <w:sz w:val="22"/>
                <w:szCs w:val="22"/>
                <w:lang w:val="fr-FR"/>
              </w:rPr>
            </w:pPr>
            <w:r w:rsidRPr="00DB7D3B">
              <w:rPr>
                <w:rFonts w:ascii="Candara" w:hAnsi="Candara"/>
                <w:sz w:val="22"/>
                <w:szCs w:val="22"/>
                <w:lang w:val="fr-FR"/>
              </w:rPr>
              <w:t>Le/la responsable du changement devra être nommé(e) et assigné(e) dans les jours qui suivent et au plus tard au démarrage officiel du projet (Kick-Off).</w:t>
            </w:r>
          </w:p>
          <w:p w14:paraId="073968FA" w14:textId="21613D91" w:rsidR="005C72D0" w:rsidRPr="00DB7D3B" w:rsidRDefault="005C72D0" w:rsidP="003231BE">
            <w:pPr>
              <w:rPr>
                <w:rFonts w:ascii="Candara" w:hAnsi="Candara"/>
                <w:sz w:val="24"/>
                <w:lang w:val="fr-FR"/>
              </w:rPr>
            </w:pPr>
          </w:p>
        </w:tc>
      </w:tr>
    </w:tbl>
    <w:p w14:paraId="176CF966" w14:textId="77777777" w:rsidR="005C72D0" w:rsidRPr="00DB7D3B" w:rsidRDefault="005C72D0" w:rsidP="005C72D0">
      <w:pPr>
        <w:rPr>
          <w:rFonts w:ascii="Candara" w:hAnsi="Candara"/>
          <w:sz w:val="24"/>
          <w:lang w:val="fr-FR"/>
        </w:rPr>
      </w:pPr>
    </w:p>
    <w:p w14:paraId="5936EF68" w14:textId="77777777" w:rsidR="00626F25" w:rsidRPr="00DB7D3B" w:rsidRDefault="00626F2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DB7D3B">
        <w:rPr>
          <w:rFonts w:ascii="Candara" w:hAnsi="Candara"/>
          <w:color w:val="439B69"/>
          <w:sz w:val="32"/>
          <w:lang w:val="fr-FR"/>
        </w:rPr>
        <w:br w:type="page"/>
      </w:r>
    </w:p>
    <w:p w14:paraId="40DDB96C" w14:textId="1874E83E" w:rsidR="009C0607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0" w:name="_Toc70688936"/>
      <w:r w:rsidRPr="00DB7D3B">
        <w:rPr>
          <w:rFonts w:ascii="Candara" w:hAnsi="Candara"/>
          <w:color w:val="439B69"/>
          <w:sz w:val="32"/>
          <w:lang w:val="fr-FR"/>
        </w:rPr>
        <w:lastRenderedPageBreak/>
        <w:t>Parties prenantes</w:t>
      </w:r>
      <w:bookmarkEnd w:id="10"/>
      <w:r w:rsidR="00CC425C" w:rsidRPr="00DB7D3B">
        <w:rPr>
          <w:rFonts w:ascii="Candara" w:hAnsi="Candara"/>
          <w:color w:val="439B69"/>
          <w:sz w:val="32"/>
          <w:lang w:val="fr-FR"/>
        </w:rPr>
        <w:t xml:space="preserve"> du projet</w:t>
      </w:r>
    </w:p>
    <w:p w14:paraId="41CEF9CB" w14:textId="0C0BFFF5" w:rsidR="00A63957" w:rsidRPr="00DB7D3B" w:rsidRDefault="00A63957" w:rsidP="00A63957">
      <w:pPr>
        <w:rPr>
          <w:rFonts w:ascii="Candara" w:hAnsi="Candara"/>
          <w:lang w:val="fr-FR"/>
        </w:rPr>
      </w:pPr>
    </w:p>
    <w:p w14:paraId="436723E2" w14:textId="57FE3E6E" w:rsidR="00A63957" w:rsidRPr="00DB7D3B" w:rsidRDefault="00A63957" w:rsidP="00A63957">
      <w:pPr>
        <w:rPr>
          <w:rFonts w:ascii="Candara" w:hAnsi="Candara"/>
          <w:i/>
          <w:iCs/>
          <w:sz w:val="24"/>
          <w:lang w:val="fr-FR"/>
        </w:rPr>
      </w:pPr>
      <w:r w:rsidRPr="00DB7D3B">
        <w:rPr>
          <w:rFonts w:ascii="Candara" w:hAnsi="Candara"/>
          <w:i/>
          <w:iCs/>
          <w:sz w:val="24"/>
          <w:lang w:val="fr-FR"/>
        </w:rPr>
        <w:t>(</w:t>
      </w:r>
      <w:r w:rsidR="00CC425C" w:rsidRPr="00DB7D3B">
        <w:rPr>
          <w:rFonts w:ascii="Candara" w:hAnsi="Candara"/>
          <w:i/>
          <w:iCs/>
          <w:sz w:val="24"/>
          <w:lang w:val="fr-FR"/>
        </w:rPr>
        <w:t>E</w:t>
      </w:r>
      <w:r w:rsidRPr="00DB7D3B">
        <w:rPr>
          <w:rFonts w:ascii="Candara" w:hAnsi="Candara"/>
          <w:i/>
          <w:iCs/>
          <w:sz w:val="24"/>
          <w:lang w:val="fr-FR"/>
        </w:rPr>
        <w:t>quipe projet si connue à ce stade du projet).</w:t>
      </w:r>
    </w:p>
    <w:p w14:paraId="60874751" w14:textId="77777777" w:rsidR="00A63957" w:rsidRPr="00DB7D3B" w:rsidRDefault="00A63957" w:rsidP="00A63957">
      <w:pPr>
        <w:rPr>
          <w:rFonts w:ascii="Candara" w:hAnsi="Candara"/>
          <w:lang w:val="fr-FR"/>
        </w:rPr>
      </w:pPr>
    </w:p>
    <w:tbl>
      <w:tblPr>
        <w:tblStyle w:val="ae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2764"/>
        <w:gridCol w:w="3827"/>
      </w:tblGrid>
      <w:tr w:rsidR="0057486A" w:rsidRPr="00DB7D3B" w14:paraId="72EC0D9B" w14:textId="77777777" w:rsidTr="002E439D">
        <w:trPr>
          <w:gridAfter w:val="2"/>
          <w:wAfter w:w="6591" w:type="dxa"/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4815445A" w14:textId="4576E551" w:rsidR="0057486A" w:rsidRPr="00DB7D3B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Equipe projet</w:t>
            </w:r>
          </w:p>
        </w:tc>
      </w:tr>
      <w:tr w:rsidR="0057486A" w:rsidRPr="00DB7D3B" w14:paraId="56EEEF90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4D2D623" w14:textId="48BAA4AD" w:rsidR="0057486A" w:rsidRPr="00DB7D3B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Nom, Prénom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76DED09" w14:textId="1BF26498" w:rsidR="0057486A" w:rsidRPr="00DB7D3B" w:rsidRDefault="0057486A" w:rsidP="00037DA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Rôle/ Responsabilité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F2B3076" w14:textId="0A6FEEDE" w:rsidR="0057486A" w:rsidRPr="00DB7D3B" w:rsidRDefault="0057486A" w:rsidP="0057486A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Description </w:t>
            </w:r>
          </w:p>
        </w:tc>
      </w:tr>
      <w:tr w:rsidR="0057486A" w:rsidRPr="00DB7D3B" w14:paraId="7FF78A72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7695935" w14:textId="747E9198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Dupont Chantal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F8FFD54" w14:textId="44D3C06B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Chef de projet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F64666" w14:textId="427BA1F2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Spécialiste projets SAP</w:t>
            </w:r>
          </w:p>
        </w:tc>
      </w:tr>
      <w:tr w:rsidR="0057486A" w:rsidRPr="00DB7D3B" w14:paraId="01D562ED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6873DFC" w14:textId="6E7075E1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Meunier Jacques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D61CF14" w14:textId="19D54432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Responsable administratif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5206A2" w14:textId="7A395BAE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Intégration des processus SAP</w:t>
            </w:r>
          </w:p>
        </w:tc>
      </w:tr>
      <w:tr w:rsidR="0057486A" w:rsidRPr="00DB7D3B" w14:paraId="39D86221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240CB0D" w14:textId="7C4A9618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Robespierre Olivier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ABAB154" w14:textId="1E3B479D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Directeur Financier CMRL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731BACF" w14:textId="033F0C8C" w:rsidR="0057486A" w:rsidRPr="00DB7D3B" w:rsidRDefault="004B1C20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Sponsor</w:t>
            </w:r>
          </w:p>
        </w:tc>
      </w:tr>
      <w:tr w:rsidR="004B1C20" w:rsidRPr="00DB7D3B" w14:paraId="6E6BA860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E34D638" w14:textId="0D65631D" w:rsidR="004B1C20" w:rsidRPr="00DB7D3B" w:rsidRDefault="003303B2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A confirmer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C0AF01E" w14:textId="3A362412" w:rsidR="004B1C20" w:rsidRPr="00DB7D3B" w:rsidRDefault="003303B2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Responsable du Changement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AAA9D92" w14:textId="40A51EA3" w:rsidR="004B1C20" w:rsidRPr="00DB7D3B" w:rsidRDefault="003303B2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Communication et coordination</w:t>
            </w:r>
          </w:p>
        </w:tc>
      </w:tr>
      <w:tr w:rsidR="003303B2" w:rsidRPr="00DB7D3B" w14:paraId="2D25DFCC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F53791A" w14:textId="3EDCC221" w:rsidR="003303B2" w:rsidRPr="00DB7D3B" w:rsidRDefault="003303B2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bookmarkStart w:id="11" w:name="_Hlk68689277"/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Attali Denise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059AD04" w14:textId="5CC2E7CC" w:rsidR="003303B2" w:rsidRPr="00DB7D3B" w:rsidRDefault="003303B2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Coordinatrice Ventes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B4F52BC" w14:textId="10E890ED" w:rsidR="003303B2" w:rsidRPr="00DB7D3B" w:rsidRDefault="003303B2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Spécialiste processus Vente SAP</w:t>
            </w:r>
          </w:p>
        </w:tc>
      </w:tr>
      <w:bookmarkEnd w:id="11"/>
      <w:tr w:rsidR="003303B2" w:rsidRPr="00DB7D3B" w14:paraId="7A212464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107655C" w14:textId="141A51A2" w:rsidR="003303B2" w:rsidRPr="00DB7D3B" w:rsidRDefault="003303B2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proofErr w:type="spellStart"/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Davant</w:t>
            </w:r>
            <w:proofErr w:type="spellEnd"/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 M</w:t>
            </w:r>
            <w:r w:rsidR="00FE6466"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onique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3C84281" w14:textId="1C48D936" w:rsidR="003303B2" w:rsidRPr="00DB7D3B" w:rsidRDefault="003303B2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Coordinateur Finances 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4AC1EAA" w14:textId="3C297BE4" w:rsidR="003303B2" w:rsidRPr="00DB7D3B" w:rsidRDefault="008C0011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Spécialiste processus Finances SAP</w:t>
            </w:r>
          </w:p>
        </w:tc>
      </w:tr>
      <w:tr w:rsidR="003303B2" w:rsidRPr="00DB7D3B" w14:paraId="3B0237A0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5B93813" w14:textId="4E703C17" w:rsidR="003303B2" w:rsidRPr="00DB7D3B" w:rsidRDefault="008C0011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Albert Jean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DA8FD54" w14:textId="4AF288CE" w:rsidR="003303B2" w:rsidRPr="00DB7D3B" w:rsidRDefault="008C0011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Coordinateur Achats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70B63D8" w14:textId="1716DF97" w:rsidR="003303B2" w:rsidRPr="00DB7D3B" w:rsidRDefault="008C0011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Spécialiste processus Achats SAP</w:t>
            </w:r>
          </w:p>
        </w:tc>
      </w:tr>
      <w:tr w:rsidR="003303B2" w:rsidRPr="00DB7D3B" w14:paraId="0743193B" w14:textId="77777777" w:rsidTr="002E439D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F1CCD04" w14:textId="3B406A19" w:rsidR="003303B2" w:rsidRPr="00DB7D3B" w:rsidRDefault="008C0011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Duteil </w:t>
            </w:r>
            <w:proofErr w:type="spellStart"/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Eric</w:t>
            </w:r>
            <w:proofErr w:type="spellEnd"/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EF1EEC3" w14:textId="56E0B61C" w:rsidR="003303B2" w:rsidRPr="00DB7D3B" w:rsidRDefault="008C0011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Coordinateur Logistique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61A6A6" w14:textId="427E98D3" w:rsidR="003303B2" w:rsidRPr="00DB7D3B" w:rsidRDefault="008C0011" w:rsidP="00037DAE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Spécialiste processus logistique SAP</w:t>
            </w:r>
          </w:p>
        </w:tc>
      </w:tr>
    </w:tbl>
    <w:p w14:paraId="59984831" w14:textId="57C197C5" w:rsidR="0057486A" w:rsidRPr="00DB7D3B" w:rsidRDefault="0057486A" w:rsidP="0057486A">
      <w:pPr>
        <w:rPr>
          <w:rFonts w:ascii="Candara" w:hAnsi="Candara"/>
          <w:sz w:val="24"/>
          <w:lang w:val="fr-FR"/>
        </w:rPr>
      </w:pPr>
    </w:p>
    <w:tbl>
      <w:tblPr>
        <w:tblStyle w:val="ae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2338"/>
        <w:gridCol w:w="1985"/>
        <w:gridCol w:w="2268"/>
      </w:tblGrid>
      <w:tr w:rsidR="002E439D" w:rsidRPr="00DB7D3B" w14:paraId="72FA59C0" w14:textId="73136816" w:rsidTr="002E439D">
        <w:trPr>
          <w:gridAfter w:val="3"/>
          <w:wAfter w:w="6591" w:type="dxa"/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36659B0F" w14:textId="3FEC1EF4" w:rsidR="002E439D" w:rsidRPr="00DB7D3B" w:rsidRDefault="002E439D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Parties prenantes (Hors équipe)</w:t>
            </w:r>
          </w:p>
        </w:tc>
      </w:tr>
      <w:tr w:rsidR="002E439D" w:rsidRPr="00DB7D3B" w14:paraId="23B44DB6" w14:textId="2260877F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95209A6" w14:textId="117A088E" w:rsidR="002E439D" w:rsidRPr="00DB7D3B" w:rsidRDefault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Nom, Prénom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B48D230" w14:textId="4486BE86" w:rsidR="002E439D" w:rsidRPr="00DB7D3B" w:rsidRDefault="002E439D" w:rsidP="009C060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Rôle / Responsabilité</w:t>
            </w:r>
            <w:r w:rsidR="00AA04E2"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/ Service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3DB0E04" w14:textId="480A2B70" w:rsidR="002E439D" w:rsidRPr="00DB7D3B" w:rsidRDefault="002E439D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Intérêt 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C3AE781" w14:textId="58CBBBE2" w:rsidR="002E439D" w:rsidRPr="00DB7D3B" w:rsidRDefault="00AA04E2" w:rsidP="002E439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I</w:t>
            </w:r>
            <w:r w:rsidR="002E439D"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nfluence sur le projet</w:t>
            </w:r>
          </w:p>
        </w:tc>
      </w:tr>
      <w:tr w:rsidR="003303B2" w:rsidRPr="00DB7D3B" w14:paraId="3BBBB982" w14:textId="2AD02DEF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7160387" w14:textId="7D9EAAC4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Château Daniel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29225AB" w14:textId="4B0A0E60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Directeur Informatique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E2D6D44" w14:textId="2D1ADF8F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Elevé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F7EFD39" w14:textId="280DCD65" w:rsidR="003303B2" w:rsidRPr="00DB7D3B" w:rsidRDefault="003303B2" w:rsidP="003303B2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Elevée</w:t>
            </w:r>
          </w:p>
        </w:tc>
      </w:tr>
      <w:tr w:rsidR="003303B2" w:rsidRPr="00DB7D3B" w14:paraId="03DEB4E1" w14:textId="15C52D8E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BC88666" w14:textId="46305F2C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bookmarkStart w:id="12" w:name="_Hlk68689384"/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Puccini Gilles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6D8BD30" w14:textId="48BFF905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Directeur Général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64DA11" w14:textId="4D23BFB7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proofErr w:type="spellStart"/>
            <w:r w:rsidRPr="00DB7D3B">
              <w:rPr>
                <w:rFonts w:ascii="Candara" w:hAnsi="Candara"/>
                <w:sz w:val="22"/>
                <w:szCs w:val="18"/>
              </w:rPr>
              <w:t>Elevé</w:t>
            </w:r>
            <w:proofErr w:type="spellEnd"/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8715CC1" w14:textId="6F7E9DC7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proofErr w:type="spellStart"/>
            <w:r w:rsidRPr="00DB7D3B">
              <w:rPr>
                <w:rFonts w:ascii="Candara" w:hAnsi="Candara"/>
                <w:sz w:val="22"/>
                <w:szCs w:val="18"/>
              </w:rPr>
              <w:t>Elevée</w:t>
            </w:r>
            <w:proofErr w:type="spellEnd"/>
          </w:p>
        </w:tc>
      </w:tr>
      <w:tr w:rsidR="003303B2" w:rsidRPr="00DB7D3B" w14:paraId="6B45BA9B" w14:textId="40002C7C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1CDD86F" w14:textId="141FB76C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Gaveau Thierry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0F4D2BF" w14:textId="1FCC6714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Directeur CMRL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B868A2F" w14:textId="31606B01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proofErr w:type="spellStart"/>
            <w:r w:rsidRPr="00DB7D3B">
              <w:rPr>
                <w:rFonts w:ascii="Candara" w:hAnsi="Candara"/>
                <w:sz w:val="22"/>
                <w:szCs w:val="18"/>
              </w:rPr>
              <w:t>Elevé</w:t>
            </w:r>
            <w:proofErr w:type="spellEnd"/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1B758C0" w14:textId="5AF5C593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proofErr w:type="spellStart"/>
            <w:r w:rsidRPr="00DB7D3B">
              <w:rPr>
                <w:rFonts w:ascii="Candara" w:hAnsi="Candara"/>
                <w:sz w:val="22"/>
                <w:szCs w:val="18"/>
              </w:rPr>
              <w:t>Elevée</w:t>
            </w:r>
            <w:proofErr w:type="spellEnd"/>
          </w:p>
        </w:tc>
      </w:tr>
      <w:bookmarkEnd w:id="12"/>
      <w:tr w:rsidR="003303B2" w:rsidRPr="00DB7D3B" w14:paraId="1498345D" w14:textId="51D4B76F" w:rsidTr="00AA04E2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D14C89D" w14:textId="77777777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1611610" w14:textId="77777777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87EB671" w14:textId="77777777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88DF690" w14:textId="77777777" w:rsidR="003303B2" w:rsidRPr="00DB7D3B" w:rsidRDefault="003303B2" w:rsidP="003303B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6C998CB2" w14:textId="77777777" w:rsidR="0056680C" w:rsidRPr="00DB7D3B" w:rsidRDefault="0056680C" w:rsidP="0056680C">
      <w:pPr>
        <w:rPr>
          <w:rFonts w:ascii="Candara" w:hAnsi="Candara"/>
          <w:lang w:val="fr-FR"/>
        </w:rPr>
      </w:pPr>
    </w:p>
    <w:p w14:paraId="19B291FD" w14:textId="77777777" w:rsidR="00626F25" w:rsidRPr="00DB7D3B" w:rsidRDefault="00626F2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DB7D3B">
        <w:rPr>
          <w:rFonts w:ascii="Candara" w:hAnsi="Candara"/>
          <w:color w:val="439B69"/>
          <w:sz w:val="32"/>
          <w:lang w:val="fr-FR"/>
        </w:rPr>
        <w:br w:type="page"/>
      </w:r>
    </w:p>
    <w:p w14:paraId="7494D2B2" w14:textId="38F89E22" w:rsidR="009C0607" w:rsidRPr="00DB7D3B" w:rsidRDefault="009C060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3" w:name="_Toc70688937"/>
      <w:r w:rsidRPr="00DB7D3B">
        <w:rPr>
          <w:rFonts w:ascii="Candara" w:hAnsi="Candara"/>
          <w:color w:val="439B69"/>
          <w:sz w:val="32"/>
          <w:lang w:val="fr-FR"/>
        </w:rPr>
        <w:lastRenderedPageBreak/>
        <w:t>Approbation</w:t>
      </w:r>
      <w:r w:rsidR="00626F25" w:rsidRPr="00DB7D3B">
        <w:rPr>
          <w:rFonts w:ascii="Candara" w:hAnsi="Candara"/>
          <w:color w:val="439B69"/>
          <w:sz w:val="32"/>
          <w:lang w:val="fr-FR"/>
        </w:rPr>
        <w:t>s</w:t>
      </w:r>
      <w:bookmarkEnd w:id="13"/>
    </w:p>
    <w:p w14:paraId="49C1AB76" w14:textId="77777777" w:rsidR="00A63957" w:rsidRPr="00DB7D3B" w:rsidRDefault="00A63957" w:rsidP="00A63957">
      <w:pPr>
        <w:rPr>
          <w:rFonts w:ascii="Candara" w:hAnsi="Candara"/>
          <w:lang w:val="fr-FR"/>
        </w:rPr>
      </w:pPr>
    </w:p>
    <w:tbl>
      <w:tblPr>
        <w:tblStyle w:val="af0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2744"/>
        <w:gridCol w:w="3860"/>
      </w:tblGrid>
      <w:tr w:rsidR="007A70A3" w:rsidRPr="00DB7D3B" w14:paraId="6242F57F" w14:textId="77777777" w:rsidTr="00DE0681">
        <w:trPr>
          <w:gridAfter w:val="2"/>
          <w:wAfter w:w="6604" w:type="dxa"/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6C71BBEA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Approbation</w:t>
            </w:r>
          </w:p>
        </w:tc>
      </w:tr>
      <w:tr w:rsidR="007A70A3" w:rsidRPr="00DB7D3B" w14:paraId="47ED263E" w14:textId="77777777" w:rsidTr="00DE0681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DD0E752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Fonction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2471AFF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Nom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CE352D2" w14:textId="77777777" w:rsidR="007A70A3" w:rsidRPr="00DB7D3B" w:rsidRDefault="00C63AB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Date, Signature</w:t>
            </w:r>
          </w:p>
        </w:tc>
      </w:tr>
      <w:tr w:rsidR="008C0011" w:rsidRPr="00DB7D3B" w14:paraId="757C8CFA" w14:textId="77777777" w:rsidTr="00DE0681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9511E5C" w14:textId="432DD7C6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Directeur Général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80686DE" w14:textId="7651B382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Château Daniel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D70A526" w14:textId="77777777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8C0011" w:rsidRPr="00DB7D3B" w14:paraId="2533DAD9" w14:textId="77777777" w:rsidTr="00DE0681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6393B6C" w14:textId="50BBAF14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Directeur CMRL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CA96797" w14:textId="376074CB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Puccini Gilles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9F7DF07" w14:textId="77777777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8C0011" w:rsidRPr="00DB7D3B" w14:paraId="6AAB1F74" w14:textId="77777777" w:rsidTr="00DE0681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FE0FE33" w14:textId="11A200A2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Directeur Informatique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584D707" w14:textId="2BD53550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Château Daniel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439DB9E" w14:textId="77777777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8C0011" w:rsidRPr="00DB7D3B" w14:paraId="5FF41C4A" w14:textId="77777777" w:rsidTr="00DE0681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1E28413" w14:textId="15CF0DE7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Directeur Financier CMRL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9F1AC10" w14:textId="6F8F7685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Cs/>
                <w:sz w:val="22"/>
                <w:szCs w:val="18"/>
                <w:lang w:val="fr-FR"/>
              </w:rPr>
              <w:t>Robespierre Olivier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762AF84" w14:textId="77777777" w:rsidR="008C0011" w:rsidRPr="00DB7D3B" w:rsidRDefault="008C0011" w:rsidP="008C0011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32EE2BB5" w14:textId="77777777" w:rsidR="007A70A3" w:rsidRPr="00DB7D3B" w:rsidRDefault="007A70A3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Style w:val="af1"/>
        <w:tblW w:w="934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CC425C" w:rsidRPr="00DB7D3B" w14:paraId="50076942" w14:textId="1F6BF2C3" w:rsidTr="00CC425C">
        <w:trPr>
          <w:trHeight w:val="340"/>
        </w:trPr>
        <w:tc>
          <w:tcPr>
            <w:tcW w:w="9348" w:type="dxa"/>
            <w:shd w:val="clear" w:color="auto" w:fill="F2F2F2"/>
          </w:tcPr>
          <w:p w14:paraId="760F9D03" w14:textId="31C42E8B" w:rsidR="00CC425C" w:rsidRPr="00DB7D3B" w:rsidRDefault="00CC425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b/>
                <w:sz w:val="22"/>
                <w:szCs w:val="18"/>
                <w:lang w:val="fr-FR"/>
              </w:rPr>
              <w:t>Raisons en cas de non approbation</w:t>
            </w:r>
          </w:p>
        </w:tc>
      </w:tr>
      <w:tr w:rsidR="00CC425C" w:rsidRPr="00DB7D3B" w14:paraId="00982124" w14:textId="1E61EC1E" w:rsidTr="00CC425C">
        <w:trPr>
          <w:trHeight w:val="272"/>
        </w:trPr>
        <w:tc>
          <w:tcPr>
            <w:tcW w:w="9348" w:type="dxa"/>
          </w:tcPr>
          <w:p w14:paraId="475DFBD7" w14:textId="77777777" w:rsidR="00CC425C" w:rsidRPr="00DB7D3B" w:rsidRDefault="00CC425C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[Si la charte n'a pas été approuvée, décrivez les raisons de la non-approbation du projet. Les raisons invoquées peuvent servir de </w:t>
            </w:r>
            <w:r w:rsidRPr="00DB7D3B">
              <w:rPr>
                <w:rFonts w:ascii="Candara" w:hAnsi="Candara"/>
                <w:b/>
                <w:bCs/>
                <w:i/>
                <w:iCs/>
                <w:sz w:val="22"/>
                <w:szCs w:val="18"/>
                <w:lang w:val="fr-FR"/>
              </w:rPr>
              <w:t>leçons pour les projets futurs</w:t>
            </w:r>
            <w:r w:rsidRPr="00DB7D3B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].</w:t>
            </w:r>
          </w:p>
          <w:p w14:paraId="7B935266" w14:textId="656AB708" w:rsidR="00CC425C" w:rsidRPr="00DB7D3B" w:rsidRDefault="00CC4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9FC87D2" w14:textId="77F35BED" w:rsidR="00CC425C" w:rsidRPr="00DB7D3B" w:rsidRDefault="00CC4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E1A8EBB" w14:textId="6BE26AAE" w:rsidR="00CC425C" w:rsidRPr="00DB7D3B" w:rsidRDefault="00CC4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82391BD" w14:textId="379AFBAB" w:rsidR="00CC425C" w:rsidRPr="00DB7D3B" w:rsidRDefault="00CC4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FB59A33" w14:textId="77777777" w:rsidR="00CC425C" w:rsidRPr="00DB7D3B" w:rsidRDefault="00CC4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DCD1774" w14:textId="77777777" w:rsidR="00CC425C" w:rsidRPr="00DB7D3B" w:rsidRDefault="00CC4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009957C" w14:textId="77777777" w:rsidR="00CC425C" w:rsidRPr="00DB7D3B" w:rsidRDefault="00CC4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AB86F72" w14:textId="77777777" w:rsidR="00CC425C" w:rsidRPr="00DB7D3B" w:rsidRDefault="00CC425C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673C0272" w14:textId="77777777" w:rsidR="007A70A3" w:rsidRPr="00DB7D3B" w:rsidRDefault="007A70A3">
      <w:pP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436BB3E" w14:textId="77777777" w:rsidR="007A70A3" w:rsidRPr="00DB7D3B" w:rsidRDefault="007A70A3">
      <w:pPr>
        <w:rPr>
          <w:rFonts w:ascii="Candara" w:hAnsi="Candara"/>
          <w:sz w:val="24"/>
          <w:lang w:val="fr-FR"/>
        </w:rPr>
      </w:pPr>
    </w:p>
    <w:sectPr w:rsidR="007A70A3" w:rsidRPr="00DB7D3B" w:rsidSect="00125B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1365" w14:textId="77777777" w:rsidR="00B60C44" w:rsidRDefault="00B60C44">
      <w:r>
        <w:separator/>
      </w:r>
    </w:p>
  </w:endnote>
  <w:endnote w:type="continuationSeparator" w:id="0">
    <w:p w14:paraId="65970857" w14:textId="77777777" w:rsidR="00B60C44" w:rsidRDefault="00B6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FE5" w14:textId="78D8B983" w:rsidR="002E1F62" w:rsidRDefault="00B207F5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F74D7" wp14:editId="7C44AB49">
              <wp:simplePos x="0" y="0"/>
              <wp:positionH relativeFrom="column">
                <wp:posOffset>3614420</wp:posOffset>
              </wp:positionH>
              <wp:positionV relativeFrom="paragraph">
                <wp:posOffset>66040</wp:posOffset>
              </wp:positionV>
              <wp:extent cx="2257425" cy="266700"/>
              <wp:effectExtent l="0" t="0" r="9525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2C888C" w14:textId="2ED1AFB7" w:rsidR="00B207F5" w:rsidRPr="00F47C3A" w:rsidRDefault="00B207F5" w:rsidP="00B207F5">
                          <w:pPr>
                            <w:rPr>
                              <w:color w:val="439B69"/>
                              <w:lang w:val="fr-FR"/>
                            </w:rPr>
                          </w:pPr>
                          <w:r w:rsidRPr="00F47C3A">
                            <w:rPr>
                              <w:rFonts w:ascii="Bahnschrift Light Condensed" w:hAnsi="Bahnschrift Light Condensed"/>
                              <w:b/>
                              <w:color w:val="439B69"/>
                              <w:lang w:val="fr-FR"/>
                            </w:rPr>
                            <w:t>Apprendre et progresser en gestion de projet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F74D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2" type="#_x0000_t202" style="position:absolute;left:0;text-align:left;margin-left:284.6pt;margin-top:5.2pt;width:17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Im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" fillcolor="white [3201]" stroked="f" strokeweight=".5pt">
              <v:textbox>
                <w:txbxContent>
                  <w:p w14:paraId="402C888C" w14:textId="2ED1AFB7" w:rsidR="00B207F5" w:rsidRPr="00F47C3A" w:rsidRDefault="00B207F5" w:rsidP="00B207F5">
                    <w:pPr>
                      <w:rPr>
                        <w:color w:val="439B69"/>
                        <w:lang w:val="fr-FR"/>
                      </w:rPr>
                    </w:pPr>
                    <w:r w:rsidRPr="00F47C3A">
                      <w:rPr>
                        <w:rFonts w:ascii="Bahnschrift Light Condensed" w:hAnsi="Bahnschrift Light Condensed"/>
                        <w:b/>
                        <w:color w:val="439B69"/>
                        <w:lang w:val="fr-FR"/>
                      </w:rPr>
                      <w:t>Apprendre et progresser en gestion de projet</w:t>
                    </w:r>
                  </w:p>
                </w:txbxContent>
              </v:textbox>
            </v:shape>
          </w:pict>
        </mc:Fallback>
      </mc:AlternateContent>
    </w: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BDB7B" wp14:editId="6D98AC01">
              <wp:simplePos x="0" y="0"/>
              <wp:positionH relativeFrom="column">
                <wp:posOffset>385445</wp:posOffset>
              </wp:positionH>
              <wp:positionV relativeFrom="paragraph">
                <wp:posOffset>62865</wp:posOffset>
              </wp:positionV>
              <wp:extent cx="3171825" cy="266700"/>
              <wp:effectExtent l="0" t="0" r="9525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3D33D2" w14:textId="400FED23" w:rsidR="00B207F5" w:rsidRPr="00870502" w:rsidRDefault="00B207F5">
                          <w:pPr>
                            <w:rPr>
                              <w:lang w:val="fr-FR"/>
                            </w:rPr>
                          </w:pPr>
                          <w:r w:rsidRPr="00870502">
                            <w:rPr>
                              <w:rFonts w:ascii="Bahnschrift Light Condensed" w:hAnsi="Bahnschrift Light Condensed"/>
                              <w:lang w:val="fr-FR"/>
                            </w:rPr>
                            <w:t xml:space="preserve">Template fourni par </w:t>
                          </w:r>
                          <w:hyperlink r:id="rId1" w:history="1">
                            <w:r w:rsidRPr="00870502">
                              <w:rPr>
                                <w:rStyle w:val="Lienhypertexte"/>
                                <w:rFonts w:ascii="Bahnschrift Light Condensed" w:hAnsi="Bahnschrift Light Condensed"/>
                                <w:b/>
                                <w:lang w:val="fr-FR"/>
                              </w:rPr>
                              <w:t>https://blog-gestion-de-projet.com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BDB7B" id="_x0000_s1033" type="#_x0000_t202" style="position:absolute;left:0;text-align:left;margin-left:30.35pt;margin-top:4.95pt;width:249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6EMAIAAFsEAAAOAAAAZHJzL2Uyb0RvYy54bWysVEtv2zAMvg/YfxB0X2yneXRGnCJLkWFA&#10;0BZIh54VWYoNyKImKbGzXz9KzmvdTsMuMilSfHwf6dlD1yhyENbVoAuaDVJKhOZQ1npX0O+vq0/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" fillcolor="white [3201]" stroked="f" strokeweight=".5pt">
              <v:textbox>
                <w:txbxContent>
                  <w:p w14:paraId="183D33D2" w14:textId="400FED23" w:rsidR="00B207F5" w:rsidRPr="00870502" w:rsidRDefault="00B207F5">
                    <w:pPr>
                      <w:rPr>
                        <w:lang w:val="fr-FR"/>
                      </w:rPr>
                    </w:pPr>
                    <w:r w:rsidRPr="00870502">
                      <w:rPr>
                        <w:rFonts w:ascii="Bahnschrift Light Condensed" w:hAnsi="Bahnschrift Light Condensed"/>
                        <w:lang w:val="fr-FR"/>
                      </w:rPr>
                      <w:t xml:space="preserve">Template fourni par </w:t>
                    </w:r>
                    <w:hyperlink r:id="rId2" w:history="1">
                      <w:r w:rsidRPr="00870502">
                        <w:rPr>
                          <w:rStyle w:val="Lienhypertexte"/>
                          <w:rFonts w:ascii="Bahnschrift Light Condensed" w:hAnsi="Bahnschrift Light Condensed"/>
                          <w:b/>
                          <w:lang w:val="fr-FR"/>
                        </w:rPr>
                        <w:t>https://blog-gestion-de-projet.com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1F62">
      <w:rPr>
        <w:color w:val="4D4D4D"/>
        <w:sz w:val="18"/>
        <w:szCs w:val="18"/>
      </w:rPr>
      <w:t xml:space="preserve">       </w:t>
    </w:r>
  </w:p>
  <w:p w14:paraId="1AAB1971" w14:textId="11CC3988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FA5904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FA5904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A3445B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</w:t>
    </w:r>
    <w:proofErr w:type="spellStart"/>
    <w:r w:rsidRPr="00870502">
      <w:rPr>
        <w:color w:val="4D4D4D"/>
        <w:sz w:val="18"/>
        <w:szCs w:val="18"/>
        <w:lang w:val="en-US"/>
      </w:rPr>
      <w:t>Ibk</w:t>
    </w:r>
    <w:proofErr w:type="spellEnd"/>
    <w:r w:rsidRPr="00870502">
      <w:rPr>
        <w:color w:val="4D4D4D"/>
        <w:sz w:val="18"/>
        <w:szCs w:val="18"/>
        <w:lang w:val="en-US"/>
      </w:rPr>
      <w:t xml:space="preserve">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9956" w14:textId="77777777" w:rsidR="00B60C44" w:rsidRDefault="00B60C44">
      <w:r>
        <w:separator/>
      </w:r>
    </w:p>
  </w:footnote>
  <w:footnote w:type="continuationSeparator" w:id="0">
    <w:p w14:paraId="386C8960" w14:textId="77777777" w:rsidR="00B60C44" w:rsidRDefault="00B6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A6E9" w14:textId="7B0702E9" w:rsidR="002E1F62" w:rsidRDefault="00F47C3A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  <w:r w:rsidRPr="00F47C3A">
      <w:rPr>
        <w:noProof/>
        <w:sz w:val="40"/>
        <w:szCs w:val="40"/>
        <w:lang w:val="fr-FR" w:eastAsia="fr-FR"/>
      </w:rPr>
      <w:drawing>
        <wp:inline distT="0" distB="0" distL="0" distR="0" wp14:anchorId="5FABA517" wp14:editId="2206D430">
          <wp:extent cx="2124075" cy="333375"/>
          <wp:effectExtent l="0" t="0" r="9525" b="9525"/>
          <wp:docPr id="1" name="Image 1" descr="C:\Users\jalila\Downloads\Logo-BGD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lila\Downloads\Logo-BGD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7DC"/>
    <w:multiLevelType w:val="hybridMultilevel"/>
    <w:tmpl w:val="C6926B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4DB1"/>
    <w:multiLevelType w:val="hybridMultilevel"/>
    <w:tmpl w:val="879E2F8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81D"/>
    <w:multiLevelType w:val="hybridMultilevel"/>
    <w:tmpl w:val="CDEEB6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06B38"/>
    <w:rsid w:val="000626F7"/>
    <w:rsid w:val="000C4A35"/>
    <w:rsid w:val="000C73E6"/>
    <w:rsid w:val="000D7387"/>
    <w:rsid w:val="000F529E"/>
    <w:rsid w:val="00125B1D"/>
    <w:rsid w:val="001262F9"/>
    <w:rsid w:val="00126C27"/>
    <w:rsid w:val="00145FF7"/>
    <w:rsid w:val="00160713"/>
    <w:rsid w:val="001757C1"/>
    <w:rsid w:val="00222329"/>
    <w:rsid w:val="00230B84"/>
    <w:rsid w:val="002351CC"/>
    <w:rsid w:val="002A2CDD"/>
    <w:rsid w:val="002E1F62"/>
    <w:rsid w:val="002E406F"/>
    <w:rsid w:val="002E439D"/>
    <w:rsid w:val="002E4C46"/>
    <w:rsid w:val="003239F7"/>
    <w:rsid w:val="003303B2"/>
    <w:rsid w:val="00334624"/>
    <w:rsid w:val="00356B3A"/>
    <w:rsid w:val="003A57D8"/>
    <w:rsid w:val="003A693B"/>
    <w:rsid w:val="003E5EB2"/>
    <w:rsid w:val="00405D18"/>
    <w:rsid w:val="004314AA"/>
    <w:rsid w:val="004320BB"/>
    <w:rsid w:val="00456075"/>
    <w:rsid w:val="00467570"/>
    <w:rsid w:val="00484EA9"/>
    <w:rsid w:val="004947DA"/>
    <w:rsid w:val="00496304"/>
    <w:rsid w:val="004B0B2C"/>
    <w:rsid w:val="004B1C20"/>
    <w:rsid w:val="004C2277"/>
    <w:rsid w:val="004E5F9F"/>
    <w:rsid w:val="005036D8"/>
    <w:rsid w:val="0051233A"/>
    <w:rsid w:val="005400EF"/>
    <w:rsid w:val="00560A14"/>
    <w:rsid w:val="0056680C"/>
    <w:rsid w:val="00573095"/>
    <w:rsid w:val="0057486A"/>
    <w:rsid w:val="00583EF8"/>
    <w:rsid w:val="00586AEF"/>
    <w:rsid w:val="00586F2C"/>
    <w:rsid w:val="005B6678"/>
    <w:rsid w:val="005C72D0"/>
    <w:rsid w:val="005D17C9"/>
    <w:rsid w:val="005E6A9E"/>
    <w:rsid w:val="00607082"/>
    <w:rsid w:val="00626F25"/>
    <w:rsid w:val="006333BE"/>
    <w:rsid w:val="00655038"/>
    <w:rsid w:val="0065526E"/>
    <w:rsid w:val="006B26F8"/>
    <w:rsid w:val="006D6A02"/>
    <w:rsid w:val="007031D1"/>
    <w:rsid w:val="0072525F"/>
    <w:rsid w:val="007A70A3"/>
    <w:rsid w:val="007C6773"/>
    <w:rsid w:val="007F7F5F"/>
    <w:rsid w:val="00806CBF"/>
    <w:rsid w:val="00810C96"/>
    <w:rsid w:val="0081183B"/>
    <w:rsid w:val="0081565C"/>
    <w:rsid w:val="0085422F"/>
    <w:rsid w:val="00870502"/>
    <w:rsid w:val="008C0011"/>
    <w:rsid w:val="008E2794"/>
    <w:rsid w:val="008F6FFB"/>
    <w:rsid w:val="00905351"/>
    <w:rsid w:val="00924A29"/>
    <w:rsid w:val="00944D8A"/>
    <w:rsid w:val="009C0607"/>
    <w:rsid w:val="00A63957"/>
    <w:rsid w:val="00A83B2B"/>
    <w:rsid w:val="00AA04E2"/>
    <w:rsid w:val="00AC0A7C"/>
    <w:rsid w:val="00AC70AE"/>
    <w:rsid w:val="00AD640D"/>
    <w:rsid w:val="00AF725C"/>
    <w:rsid w:val="00B14B46"/>
    <w:rsid w:val="00B207F5"/>
    <w:rsid w:val="00B3672E"/>
    <w:rsid w:val="00B60C44"/>
    <w:rsid w:val="00B666D0"/>
    <w:rsid w:val="00BA1E59"/>
    <w:rsid w:val="00BA624A"/>
    <w:rsid w:val="00BC32A7"/>
    <w:rsid w:val="00BC6743"/>
    <w:rsid w:val="00C05652"/>
    <w:rsid w:val="00C10DC6"/>
    <w:rsid w:val="00C36E42"/>
    <w:rsid w:val="00C5181C"/>
    <w:rsid w:val="00C63AB5"/>
    <w:rsid w:val="00C66692"/>
    <w:rsid w:val="00C946FE"/>
    <w:rsid w:val="00CC425C"/>
    <w:rsid w:val="00CE2EFF"/>
    <w:rsid w:val="00CF58F3"/>
    <w:rsid w:val="00D078F4"/>
    <w:rsid w:val="00D3764C"/>
    <w:rsid w:val="00D66AF9"/>
    <w:rsid w:val="00D877D5"/>
    <w:rsid w:val="00DB7D3B"/>
    <w:rsid w:val="00DE0681"/>
    <w:rsid w:val="00DE2F20"/>
    <w:rsid w:val="00E12C0B"/>
    <w:rsid w:val="00E372AE"/>
    <w:rsid w:val="00E569C9"/>
    <w:rsid w:val="00E57310"/>
    <w:rsid w:val="00E93E1A"/>
    <w:rsid w:val="00E94299"/>
    <w:rsid w:val="00EA0C21"/>
    <w:rsid w:val="00EC057B"/>
    <w:rsid w:val="00EC2877"/>
    <w:rsid w:val="00EE0921"/>
    <w:rsid w:val="00EE0EB8"/>
    <w:rsid w:val="00EE2105"/>
    <w:rsid w:val="00F47885"/>
    <w:rsid w:val="00F47C3A"/>
    <w:rsid w:val="00F57659"/>
    <w:rsid w:val="00F76D3F"/>
    <w:rsid w:val="00FA5904"/>
    <w:rsid w:val="00FE6466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C9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626F25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6F25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-gestion-de-projet.com" TargetMode="External"/><Relationship Id="rId1" Type="http://schemas.openxmlformats.org/officeDocument/2006/relationships/hyperlink" Target="https://blog-gestion-de-proje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Projet CMRL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D65AC-5927-48C6-B33E-5CA866C587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1976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Blog-gestion-de-projet.com</dc:creator>
  <cp:lastModifiedBy>sara Ait</cp:lastModifiedBy>
  <cp:revision>24</cp:revision>
  <dcterms:created xsi:type="dcterms:W3CDTF">2021-04-26T15:07:00Z</dcterms:created>
  <dcterms:modified xsi:type="dcterms:W3CDTF">2022-03-15T09:56:00Z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