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jc w:val="center"/>
        <w:rPr>
          <w:rFonts w:hint="eastAsia" w:ascii="方正小标宋简体" w:hAnsi="方正小标宋简体" w:eastAsia="方正小标宋简体" w:cs="方正小标宋简体"/>
          <w:spacing w:val="-6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pacing w:val="-6"/>
          <w:sz w:val="44"/>
          <w:szCs w:val="44"/>
          <w:lang w:val="en-US" w:eastAsia="zh-CN"/>
        </w:rPr>
        <w:t>2023年金融知识答题活动题库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1、对于闲置不用的银行卡消费者可以不用管它。（B）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A.正确   B.错误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2、个人金融信息是个人隐私的重要内容，不要随意泄露。（A）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A.正确   B.错误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3、有需要时，个人可以把自己的身份证件、银行卡等转借他人使用。（B）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A.正确   B.错误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4、设置银行卡密码时，可使用同一数字、生日、身份证件号码等容易记的简单密码。（B）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A.正确</w:t>
      </w:r>
    </w:p>
    <w:p>
      <w:pP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B.错误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5、消费者在购买理财产品前，应配合银行人员认真完成风险评估内容，并综合考虑评估结果、产品特性和个人情况选择产品。（A）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A.正确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B.错误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6、警惕钓鱼网站，对于有奖链接、不熟悉网友的链接等不明网址不要轻易登录。（A）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A.正确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B.错误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7、任何机构和个人无权擅自修改删除真实无误的信用记录。（A）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A.正确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B.错误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spacing w:line="360" w:lineRule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8、</w:t>
      </w:r>
      <w:r>
        <w:rPr>
          <w:rFonts w:hint="eastAsia" w:ascii="仿宋_GB2312" w:hAnsi="仿宋_GB2312" w:eastAsia="仿宋_GB2312" w:cs="仿宋_GB2312"/>
          <w:sz w:val="32"/>
          <w:szCs w:val="32"/>
        </w:rPr>
        <w:t>周某接到陌生电话自称部门领导，着急用钱，要求转账给他，怎么办？（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A</w:t>
      </w:r>
      <w:r>
        <w:rPr>
          <w:rFonts w:hint="eastAsia" w:ascii="仿宋_GB2312" w:hAnsi="仿宋_GB2312" w:eastAsia="仿宋_GB2312" w:cs="仿宋_GB2312"/>
          <w:sz w:val="32"/>
          <w:szCs w:val="32"/>
        </w:rPr>
        <w:t>）</w:t>
      </w:r>
    </w:p>
    <w:tbl>
      <w:tblPr>
        <w:tblStyle w:val="2"/>
        <w:tblW w:w="8522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A.及时联系领导进行咨询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B.立即按照对方要求进行转账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C.领导交办的转账事宜一定照办</w:t>
            </w:r>
          </w:p>
        </w:tc>
      </w:tr>
    </w:tbl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9、小吴在网上购物时，被对方要求私加个人微信、QQ处理订单，小吴应该怎么做？（A）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A.不添加           B.添加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10、小明接到某平台电话，低息贷款，但要求缴纳还款保证金和贷款利息后才能放款，小明应该怎么做？（B）</w:t>
      </w:r>
    </w:p>
    <w:tbl>
      <w:tblPr>
        <w:tblStyle w:val="2"/>
        <w:tblW w:w="8522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A.正好急用钱，立即进行了解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B.这是诈骗，报警！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C.兴高采烈的去贷款</w:t>
            </w:r>
          </w:p>
        </w:tc>
      </w:tr>
    </w:tbl>
    <w:p>
      <w:pPr>
        <w:spacing w:line="360" w:lineRule="auto"/>
        <w:rPr>
          <w:rFonts w:hint="default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spacing w:line="360" w:lineRule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11、</w:t>
      </w:r>
      <w:r>
        <w:rPr>
          <w:rFonts w:hint="eastAsia" w:ascii="仿宋_GB2312" w:hAnsi="仿宋_GB2312" w:eastAsia="仿宋_GB2312" w:cs="仿宋_GB2312"/>
          <w:sz w:val="32"/>
          <w:szCs w:val="32"/>
        </w:rPr>
        <w:t>小王的妈妈买房子急需用钱，正巧收到一条短信：“快速办理信用卡，点击下面链接办理，当日到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账</w:t>
      </w:r>
      <w:r>
        <w:rPr>
          <w:rFonts w:hint="eastAsia" w:ascii="仿宋_GB2312" w:hAnsi="仿宋_GB2312" w:eastAsia="仿宋_GB2312" w:cs="仿宋_GB2312"/>
          <w:sz w:val="32"/>
          <w:szCs w:val="32"/>
        </w:rPr>
        <w:t>”，这时，小王的妈妈应该怎么做？（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C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） </w:t>
      </w:r>
    </w:p>
    <w:tbl>
      <w:tblPr>
        <w:tblStyle w:val="2"/>
        <w:tblW w:w="8522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A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lang w:eastAsia="zh-CN"/>
              </w:rPr>
              <w:t>.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点击链接按提示操作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B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lang w:eastAsia="zh-CN"/>
              </w:rPr>
              <w:t>.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对方说收点手续费，这也是合理的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lang w:val="en-US" w:eastAsia="zh-CN"/>
              </w:rPr>
              <w:t>C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lang w:eastAsia="zh-CN"/>
              </w:rPr>
              <w:t>.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打110报警或向银行求证</w:t>
            </w:r>
          </w:p>
        </w:tc>
      </w:tr>
    </w:tbl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12、当你因为经营或消费急需一笔贷款，通过哪种途径比较安全可靠？（A）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A.到正规金融机构机构咨询办理</w:t>
      </w:r>
    </w:p>
    <w:p>
      <w:pPr>
        <w:spacing w:line="360" w:lineRule="auto"/>
        <w:rPr>
          <w:rFonts w:hint="default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B.拨打楼道里贷款小广告电话</w:t>
      </w:r>
    </w:p>
    <w:p>
      <w:pPr>
        <w:spacing w:line="360" w:lineRule="auto"/>
        <w:rPr>
          <w:rFonts w:hint="default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C.从网络搜索贷款渠道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13、银行人员在营业场所向你推销一款理财产品后，指导你在手机上自行操作购买，此过程是否需要录音录像？（A）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A.需要“双录”</w:t>
      </w:r>
    </w:p>
    <w:p>
      <w:pPr>
        <w:spacing w:line="360" w:lineRule="auto"/>
        <w:rPr>
          <w:rFonts w:hint="default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B.手机操作无需“双录”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14、正常情况下，理财产品的收益越高，那么它的波动性和风险性就？（A）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A.越大</w:t>
      </w:r>
    </w:p>
    <w:p>
      <w:pPr>
        <w:spacing w:line="360" w:lineRule="auto"/>
        <w:rPr>
          <w:rFonts w:hint="default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B.越小</w:t>
      </w:r>
    </w:p>
    <w:p>
      <w:pPr>
        <w:spacing w:line="360" w:lineRule="auto"/>
        <w:rPr>
          <w:rFonts w:hint="default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C.越稳定</w:t>
      </w:r>
    </w:p>
    <w:p>
      <w:pPr>
        <w:spacing w:line="360" w:lineRule="auto"/>
        <w:rPr>
          <w:rFonts w:hint="default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br w:type="textWrapping"/>
      </w: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15、与保险公司产生纠纷或不想再继续投保时，如何看待声称能代理将保险“全额退保”的广告？（C）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A.试试看</w:t>
      </w:r>
    </w:p>
    <w:p>
      <w:pPr>
        <w:spacing w:line="360" w:lineRule="auto"/>
        <w:rPr>
          <w:rFonts w:hint="default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B.直接停止缴费</w:t>
      </w:r>
    </w:p>
    <w:p>
      <w:pPr>
        <w:spacing w:line="360" w:lineRule="auto"/>
        <w:rPr>
          <w:rFonts w:hint="default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C.与保险公司友好协商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16、对于银行保险机构工作人员宣传“理财、保险比存款好”，“这款保险大病小病都能保”，你应该怎么做？（C）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A.选择相信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B.抵制任何理财保险产品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C.认真阅读产品介绍和条款再判断</w:t>
      </w:r>
    </w:p>
    <w:p>
      <w:pPr>
        <w:spacing w:line="360" w:lineRule="auto"/>
        <w:rPr>
          <w:rFonts w:hint="eastAsia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17、信用报告中的不良信用记录保存期限是（B）。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A.2年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B.5年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C.永久</w:t>
      </w:r>
      <w:bookmarkStart w:id="0" w:name="_GoBack"/>
      <w:bookmarkEnd w:id="0"/>
    </w:p>
    <w:p>
      <w:pPr>
        <w:spacing w:line="360" w:lineRule="auto"/>
        <w:rPr>
          <w:rFonts w:hint="default" w:ascii="仿宋_GB2312" w:hAnsi="仿宋_GB2312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3OGVkMjFjNTAxOWViYjc1NDA5YWRmNDg2ZDk5ZTIifQ=="/>
  </w:docVars>
  <w:rsids>
    <w:rsidRoot w:val="129B786C"/>
    <w:rsid w:val="129B786C"/>
    <w:rsid w:val="130C4071"/>
    <w:rsid w:val="29E0661F"/>
    <w:rsid w:val="39960DDB"/>
    <w:rsid w:val="39EC3D26"/>
    <w:rsid w:val="6072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987</Words>
  <Characters>1027</Characters>
  <Lines>0</Lines>
  <Paragraphs>0</Paragraphs>
  <TotalTime>8</TotalTime>
  <ScaleCrop>false</ScaleCrop>
  <LinksUpToDate>false</LinksUpToDate>
  <CharactersWithSpaces>1058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2023-03-07T15:07:00Z</dcterms:created>
  <dc:creator>慌慌坨</dc:creator>
  <cp:lastModifiedBy>liufa</cp:lastModifiedBy>
  <dcterms:modified xsi:type="dcterms:W3CDTF">2023-05-12T08:55:30Z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D7D87DD6BA8249E88DFD06A87DE43F98_13</vt:lpwstr>
  </property>
</Properties>
</file>