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BAF" w:rsidRDefault="006315F3" w:rsidP="006315F3">
      <w:pPr>
        <w:pStyle w:val="1"/>
        <w:pBdr>
          <w:bottom w:val="single" w:sz="6" w:space="1" w:color="auto"/>
        </w:pBdr>
      </w:pPr>
      <w:r>
        <w:rPr>
          <w:rFonts w:hint="eastAsia"/>
        </w:rPr>
        <w:t>3D图形学基础</w:t>
      </w:r>
    </w:p>
    <w:p w:rsidR="006315F3" w:rsidRDefault="006315F3" w:rsidP="006315F3">
      <w:pPr>
        <w:pStyle w:val="2"/>
      </w:pPr>
      <w:r>
        <w:rPr>
          <w:rFonts w:hint="eastAsia"/>
        </w:rPr>
        <w:t>1前言</w:t>
      </w:r>
    </w:p>
    <w:p w:rsidR="006315F3" w:rsidRDefault="006315F3" w:rsidP="006315F3">
      <w:r>
        <w:rPr>
          <w:rFonts w:hint="eastAsia"/>
        </w:rPr>
        <w:t>本文讲述一些普及知识</w:t>
      </w:r>
    </w:p>
    <w:p w:rsidR="006315F3" w:rsidRDefault="006315F3" w:rsidP="006315F3"/>
    <w:p w:rsidR="006315F3" w:rsidRDefault="006315F3" w:rsidP="00B75299">
      <w:pPr>
        <w:pStyle w:val="2"/>
      </w:pPr>
      <w:r>
        <w:t>2</w:t>
      </w:r>
      <w:r>
        <w:rPr>
          <w:rFonts w:hint="eastAsia"/>
        </w:rPr>
        <w:t>什么是图形学</w:t>
      </w:r>
    </w:p>
    <w:p w:rsidR="006315F3" w:rsidRDefault="006315F3" w:rsidP="006315F3">
      <w:r>
        <w:t>C</w:t>
      </w:r>
      <w:r>
        <w:rPr>
          <w:rFonts w:hint="eastAsia"/>
        </w:rPr>
        <w:t>omputer</w:t>
      </w:r>
      <w:r>
        <w:t xml:space="preserve"> </w:t>
      </w:r>
      <w:r>
        <w:rPr>
          <w:rFonts w:hint="eastAsia"/>
        </w:rPr>
        <w:t>Graphics简称CG。研究和图形有关的一切，显示存储处理</w:t>
      </w:r>
      <w:r w:rsidR="00B75299">
        <w:rPr>
          <w:rFonts w:hint="eastAsia"/>
        </w:rPr>
        <w:t>。通常VR或是游戏应用到的主要是一个分支：实时渲染（</w:t>
      </w:r>
      <w:proofErr w:type="spellStart"/>
      <w:r w:rsidR="00B75299">
        <w:rPr>
          <w:rFonts w:hint="eastAsia"/>
        </w:rPr>
        <w:t>RealtimeRendering</w:t>
      </w:r>
      <w:proofErr w:type="spellEnd"/>
      <w:r w:rsidR="00B75299">
        <w:rPr>
          <w:rFonts w:hint="eastAsia"/>
        </w:rPr>
        <w:t>）。</w:t>
      </w:r>
    </w:p>
    <w:p w:rsidR="00B75299" w:rsidRDefault="00B75299" w:rsidP="006315F3"/>
    <w:p w:rsidR="00B75299" w:rsidRDefault="00B75299" w:rsidP="006315F3">
      <w:r>
        <w:rPr>
          <w:rFonts w:hint="eastAsia"/>
        </w:rPr>
        <w:t>渲染：用软件从模型生成到图像。模型是对三维物体和虚拟场景的描述。主要包括几何、纹理、光照、阴影、视点等信息。</w:t>
      </w:r>
      <w:r w:rsidR="00EC2CA3">
        <w:rPr>
          <w:rFonts w:hint="eastAsia"/>
        </w:rPr>
        <w:t>在图形流水线中，渲染是最后一项重要的步骤。</w:t>
      </w:r>
    </w:p>
    <w:p w:rsidR="00EC2CA3" w:rsidRDefault="00EC2CA3" w:rsidP="00EC2CA3">
      <w:pPr>
        <w:pStyle w:val="2"/>
      </w:pPr>
      <w:r>
        <w:rPr>
          <w:rFonts w:hint="eastAsia"/>
        </w:rPr>
        <w:t>3渲染管线</w:t>
      </w:r>
    </w:p>
    <w:p w:rsidR="00EC2CA3" w:rsidRDefault="00EC2CA3" w:rsidP="00EC2CA3">
      <w:pPr>
        <w:pStyle w:val="3"/>
      </w:pPr>
      <w:r>
        <w:rPr>
          <w:rFonts w:hint="eastAsia"/>
        </w:rPr>
        <w:t>3.1</w:t>
      </w:r>
      <w:r>
        <w:t xml:space="preserve"> </w:t>
      </w:r>
      <w:r>
        <w:rPr>
          <w:rFonts w:hint="eastAsia"/>
        </w:rPr>
        <w:t>什么是渲染管线？</w:t>
      </w:r>
    </w:p>
    <w:p w:rsidR="00EC2CA3" w:rsidRDefault="00EC2CA3" w:rsidP="00EC2CA3">
      <w:r>
        <w:rPr>
          <w:rFonts w:hint="eastAsia"/>
        </w:rPr>
        <w:t>用硬件电路给图形配上颜色。是GPU内部处理图形信号的处理单元。</w:t>
      </w:r>
    </w:p>
    <w:p w:rsidR="00EC2CA3" w:rsidRDefault="00EC2CA3" w:rsidP="00EC2CA3">
      <w:pPr>
        <w:pStyle w:val="3"/>
      </w:pPr>
      <w:r>
        <w:rPr>
          <w:rFonts w:hint="eastAsia"/>
        </w:rPr>
        <w:lastRenderedPageBreak/>
        <w:t>3.2渲染管线的流程</w:t>
      </w:r>
    </w:p>
    <w:p w:rsidR="00EC2CA3" w:rsidRDefault="00EC2CA3" w:rsidP="00EC2CA3">
      <w:pPr>
        <w:pStyle w:val="4"/>
      </w:pPr>
      <w:r>
        <w:rPr>
          <w:rFonts w:hint="eastAsia"/>
        </w:rPr>
        <w:t>3.2.1总流程图</w:t>
      </w:r>
    </w:p>
    <w:p w:rsidR="00EC2CA3" w:rsidRDefault="00EC2CA3" w:rsidP="00EC2CA3">
      <w:r>
        <w:rPr>
          <w:noProof/>
        </w:rPr>
        <w:drawing>
          <wp:inline distT="0" distB="0" distL="0" distR="0">
            <wp:extent cx="5274310" cy="2971195"/>
            <wp:effectExtent l="0" t="0" r="2540" b="635"/>
            <wp:docPr id="1" name="图片 1" descr="https://pic1.zhimg.com/v2-66762b1d7a38fce210a7f0e486510248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1.zhimg.com/v2-66762b1d7a38fce210a7f0e486510248_b.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971195"/>
                    </a:xfrm>
                    <a:prstGeom prst="rect">
                      <a:avLst/>
                    </a:prstGeom>
                    <a:noFill/>
                    <a:ln>
                      <a:noFill/>
                    </a:ln>
                  </pic:spPr>
                </pic:pic>
              </a:graphicData>
            </a:graphic>
          </wp:inline>
        </w:drawing>
      </w:r>
    </w:p>
    <w:p w:rsidR="00EC2CA3" w:rsidRDefault="00EC2CA3" w:rsidP="00EC2CA3">
      <w:pPr>
        <w:pStyle w:val="4"/>
      </w:pPr>
      <w:r>
        <w:rPr>
          <w:rFonts w:hint="eastAsia"/>
        </w:rPr>
        <w:t>3.2.2顶点着色器</w:t>
      </w:r>
    </w:p>
    <w:p w:rsidR="00EC2CA3" w:rsidRDefault="00EC2CA3" w:rsidP="00EC2CA3">
      <w:r>
        <w:rPr>
          <w:noProof/>
        </w:rPr>
        <w:drawing>
          <wp:inline distT="0" distB="0" distL="0" distR="0">
            <wp:extent cx="5274310" cy="2971195"/>
            <wp:effectExtent l="0" t="0" r="2540" b="635"/>
            <wp:docPr id="2" name="图片 2" descr="https://pic3.zhimg.com/v2-485f09635679f8b68fb888e9f87728d2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3.zhimg.com/v2-485f09635679f8b68fb888e9f87728d2_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71195"/>
                    </a:xfrm>
                    <a:prstGeom prst="rect">
                      <a:avLst/>
                    </a:prstGeom>
                    <a:noFill/>
                    <a:ln>
                      <a:noFill/>
                    </a:ln>
                  </pic:spPr>
                </pic:pic>
              </a:graphicData>
            </a:graphic>
          </wp:inline>
        </w:drawing>
      </w:r>
    </w:p>
    <w:p w:rsidR="00ED0CEB" w:rsidRDefault="008941F8" w:rsidP="00EC2CA3">
      <w:r>
        <w:rPr>
          <w:rFonts w:hint="eastAsia"/>
        </w:rPr>
        <w:t>渲染对象的形状和位置，还要模拟外观，包括对象的材质，光源对对象产生的特效。</w:t>
      </w:r>
    </w:p>
    <w:p w:rsidR="008941F8" w:rsidRDefault="00ED0CEB" w:rsidP="00EC2CA3">
      <w:pPr>
        <w:rPr>
          <w:color w:val="FF0000"/>
        </w:rPr>
      </w:pPr>
      <w:r w:rsidRPr="00ED0CEB">
        <w:rPr>
          <w:rFonts w:hint="eastAsia"/>
          <w:color w:val="FF0000"/>
        </w:rPr>
        <w:t>模拟材质和光源的方法有很多种，包括从最简单的颜色到精细的物理特性描述。</w:t>
      </w:r>
      <w:r w:rsidR="008941F8" w:rsidRPr="008941F8">
        <w:rPr>
          <w:rFonts w:hint="eastAsia"/>
          <w:color w:val="FF0000"/>
        </w:rPr>
        <w:t>决定光和材质特效的操作称为着色（</w:t>
      </w:r>
      <w:proofErr w:type="spellStart"/>
      <w:r w:rsidR="008941F8" w:rsidRPr="008941F8">
        <w:rPr>
          <w:rFonts w:hint="eastAsia"/>
          <w:color w:val="FF0000"/>
        </w:rPr>
        <w:t>shader</w:t>
      </w:r>
      <w:proofErr w:type="spellEnd"/>
      <w:r w:rsidR="008941F8" w:rsidRPr="008941F8">
        <w:rPr>
          <w:rFonts w:hint="eastAsia"/>
          <w:color w:val="FF0000"/>
        </w:rPr>
        <w:t>）。这类计算运行在几何的模型顶点数组上</w:t>
      </w:r>
      <w:r w:rsidR="008941F8">
        <w:rPr>
          <w:rFonts w:hint="eastAsia"/>
          <w:color w:val="FF0000"/>
        </w:rPr>
        <w:t>，另一些运行在</w:t>
      </w:r>
      <w:r w:rsidR="008941F8">
        <w:rPr>
          <w:rFonts w:hint="eastAsia"/>
          <w:color w:val="FF0000"/>
        </w:rPr>
        <w:lastRenderedPageBreak/>
        <w:t>逐像素的光栅化阶段。</w:t>
      </w:r>
    </w:p>
    <w:p w:rsidR="00ED0CEB" w:rsidRDefault="00ED0CEB" w:rsidP="00EC2CA3">
      <w:r>
        <w:rPr>
          <w:rFonts w:hint="eastAsia"/>
        </w:rPr>
        <w:t>顶点着色的结果会被送进光栅去插值。</w:t>
      </w:r>
    </w:p>
    <w:p w:rsidR="00ED0CEB" w:rsidRDefault="00ED0CEB" w:rsidP="00ED0CEB">
      <w:pPr>
        <w:pStyle w:val="4"/>
      </w:pPr>
      <w:r>
        <w:rPr>
          <w:rFonts w:hint="eastAsia"/>
        </w:rPr>
        <w:t>3.2.3图元装配</w:t>
      </w:r>
    </w:p>
    <w:p w:rsidR="00ED0CEB" w:rsidRDefault="00ED0CEB" w:rsidP="00ED0CEB">
      <w:r w:rsidRPr="00ED0CEB">
        <w:rPr>
          <w:noProof/>
        </w:rPr>
        <w:drawing>
          <wp:inline distT="0" distB="0" distL="0" distR="0">
            <wp:extent cx="5274310" cy="2971195"/>
            <wp:effectExtent l="0" t="0" r="2540" b="635"/>
            <wp:docPr id="3" name="图片 3" descr="https://pic1.zhimg.com/v2-95e3d7331a97be5ea22c4038149d1894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1.zhimg.com/v2-95e3d7331a97be5ea22c4038149d1894_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71195"/>
                    </a:xfrm>
                    <a:prstGeom prst="rect">
                      <a:avLst/>
                    </a:prstGeom>
                    <a:noFill/>
                    <a:ln>
                      <a:noFill/>
                    </a:ln>
                  </pic:spPr>
                </pic:pic>
              </a:graphicData>
            </a:graphic>
          </wp:inline>
        </w:drawing>
      </w:r>
    </w:p>
    <w:p w:rsidR="00ED0CEB" w:rsidRDefault="00ED0CEB" w:rsidP="00ED0CEB">
      <w:r>
        <w:rPr>
          <w:rFonts w:hint="eastAsia"/>
        </w:rPr>
        <w:t>图元装配：经过变换的顶点按照顺序被送到下一个。首先把顶点序列的几何图元的分类信息装配成几何图元。这将产生一系列的三角，线段和点。</w:t>
      </w:r>
    </w:p>
    <w:p w:rsidR="00D80959" w:rsidRDefault="00D80959" w:rsidP="00ED0CEB">
      <w:r>
        <w:rPr>
          <w:rFonts w:hint="eastAsia"/>
        </w:rPr>
        <w:t>这些图元需要经过裁剪，映射到一个</w:t>
      </w:r>
      <w:proofErr w:type="gramStart"/>
      <w:r>
        <w:rPr>
          <w:rFonts w:hint="eastAsia"/>
        </w:rPr>
        <w:t>可视平截</w:t>
      </w:r>
      <w:proofErr w:type="gramEnd"/>
      <w:r>
        <w:rPr>
          <w:rFonts w:hint="eastAsia"/>
        </w:rPr>
        <w:t>体和任何有效地应用程序指定的裁剪平面。</w:t>
      </w:r>
    </w:p>
    <w:p w:rsidR="00D80959" w:rsidRDefault="00D80959" w:rsidP="00D80959">
      <w:pPr>
        <w:pStyle w:val="4"/>
      </w:pPr>
      <w:r>
        <w:rPr>
          <w:rFonts w:hint="eastAsia"/>
        </w:rPr>
        <w:t>3.2.4背面剔除</w:t>
      </w:r>
    </w:p>
    <w:p w:rsidR="00D80959" w:rsidRDefault="00D80959" w:rsidP="00D80959">
      <w:r>
        <w:rPr>
          <w:noProof/>
        </w:rPr>
        <w:drawing>
          <wp:inline distT="0" distB="0" distL="0" distR="0">
            <wp:extent cx="5274310" cy="2971195"/>
            <wp:effectExtent l="0" t="0" r="2540" b="635"/>
            <wp:docPr id="4" name="图片 4" descr="https://pic2.zhimg.com/v2-86e28bfa3f5f82e4a728347762ba8cf1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2.zhimg.com/v2-86e28bfa3f5f82e4a728347762ba8cf1_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71195"/>
                    </a:xfrm>
                    <a:prstGeom prst="rect">
                      <a:avLst/>
                    </a:prstGeom>
                    <a:noFill/>
                    <a:ln>
                      <a:noFill/>
                    </a:ln>
                  </pic:spPr>
                </pic:pic>
              </a:graphicData>
            </a:graphic>
          </wp:inline>
        </w:drawing>
      </w:r>
    </w:p>
    <w:p w:rsidR="00D80959" w:rsidRDefault="00D80959" w:rsidP="00D80959">
      <w:r>
        <w:rPr>
          <w:rFonts w:hint="eastAsia"/>
        </w:rPr>
        <w:lastRenderedPageBreak/>
        <w:t>渲染的基本单位是三角面皮。固有正面背面。只渲染正面会提高很多效率。</w:t>
      </w:r>
    </w:p>
    <w:p w:rsidR="00D80959" w:rsidRDefault="00D80959" w:rsidP="00D80959"/>
    <w:p w:rsidR="00D80959" w:rsidRDefault="002E2772" w:rsidP="00D80959">
      <w:pPr>
        <w:pStyle w:val="4"/>
      </w:pPr>
      <w:r>
        <w:rPr>
          <w:rFonts w:hint="eastAsia"/>
        </w:rPr>
        <w:t>3.2.5</w:t>
      </w:r>
      <w:r w:rsidR="00D80959">
        <w:rPr>
          <w:rFonts w:hint="eastAsia"/>
        </w:rPr>
        <w:t>光栅化</w:t>
      </w:r>
    </w:p>
    <w:p w:rsidR="00D80959" w:rsidRDefault="00D80959" w:rsidP="00D80959">
      <w:r>
        <w:rPr>
          <w:noProof/>
        </w:rPr>
        <w:drawing>
          <wp:inline distT="0" distB="0" distL="0" distR="0">
            <wp:extent cx="5274310" cy="2971195"/>
            <wp:effectExtent l="0" t="0" r="2540" b="635"/>
            <wp:docPr id="5" name="图片 5" descr="https://pic3.zhimg.com/v2-7ec387d9ff6057cee01edbbeada11932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3.zhimg.com/v2-7ec387d9ff6057cee01edbbeada11932_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71195"/>
                    </a:xfrm>
                    <a:prstGeom prst="rect">
                      <a:avLst/>
                    </a:prstGeom>
                    <a:noFill/>
                    <a:ln>
                      <a:noFill/>
                    </a:ln>
                  </pic:spPr>
                </pic:pic>
              </a:graphicData>
            </a:graphic>
          </wp:inline>
        </w:drawing>
      </w:r>
    </w:p>
    <w:p w:rsidR="002E2772" w:rsidRDefault="002E2772" w:rsidP="00D80959">
      <w:r>
        <w:rPr>
          <w:rFonts w:hint="eastAsia"/>
        </w:rPr>
        <w:t>得到变换和投影后的顶点及与之相关联的着色数据，计算并设置像素的颜色。</w:t>
      </w:r>
    </w:p>
    <w:p w:rsidR="002E2772" w:rsidRDefault="002E2772" w:rsidP="002E2772">
      <w:pPr>
        <w:pStyle w:val="4"/>
      </w:pPr>
      <w:r>
        <w:rPr>
          <w:rFonts w:hint="eastAsia"/>
        </w:rPr>
        <w:t>3.2.6测试与混合</w:t>
      </w:r>
    </w:p>
    <w:p w:rsidR="002E2772" w:rsidRDefault="002E2772" w:rsidP="002E2772">
      <w:r>
        <w:rPr>
          <w:noProof/>
        </w:rPr>
        <w:drawing>
          <wp:inline distT="0" distB="0" distL="0" distR="0">
            <wp:extent cx="5274310" cy="2971195"/>
            <wp:effectExtent l="0" t="0" r="2540" b="635"/>
            <wp:docPr id="6" name="图片 6" descr="https://pic2.zhimg.com/v2-7c841b324216a1d25d9ecd473a7c7c09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2.zhimg.com/v2-7c841b324216a1d25d9ecd473a7c7c09_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71195"/>
                    </a:xfrm>
                    <a:prstGeom prst="rect">
                      <a:avLst/>
                    </a:prstGeom>
                    <a:noFill/>
                    <a:ln>
                      <a:noFill/>
                    </a:ln>
                  </pic:spPr>
                </pic:pic>
              </a:graphicData>
            </a:graphic>
          </wp:inline>
        </w:drawing>
      </w:r>
    </w:p>
    <w:p w:rsidR="002E2772" w:rsidRDefault="002E2772" w:rsidP="002E2772">
      <w:r>
        <w:rPr>
          <w:noProof/>
        </w:rPr>
        <w:lastRenderedPageBreak/>
        <w:drawing>
          <wp:inline distT="0" distB="0" distL="0" distR="0">
            <wp:extent cx="5274310" cy="2971195"/>
            <wp:effectExtent l="0" t="0" r="2540" b="635"/>
            <wp:docPr id="7" name="图片 7" descr="https://pic3.zhimg.com/v2-8ea7c64c187f14994dae16ae82919096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3.zhimg.com/v2-8ea7c64c187f14994dae16ae82919096_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71195"/>
                    </a:xfrm>
                    <a:prstGeom prst="rect">
                      <a:avLst/>
                    </a:prstGeom>
                    <a:noFill/>
                    <a:ln>
                      <a:noFill/>
                    </a:ln>
                  </pic:spPr>
                </pic:pic>
              </a:graphicData>
            </a:graphic>
          </wp:inline>
        </w:drawing>
      </w:r>
    </w:p>
    <w:p w:rsidR="002E2772" w:rsidRDefault="002E2772" w:rsidP="002E2772">
      <w:r>
        <w:rPr>
          <w:rFonts w:hint="eastAsia"/>
        </w:rPr>
        <w:t>深度测试，一般把深度称为Z值。</w:t>
      </w:r>
    </w:p>
    <w:p w:rsidR="002E2772" w:rsidRDefault="002E2772" w:rsidP="002E2772"/>
    <w:p w:rsidR="002E2772" w:rsidRDefault="002E2772" w:rsidP="002E2772">
      <w:pPr>
        <w:pStyle w:val="4"/>
      </w:pPr>
      <w:r>
        <w:rPr>
          <w:rFonts w:hint="eastAsia"/>
        </w:rPr>
        <w:t>3.2.7混合</w:t>
      </w:r>
    </w:p>
    <w:p w:rsidR="002E2772" w:rsidRDefault="002E2772" w:rsidP="002E2772">
      <w:r>
        <w:rPr>
          <w:noProof/>
        </w:rPr>
        <w:drawing>
          <wp:inline distT="0" distB="0" distL="0" distR="0">
            <wp:extent cx="5274310" cy="2971195"/>
            <wp:effectExtent l="0" t="0" r="2540" b="635"/>
            <wp:docPr id="8" name="图片 8" descr="https://pic4.zhimg.com/v2-9141239678b1df68df9f6afb4b3cdf23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ic4.zhimg.com/v2-9141239678b1df68df9f6afb4b3cdf23_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971195"/>
                    </a:xfrm>
                    <a:prstGeom prst="rect">
                      <a:avLst/>
                    </a:prstGeom>
                    <a:noFill/>
                    <a:ln>
                      <a:noFill/>
                    </a:ln>
                  </pic:spPr>
                </pic:pic>
              </a:graphicData>
            </a:graphic>
          </wp:inline>
        </w:drawing>
      </w:r>
    </w:p>
    <w:p w:rsidR="002E2772" w:rsidRDefault="002E2772" w:rsidP="002E2772"/>
    <w:p w:rsidR="002E2772" w:rsidRDefault="002E2772" w:rsidP="002E2772">
      <w:pPr>
        <w:pStyle w:val="2"/>
      </w:pPr>
      <w:r>
        <w:rPr>
          <w:rFonts w:hint="eastAsia"/>
        </w:rPr>
        <w:lastRenderedPageBreak/>
        <w:t>4坐标变换</w:t>
      </w:r>
    </w:p>
    <w:p w:rsidR="002E2772" w:rsidRDefault="002E2772" w:rsidP="002E2772">
      <w:pPr>
        <w:pStyle w:val="3"/>
      </w:pPr>
      <w:r>
        <w:rPr>
          <w:rFonts w:hint="eastAsia"/>
        </w:rPr>
        <w:t>4.1自身坐标系</w:t>
      </w:r>
    </w:p>
    <w:p w:rsidR="002E2772" w:rsidRDefault="002E2772" w:rsidP="002E2772">
      <w:r>
        <w:rPr>
          <w:noProof/>
        </w:rPr>
        <w:drawing>
          <wp:inline distT="0" distB="0" distL="0" distR="0">
            <wp:extent cx="5274310" cy="2971195"/>
            <wp:effectExtent l="0" t="0" r="2540" b="635"/>
            <wp:docPr id="9" name="图片 9" descr="https://pic1.zhimg.com/v2-18c975bb779a0c791e1881bb81888db4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ic1.zhimg.com/v2-18c975bb779a0c791e1881bb81888db4_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971195"/>
                    </a:xfrm>
                    <a:prstGeom prst="rect">
                      <a:avLst/>
                    </a:prstGeom>
                    <a:noFill/>
                    <a:ln>
                      <a:noFill/>
                    </a:ln>
                  </pic:spPr>
                </pic:pic>
              </a:graphicData>
            </a:graphic>
          </wp:inline>
        </w:drawing>
      </w:r>
    </w:p>
    <w:p w:rsidR="00130CAD" w:rsidRDefault="00130CAD" w:rsidP="00130CAD">
      <w:pPr>
        <w:pStyle w:val="3"/>
      </w:pPr>
      <w:r>
        <w:rPr>
          <w:rFonts w:hint="eastAsia"/>
        </w:rPr>
        <w:t>4.2世界坐标系</w:t>
      </w:r>
    </w:p>
    <w:p w:rsidR="00130CAD" w:rsidRDefault="00130CAD" w:rsidP="00130CAD">
      <w:r>
        <w:rPr>
          <w:noProof/>
        </w:rPr>
        <w:drawing>
          <wp:inline distT="0" distB="0" distL="0" distR="0">
            <wp:extent cx="5274310" cy="2971195"/>
            <wp:effectExtent l="0" t="0" r="2540" b="635"/>
            <wp:docPr id="10" name="图片 10" descr="https://pic2.zhimg.com/v2-fdde36f5e5e35c02aaf0d2e4efb539ad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ic2.zhimg.com/v2-fdde36f5e5e35c02aaf0d2e4efb539ad_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971195"/>
                    </a:xfrm>
                    <a:prstGeom prst="rect">
                      <a:avLst/>
                    </a:prstGeom>
                    <a:noFill/>
                    <a:ln>
                      <a:noFill/>
                    </a:ln>
                  </pic:spPr>
                </pic:pic>
              </a:graphicData>
            </a:graphic>
          </wp:inline>
        </w:drawing>
      </w:r>
    </w:p>
    <w:p w:rsidR="00130CAD" w:rsidRDefault="00130CAD" w:rsidP="00130CAD">
      <w:pPr>
        <w:pStyle w:val="3"/>
      </w:pPr>
      <w:r>
        <w:rPr>
          <w:rFonts w:hint="eastAsia"/>
        </w:rPr>
        <w:lastRenderedPageBreak/>
        <w:t>4.3视图坐标系</w:t>
      </w:r>
    </w:p>
    <w:p w:rsidR="00130CAD" w:rsidRDefault="00130CAD" w:rsidP="00130CAD">
      <w:r>
        <w:rPr>
          <w:noProof/>
        </w:rPr>
        <w:drawing>
          <wp:inline distT="0" distB="0" distL="0" distR="0">
            <wp:extent cx="5274310" cy="2971195"/>
            <wp:effectExtent l="0" t="0" r="2540" b="635"/>
            <wp:docPr id="11" name="图片 11" descr="https://pic1.zhimg.com/v2-cadf2580ce54446958bc38befbdc7a74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ic1.zhimg.com/v2-cadf2580ce54446958bc38befbdc7a74_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971195"/>
                    </a:xfrm>
                    <a:prstGeom prst="rect">
                      <a:avLst/>
                    </a:prstGeom>
                    <a:noFill/>
                    <a:ln>
                      <a:noFill/>
                    </a:ln>
                  </pic:spPr>
                </pic:pic>
              </a:graphicData>
            </a:graphic>
          </wp:inline>
        </w:drawing>
      </w:r>
    </w:p>
    <w:p w:rsidR="00130CAD" w:rsidRDefault="00130CAD" w:rsidP="00130CAD">
      <w:r w:rsidRPr="00130CAD">
        <w:rPr>
          <w:rFonts w:hint="eastAsia"/>
        </w:rPr>
        <w:t>世界坐标系中的几何图与照相机是相对于世界坐标系而定义的，如图</w:t>
      </w:r>
      <w:r w:rsidRPr="00130CAD">
        <w:t>2.10所示。然而在世界坐标系中当照相机是任意放置和定向时，投影和其它一些操作会变得困难或低效。为了使事情变得更简单，我们将照相机平移变换到世界坐标系的源点并把它的方向旋转至朝向Z轴的正方向，当然，世界坐标系中的所有物体都将随着照相机的变换而做相同的变换。这个变换就叫做视图坐标系变换（view space transformation）。</w:t>
      </w:r>
    </w:p>
    <w:p w:rsidR="00130CAD" w:rsidRDefault="00130CAD" w:rsidP="00130CAD">
      <w:pPr>
        <w:pStyle w:val="3"/>
      </w:pPr>
      <w:r>
        <w:rPr>
          <w:rFonts w:hint="eastAsia"/>
        </w:rPr>
        <w:t>4.4投影</w:t>
      </w:r>
    </w:p>
    <w:p w:rsidR="00130CAD" w:rsidRDefault="00130CAD" w:rsidP="00130CAD">
      <w:r>
        <w:rPr>
          <w:noProof/>
        </w:rPr>
        <w:drawing>
          <wp:inline distT="0" distB="0" distL="0" distR="0">
            <wp:extent cx="5274310" cy="2971195"/>
            <wp:effectExtent l="0" t="0" r="2540" b="635"/>
            <wp:docPr id="12" name="图片 12" descr="https://pic2.zhimg.com/v2-725bb76198b48f8b755006aa437d8885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ic2.zhimg.com/v2-725bb76198b48f8b755006aa437d8885_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971195"/>
                    </a:xfrm>
                    <a:prstGeom prst="rect">
                      <a:avLst/>
                    </a:prstGeom>
                    <a:noFill/>
                    <a:ln>
                      <a:noFill/>
                    </a:ln>
                  </pic:spPr>
                </pic:pic>
              </a:graphicData>
            </a:graphic>
          </wp:inline>
        </w:drawing>
      </w:r>
    </w:p>
    <w:p w:rsidR="00130CAD" w:rsidRDefault="00130CAD" w:rsidP="00130CAD"/>
    <w:p w:rsidR="00130CAD" w:rsidRDefault="00130CAD" w:rsidP="00130CAD">
      <w:pPr>
        <w:pStyle w:val="2"/>
      </w:pPr>
      <w:r>
        <w:rPr>
          <w:rFonts w:hint="eastAsia"/>
        </w:rPr>
        <w:lastRenderedPageBreak/>
        <w:t>5色彩和纹理</w:t>
      </w:r>
    </w:p>
    <w:p w:rsidR="00130CAD" w:rsidRDefault="00130CAD" w:rsidP="00130CAD">
      <w:r w:rsidRPr="00130CAD">
        <w:rPr>
          <w:rFonts w:hint="eastAsia"/>
          <w:color w:val="FF0000"/>
        </w:rPr>
        <w:t>一个纹理实际上就是一个位图。</w:t>
      </w:r>
      <w:r w:rsidRPr="00130CAD">
        <w:rPr>
          <w:rFonts w:hint="eastAsia"/>
        </w:rPr>
        <w:t>从这个意义上来讲，当纹理一词被用于计算机图形学时，它就有了一个明确的定义。从语义学角度来讲，纹理一词既是指一个物体上颜色的模式，又是指物体表面是粗糙的还是光滑的。</w:t>
      </w:r>
    </w:p>
    <w:p w:rsidR="00130CAD" w:rsidRDefault="00130CAD" w:rsidP="00130CAD">
      <w:pPr>
        <w:pStyle w:val="3"/>
      </w:pPr>
      <w:r>
        <w:rPr>
          <w:rFonts w:hint="eastAsia"/>
        </w:rPr>
        <w:t>5.1纹理坐标</w:t>
      </w:r>
    </w:p>
    <w:p w:rsidR="00130CAD" w:rsidRDefault="00130CAD" w:rsidP="00130CAD">
      <w:r>
        <w:rPr>
          <w:noProof/>
        </w:rPr>
        <w:drawing>
          <wp:inline distT="0" distB="0" distL="0" distR="0">
            <wp:extent cx="5274310" cy="2971599"/>
            <wp:effectExtent l="0" t="0" r="2540" b="635"/>
            <wp:docPr id="13" name="图片 13" descr="https://pic1.zhimg.com/v2-fd33bf0c2da2208803e638fa5ce61ae4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pic1.zhimg.com/v2-fd33bf0c2da2208803e638fa5ce61ae4_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971599"/>
                    </a:xfrm>
                    <a:prstGeom prst="rect">
                      <a:avLst/>
                    </a:prstGeom>
                    <a:noFill/>
                    <a:ln>
                      <a:noFill/>
                    </a:ln>
                  </pic:spPr>
                </pic:pic>
              </a:graphicData>
            </a:graphic>
          </wp:inline>
        </w:drawing>
      </w:r>
    </w:p>
    <w:p w:rsidR="00130CAD" w:rsidRDefault="00130CAD" w:rsidP="00130CAD">
      <w:r w:rsidRPr="00130CAD">
        <w:rPr>
          <w:rFonts w:hint="eastAsia"/>
        </w:rPr>
        <w:t>纹理实际上是一个二维数组，它的元素是一些颜色值。单个的颜色值被称为纹理元素（</w:t>
      </w:r>
      <w:r w:rsidRPr="00130CAD">
        <w:t>texture elements）或纹理像素（</w:t>
      </w:r>
      <w:proofErr w:type="spellStart"/>
      <w:r w:rsidRPr="00130CAD">
        <w:t>texel</w:t>
      </w:r>
      <w:proofErr w:type="spellEnd"/>
      <w:r w:rsidRPr="00130CAD">
        <w:t>）。每一个纹理像素在纹理中都有一个唯一的地址。这个地址可以被认为是一个列（column）和行（row）的值，它们分别由U和V来表示。</w:t>
      </w:r>
      <w:r w:rsidR="0034347C">
        <w:rPr>
          <w:rFonts w:hint="eastAsia"/>
        </w:rPr>
        <w:t>纹理像素地址会被映射到对象的坐标系中。再被平移到屏幕坐标系或像素位置上。</w:t>
      </w:r>
    </w:p>
    <w:p w:rsidR="0034347C" w:rsidRDefault="0034347C" w:rsidP="0034347C">
      <w:pPr>
        <w:pStyle w:val="3"/>
      </w:pPr>
      <w:r>
        <w:rPr>
          <w:rFonts w:hint="eastAsia"/>
        </w:rPr>
        <w:t>5.2纹理过滤</w:t>
      </w:r>
    </w:p>
    <w:p w:rsidR="0034347C" w:rsidRDefault="0034347C" w:rsidP="0034347C">
      <w:r w:rsidRPr="0034347C">
        <w:rPr>
          <w:rFonts w:hint="eastAsia"/>
        </w:rPr>
        <w:t>对于图元在二维屏幕上</w:t>
      </w:r>
      <w:proofErr w:type="gramStart"/>
      <w:r w:rsidRPr="0034347C">
        <w:rPr>
          <w:rFonts w:hint="eastAsia"/>
        </w:rPr>
        <w:t>图象</w:t>
      </w:r>
      <w:proofErr w:type="gramEnd"/>
      <w:r w:rsidRPr="0034347C">
        <w:rPr>
          <w:rFonts w:hint="eastAsia"/>
        </w:rPr>
        <w:t>的每个像素来说，都必须从纹理中获得一个颜色值。我们把这一过程称为纹理过滤（</w:t>
      </w:r>
      <w:r w:rsidRPr="0034347C">
        <w:t>texture filtering）</w:t>
      </w:r>
      <w:r w:rsidR="0039584F">
        <w:rPr>
          <w:rFonts w:hint="eastAsia"/>
        </w:rPr>
        <w:t>。</w:t>
      </w:r>
      <w:r w:rsidR="0039584F" w:rsidRPr="0039584F">
        <w:rPr>
          <w:rFonts w:hint="eastAsia"/>
        </w:rPr>
        <w:t>渲染一个图元时，会将三维图元映射到二维屏幕上。如果图元有纹理，就必须用纹理来产生图元的二维渲染</w:t>
      </w:r>
      <w:proofErr w:type="gramStart"/>
      <w:r w:rsidR="0039584F" w:rsidRPr="0039584F">
        <w:rPr>
          <w:rFonts w:hint="eastAsia"/>
        </w:rPr>
        <w:t>图象</w:t>
      </w:r>
      <w:proofErr w:type="gramEnd"/>
      <w:r w:rsidR="0039584F" w:rsidRPr="0039584F">
        <w:rPr>
          <w:rFonts w:hint="eastAsia"/>
        </w:rPr>
        <w:t>上每个像素的颜色。对于图元在二维屏幕上</w:t>
      </w:r>
      <w:proofErr w:type="gramStart"/>
      <w:r w:rsidR="0039584F" w:rsidRPr="0039584F">
        <w:rPr>
          <w:rFonts w:hint="eastAsia"/>
        </w:rPr>
        <w:t>图象</w:t>
      </w:r>
      <w:proofErr w:type="gramEnd"/>
      <w:r w:rsidR="0039584F" w:rsidRPr="0039584F">
        <w:rPr>
          <w:rFonts w:hint="eastAsia"/>
        </w:rPr>
        <w:t>的每个像素来说，都必须从纹理中获得一个颜色值。我们把这一过程称为纹理过滤（</w:t>
      </w:r>
      <w:r w:rsidR="0039584F" w:rsidRPr="0039584F">
        <w:t>texture filtering）</w:t>
      </w:r>
    </w:p>
    <w:p w:rsidR="0039584F" w:rsidRPr="0034347C" w:rsidRDefault="0039584F" w:rsidP="0039584F">
      <w:pPr>
        <w:pStyle w:val="3"/>
        <w:rPr>
          <w:rFonts w:hint="eastAsia"/>
        </w:rPr>
      </w:pPr>
      <w:r>
        <w:rPr>
          <w:rFonts w:hint="eastAsia"/>
        </w:rPr>
        <w:lastRenderedPageBreak/>
        <w:t>6粒子系统</w:t>
      </w:r>
    </w:p>
    <w:p w:rsidR="0034347C" w:rsidRPr="0034347C" w:rsidRDefault="0039584F" w:rsidP="0034347C">
      <w:r>
        <w:rPr>
          <w:noProof/>
        </w:rPr>
        <w:drawing>
          <wp:inline distT="0" distB="0" distL="0" distR="0">
            <wp:extent cx="5274310" cy="2971599"/>
            <wp:effectExtent l="0" t="0" r="2540" b="635"/>
            <wp:docPr id="14" name="图片 14" descr="https://pic3.zhimg.com/v2-a07a422c034de79ed098cee6967f2b02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v2-a07a422c034de79ed098cee6967f2b02_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971599"/>
                    </a:xfrm>
                    <a:prstGeom prst="rect">
                      <a:avLst/>
                    </a:prstGeom>
                    <a:noFill/>
                    <a:ln>
                      <a:noFill/>
                    </a:ln>
                  </pic:spPr>
                </pic:pic>
              </a:graphicData>
            </a:graphic>
          </wp:inline>
        </w:drawing>
      </w:r>
      <w:bookmarkStart w:id="0" w:name="_GoBack"/>
      <w:bookmarkEnd w:id="0"/>
    </w:p>
    <w:sectPr w:rsidR="0034347C" w:rsidRPr="003434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F38"/>
    <w:rsid w:val="00130CAD"/>
    <w:rsid w:val="002E2772"/>
    <w:rsid w:val="0034347C"/>
    <w:rsid w:val="0039584F"/>
    <w:rsid w:val="006315F3"/>
    <w:rsid w:val="006D6BAF"/>
    <w:rsid w:val="008941F8"/>
    <w:rsid w:val="00B75299"/>
    <w:rsid w:val="00C26FD1"/>
    <w:rsid w:val="00D80959"/>
    <w:rsid w:val="00EC2CA3"/>
    <w:rsid w:val="00ED0CEB"/>
    <w:rsid w:val="00FF0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1E794"/>
  <w15:chartTrackingRefBased/>
  <w15:docId w15:val="{EC2D6E7D-273F-4EFB-BA20-9F002FD2D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315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315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2CA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C2CA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15F3"/>
    <w:rPr>
      <w:b/>
      <w:bCs/>
      <w:kern w:val="44"/>
      <w:sz w:val="44"/>
      <w:szCs w:val="44"/>
    </w:rPr>
  </w:style>
  <w:style w:type="character" w:customStyle="1" w:styleId="20">
    <w:name w:val="标题 2 字符"/>
    <w:basedOn w:val="a0"/>
    <w:link w:val="2"/>
    <w:uiPriority w:val="9"/>
    <w:rsid w:val="006315F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2CA3"/>
    <w:rPr>
      <w:b/>
      <w:bCs/>
      <w:sz w:val="32"/>
      <w:szCs w:val="32"/>
    </w:rPr>
  </w:style>
  <w:style w:type="character" w:customStyle="1" w:styleId="40">
    <w:name w:val="标题 4 字符"/>
    <w:basedOn w:val="a0"/>
    <w:link w:val="4"/>
    <w:uiPriority w:val="9"/>
    <w:rsid w:val="00EC2CA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1</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沃远</dc:creator>
  <cp:keywords/>
  <dc:description/>
  <cp:lastModifiedBy>沃远</cp:lastModifiedBy>
  <cp:revision>4</cp:revision>
  <dcterms:created xsi:type="dcterms:W3CDTF">2017-09-30T02:12:00Z</dcterms:created>
  <dcterms:modified xsi:type="dcterms:W3CDTF">2017-10-07T12:04:00Z</dcterms:modified>
</cp:coreProperties>
</file>