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E0" w:rsidRDefault="004D42E0" w:rsidP="004D42E0">
      <w:r w:rsidRPr="004D42E0">
        <w:t>http://blog.sciencenet.cn/blog-2472277-978252.html</w:t>
      </w:r>
      <w:bookmarkStart w:id="0" w:name="_GoBack"/>
      <w:bookmarkEnd w:id="0"/>
    </w:p>
    <w:p w:rsidR="002412FF" w:rsidRDefault="002412FF" w:rsidP="002412FF">
      <w:pPr>
        <w:pStyle w:val="1"/>
        <w:pBdr>
          <w:bottom w:val="single" w:sz="6" w:space="1" w:color="auto"/>
        </w:pBdr>
      </w:pPr>
      <w:r w:rsidRPr="002412FF">
        <w:rPr>
          <w:rFonts w:hint="eastAsia"/>
        </w:rPr>
        <w:t>VR/AR背后的弄潮儿（1）：微分几何之逼近理论</w:t>
      </w:r>
    </w:p>
    <w:p w:rsidR="002412FF" w:rsidRDefault="002412FF" w:rsidP="002412FF">
      <w:pPr>
        <w:rPr>
          <w:rFonts w:hint="eastAsia"/>
        </w:rPr>
      </w:pPr>
    </w:p>
    <w:p w:rsidR="002412FF" w:rsidRDefault="002412FF" w:rsidP="002412F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/>
          <w:szCs w:val="21"/>
          <w:shd w:val="clear" w:color="auto" w:fill="FFFFFF"/>
        </w:rPr>
        <w:t>如何用简单的离散三角网格来逼近复杂的光滑曲面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成为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VR/AR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应用中的技术关键。更进一步，这个问题可以分解成两个子问题：如何在光滑曲面上</w:t>
      </w:r>
      <w:r>
        <w:rPr>
          <w:rStyle w:val="a4"/>
          <w:rFonts w:ascii="Times New Roman" w:hAnsi="Times New Roman" w:cs="Times New Roman"/>
          <w:color w:val="000000"/>
          <w:szCs w:val="21"/>
          <w:shd w:val="clear" w:color="auto" w:fill="FFFFFF"/>
        </w:rPr>
        <w:t>离散采样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和如何将采样点进行</w:t>
      </w:r>
      <w:r>
        <w:rPr>
          <w:rStyle w:val="a4"/>
          <w:rFonts w:ascii="Times New Roman" w:hAnsi="Times New Roman" w:cs="Times New Roman"/>
          <w:color w:val="000000"/>
          <w:szCs w:val="21"/>
          <w:shd w:val="clear" w:color="auto" w:fill="FFFFFF"/>
        </w:rPr>
        <w:t>三角剖分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2412FF" w:rsidRPr="002412FF" w:rsidRDefault="002412FF" w:rsidP="002412FF"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丘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Style w:val="a4"/>
          <w:rFonts w:ascii="Times New Roman" w:hAnsi="Times New Roman" w:cs="Times New Roman"/>
          <w:color w:val="000000"/>
          <w:szCs w:val="21"/>
          <w:shd w:val="clear" w:color="auto" w:fill="FFFFFF"/>
        </w:rPr>
        <w:t>离散曲面不但位置上要逼近光滑曲面，法丛也要逼近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</w:p>
    <w:p w:rsidR="00A63C06" w:rsidRDefault="00BC7CD8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欧拉认为曲面是由曲线编制而成，通过用曲线曲率，我们可以刻画曲面的几何</w:t>
      </w: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。</w:t>
      </w:r>
    </w:p>
    <w:p w:rsidR="00301340" w:rsidRDefault="00301340" w:rsidP="002412FF">
      <w:pP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</w:pPr>
    </w:p>
    <w:p w:rsidR="00BC7CD8" w:rsidRDefault="00301340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固定曲面上一点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87985" cy="131445"/>
            <wp:effectExtent l="0" t="0" r="0" b="1905"/>
            <wp:docPr id="14" name="图片 14" descr="http://image.sciencenet.cn/album/201605/20/162345zmd99vctz0xv4t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.sciencenet.cn/album/201605/20/162345zmd99vctz0xv4tx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，任选一切方向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63245" cy="160655"/>
            <wp:effectExtent l="0" t="0" r="8255" b="0"/>
            <wp:docPr id="13" name="图片 13" descr="http://image.sciencenet.cn/album/201605/20/162558rr22xlpzx2k3lo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sciencenet.cn/album/201605/20/162558rr22xlpzx2k3lov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，法向量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102235" cy="73025"/>
            <wp:effectExtent l="0" t="0" r="0" b="3175"/>
            <wp:docPr id="12" name="图片 12" descr="http://image.sciencenet.cn/album/201605/20/1626124wr6bkg6vhkgc7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.sciencenet.cn/album/201605/20/1626124wr6bkg6vhkgc71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和切向量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95250" cy="87630"/>
            <wp:effectExtent l="0" t="0" r="0" b="7620"/>
            <wp:docPr id="11" name="图片 11" descr="http://image.sciencenet.cn/album/201605/20/1626268up1pupephtotj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sciencenet.cn/album/201605/20/1626268up1pupephtotj8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张成一张平面，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平面和曲面相交于一条平面曲线，曲线在</w:t>
      </w:r>
      <w:r w:rsidR="00BC7CD8"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点的曲率被称为是曲面在</w:t>
      </w:r>
      <w:r w:rsidR="00BC7CD8"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点沿着方向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95250" cy="87630"/>
            <wp:effectExtent l="0" t="0" r="0" b="7620"/>
            <wp:docPr id="2" name="图片 2" descr="http://image.sciencenet.cn/album/201605/20/1626268up1pupephtotj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ciencenet.cn/album/201605/20/1626268up1pupephtotj8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</w:t>
      </w:r>
      <w:r w:rsidR="00BC7CD8">
        <w:rPr>
          <w:rFonts w:ascii="Times New Roman" w:hAnsi="Times New Roman" w:cs="Times New Roman"/>
          <w:color w:val="0080FF"/>
          <w:szCs w:val="21"/>
          <w:shd w:val="clear" w:color="auto" w:fill="FFFFFF"/>
        </w:rPr>
        <w:t>法曲率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，记为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6415" cy="175260"/>
            <wp:effectExtent l="0" t="0" r="6985" b="0"/>
            <wp:docPr id="1" name="图片 1" descr="http://image.sciencenet.cn/album/201605/20/162642y6yyzg13k674xd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sciencenet.cn/album/201605/20/162642y6yyzg13k674xdc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。当我们旋转切向量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95250" cy="87630"/>
            <wp:effectExtent l="0" t="0" r="0" b="7620"/>
            <wp:docPr id="8" name="图片 8" descr="http://image.sciencenet.cn/album/201605/20/1626268up1pupephtotj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sciencenet.cn/album/201605/20/1626268up1pupephtotj8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时，法曲率连续变化。有两个相互垂直的方向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97205" cy="160655"/>
            <wp:effectExtent l="0" t="0" r="0" b="0"/>
            <wp:docPr id="7" name="图片 7" descr="http://image.sciencenet.cn/album/201605/20/162654ojw3ooi3262gjm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sciencenet.cn/album/201605/20/162654ojw3ooi3262gjm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，对应的法曲率取得最大值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139065" cy="139065"/>
            <wp:effectExtent l="0" t="0" r="0" b="0"/>
            <wp:docPr id="6" name="图片 6" descr="http://image.sciencenet.cn/album/201605/20/162708aza5ajxxooqh55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sciencenet.cn/album/201605/20/162708aza5ajxxooqh55f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和最小值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139065" cy="131445"/>
            <wp:effectExtent l="0" t="0" r="0" b="1905"/>
            <wp:docPr id="5" name="图片 5" descr="http://image.sciencenet.cn/album/201605/20/162724gfy5nzzgnnobxy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ciencenet.cn/album/201605/20/162724gfy5nzzgnnobxyb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6415" cy="160655"/>
            <wp:effectExtent l="0" t="0" r="6985" b="0"/>
            <wp:docPr id="4" name="图片 4" descr="http://image.sciencenet.cn/album/201605/20/162739krfk8uykqylinb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sciencenet.cn/album/201605/20/162739krfk8uykqylinbl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被称为</w:t>
      </w:r>
      <w:r w:rsidR="00BC7CD8">
        <w:rPr>
          <w:rFonts w:ascii="Times New Roman" w:hAnsi="Times New Roman" w:cs="Times New Roman"/>
          <w:color w:val="0080FF"/>
          <w:szCs w:val="21"/>
          <w:shd w:val="clear" w:color="auto" w:fill="FFFFFF"/>
        </w:rPr>
        <w:t>主曲率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</w:t>
      </w:r>
      <w:r w:rsidR="00BC7CD8"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97205" cy="160655"/>
            <wp:effectExtent l="0" t="0" r="0" b="0"/>
            <wp:docPr id="3" name="图片 3" descr="http://image.sciencenet.cn/album/201605/20/162654ojw3ooi3262gjm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sciencenet.cn/album/201605/20/162654ojw3ooi3262gjm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被称为</w:t>
      </w:r>
      <w:r w:rsidR="00BC7CD8">
        <w:rPr>
          <w:rFonts w:ascii="Times New Roman" w:hAnsi="Times New Roman" w:cs="Times New Roman"/>
          <w:color w:val="0080FF"/>
          <w:szCs w:val="21"/>
          <w:shd w:val="clear" w:color="auto" w:fill="FFFFFF"/>
        </w:rPr>
        <w:t>主方向</w:t>
      </w:r>
      <w:r w:rsidR="00BC7CD8"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</w:p>
    <w:p w:rsidR="00A77421" w:rsidRDefault="00A77421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:rsidR="00A77421" w:rsidRDefault="00A77421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对于艺术家而言，曲面明暗色调的模式主要是由主曲率线来刻画。因此，出色的画家对于主曲率线都具有异常敏锐的直觉。</w:t>
      </w: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（原来</w:t>
      </w:r>
      <w:r w:rsidR="00301340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是这样啊。。。</w:t>
      </w:r>
      <w: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>）</w:t>
      </w:r>
    </w:p>
    <w:p w:rsidR="00A77421" w:rsidRDefault="00A77421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:rsidR="00A77421" w:rsidRDefault="00A77421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主曲率的均值被称为</w:t>
      </w:r>
      <w:r>
        <w:rPr>
          <w:rFonts w:ascii="Times New Roman" w:hAnsi="Times New Roman" w:cs="Times New Roman"/>
          <w:color w:val="0080FF"/>
          <w:szCs w:val="21"/>
          <w:shd w:val="clear" w:color="auto" w:fill="FFFFFF"/>
        </w:rPr>
        <w:t>平均曲率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1126490" cy="175260"/>
            <wp:effectExtent l="0" t="0" r="0" b="0"/>
            <wp:docPr id="10" name="图片 10" descr="http://image.sciencenet.cn/album/201605/20/1627594bcbp8cp4zxmpl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sciencenet.cn/album/201605/20/1627594bcbp8cp4zxmpl3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，主曲率</w:t>
      </w:r>
      <w:proofErr w:type="gramStart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之积被称为</w:t>
      </w:r>
      <w:proofErr w:type="gramEnd"/>
      <w:r>
        <w:rPr>
          <w:rFonts w:ascii="Times New Roman" w:hAnsi="Times New Roman" w:cs="Times New Roman"/>
          <w:color w:val="0080FF"/>
          <w:szCs w:val="21"/>
          <w:shd w:val="clear" w:color="auto" w:fill="FFFFFF"/>
        </w:rPr>
        <w:t>高斯曲率</w:t>
      </w:r>
      <w:r>
        <w:rPr>
          <w:rFonts w:ascii="Tahoma" w:hAnsi="Tahoma" w:cs="Tahom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58495" cy="139065"/>
            <wp:effectExtent l="0" t="0" r="8255" b="0"/>
            <wp:docPr id="9" name="图片 9" descr="http://image.sciencenet.cn/album/201605/20/16281233nxfnvalgfwlz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sciencenet.cn/album/201605/20/16281233nxfnvalgfwlz3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</w:p>
    <w:p w:rsidR="00301340" w:rsidRDefault="00301340" w:rsidP="002412FF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:rsidR="00301340" w:rsidRDefault="00301340" w:rsidP="00301340">
      <w:pPr>
        <w:pStyle w:val="a5"/>
        <w:shd w:val="clear" w:color="auto" w:fill="FFFFFF"/>
        <w:spacing w:before="269" w:beforeAutospacing="0" w:after="269" w:afterAutospacing="0" w:line="42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000000"/>
          <w:sz w:val="21"/>
          <w:szCs w:val="21"/>
        </w:rPr>
        <w:t>高斯的观点</w:t>
      </w:r>
      <w:r>
        <w:rPr>
          <w:rFonts w:ascii="Times New Roman" w:hAnsi="Times New Roman" w:cs="Times New Roman"/>
          <w:color w:val="000000"/>
          <w:sz w:val="21"/>
          <w:szCs w:val="21"/>
        </w:rPr>
        <w:t>假设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02235" cy="102235"/>
            <wp:effectExtent l="0" t="0" r="0" b="0"/>
            <wp:docPr id="27" name="图片 27" descr="http://image.sciencenet.cn/album/201605/20/16294174v0zx4ojvm2vj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.sciencenet.cn/album/201605/20/16294174v0zx4ojvm2vj2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是一光滑曲面，光滑嵌入在三维欧式空间中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23900" cy="153670"/>
            <wp:effectExtent l="0" t="0" r="0" b="0"/>
            <wp:docPr id="26" name="图片 26" descr="http://image.sciencenet.cn/album/201605/20/162954kbeb24f2ay5za2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.sciencenet.cn/album/201605/20/162954kbeb24f2ay5za2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，这里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3025" cy="87630"/>
            <wp:effectExtent l="0" t="0" r="3175" b="7620"/>
            <wp:docPr id="25" name="图片 25" descr="http://image.sciencenet.cn/album/201605/20/163006zpmmg0yzmpm0wp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.sciencenet.cn/album/201605/20/163006zpmmg0yzmpm0wpg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是位置向量。任给一点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87985" cy="131445"/>
            <wp:effectExtent l="0" t="0" r="0" b="1905"/>
            <wp:docPr id="24" name="图片 24" descr="http://image.sciencenet.cn/album/201605/20/162345zmd99vctz0xv4t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.sciencenet.cn/album/201605/20/162345zmd99vctz0xv4tx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，我们任取局部参数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43535" cy="175260"/>
            <wp:effectExtent l="0" t="0" r="0" b="0"/>
            <wp:docPr id="23" name="图片 23" descr="http://image.sciencenet.cn/album/201605/20/163032oydoiyotmz5ijf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.sciencenet.cn/album/201605/20/163032oydoiyotmz5ijfm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。曲面的法向量场记为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61010" cy="175260"/>
            <wp:effectExtent l="0" t="0" r="0" b="0"/>
            <wp:docPr id="22" name="图片 22" descr="http://image.sciencenet.cn/album/201605/20/163048ratyrqqvsykmyy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sciencenet.cn/album/201605/20/163048ratyrqqvsykmyym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，所谓高斯映射（</w:t>
      </w:r>
      <w:r>
        <w:rPr>
          <w:rFonts w:ascii="Tahoma" w:hAnsi="Tahoma" w:cs="Tahoma"/>
          <w:color w:val="000000"/>
          <w:sz w:val="21"/>
          <w:szCs w:val="21"/>
        </w:rPr>
        <w:t>Gauss Map</w:t>
      </w:r>
      <w:r>
        <w:rPr>
          <w:rFonts w:ascii="Times New Roman" w:hAnsi="Times New Roman" w:cs="Times New Roman"/>
          <w:color w:val="000000"/>
          <w:sz w:val="21"/>
          <w:szCs w:val="21"/>
        </w:rPr>
        <w:t>）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53745" cy="139065"/>
            <wp:effectExtent l="0" t="0" r="8255" b="0"/>
            <wp:docPr id="21" name="图片 21" descr="http://image.sciencenet.cn/album/201605/20/163100b8jvctbm8wvbsh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.sciencenet.cn/album/201605/20/163100b8jvctbm8wvbsht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就是将位置向量映射到法向量：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397000" cy="175260"/>
            <wp:effectExtent l="0" t="0" r="0" b="0"/>
            <wp:docPr id="20" name="图片 20" descr="http://image.sciencenet.cn/album/201605/20/164042c8qw1z80ywvxve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.sciencenet.cn/album/201605/20/164042c8qw1z80ywvxvev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。直观上，高斯映射将曲面上邻域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636270" cy="175260"/>
            <wp:effectExtent l="0" t="0" r="0" b="0"/>
            <wp:docPr id="19" name="图片 19" descr="http://image.sciencenet.cn/album/201605/20/164103fzip6y2wwkk3cq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.sciencenet.cn/album/201605/20/164103fzip6y2wwkk3cqw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映到单位球面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上区域</w:t>
      </w:r>
      <w:proofErr w:type="gramEnd"/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936625" cy="182880"/>
            <wp:effectExtent l="0" t="0" r="0" b="7620"/>
            <wp:docPr id="18" name="图片 18" descr="http://image.sciencenet.cn/album/201605/20/164120ld6zpkb6k87kpw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.sciencenet.cn/album/201605/20/164120ld6zpkb6k87kpw6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，球面区域和曲面区域的面积比就是高斯曲率。曲面面元等于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082675" cy="160655"/>
            <wp:effectExtent l="0" t="0" r="3175" b="0"/>
            <wp:docPr id="17" name="图片 17" descr="http://image.sciencenet.cn/album/201605/20/1641327f6w005pp7tft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.sciencenet.cn/album/201605/20/1641327f6w005pp7tft09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，球面面元是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134110" cy="160655"/>
            <wp:effectExtent l="0" t="0" r="8890" b="0"/>
            <wp:docPr id="16" name="图片 16" descr="http://image.sciencenet.cn/album/201605/20/164143zsrvaggbrsxsyy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.sciencenet.cn/album/201605/20/164143zsrvaggbrsxsyy7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，因此高斯曲率为</w:t>
      </w:r>
    </w:p>
    <w:p w:rsidR="00301340" w:rsidRDefault="00301340" w:rsidP="00301340">
      <w:pPr>
        <w:pStyle w:val="a5"/>
        <w:shd w:val="clear" w:color="auto" w:fill="FFFFFF"/>
        <w:spacing w:before="269" w:beforeAutospacing="0" w:after="269" w:afterAutospacing="0" w:line="420" w:lineRule="atLeast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097280" cy="417195"/>
            <wp:effectExtent l="0" t="0" r="7620" b="1905"/>
            <wp:docPr id="15" name="图片 15" descr="http://image.sciencenet.cn/album/201605/20/16415651rjquqmi75ugw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.sciencenet.cn/album/201605/20/16415651rjquqmi75ugwq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:rsidR="00E229ED" w:rsidRDefault="00E229ED" w:rsidP="00E229ED">
      <w:pPr>
        <w:pStyle w:val="a5"/>
        <w:shd w:val="clear" w:color="auto" w:fill="FFFFFF"/>
        <w:spacing w:before="269" w:beforeAutospacing="0" w:after="269" w:afterAutospacing="0" w:line="420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>我们可以测量两点间的距离。如果两点相距不太远，则两点间的最短线就是所谓的</w:t>
      </w:r>
      <w:r>
        <w:rPr>
          <w:rFonts w:ascii="Times New Roman" w:hAnsi="Times New Roman" w:cs="Times New Roman"/>
          <w:color w:val="0080FF"/>
          <w:sz w:val="21"/>
          <w:szCs w:val="21"/>
          <w:shd w:val="clear" w:color="auto" w:fill="FFFFFF"/>
        </w:rPr>
        <w:t>测地线</w:t>
      </w:r>
      <w:r>
        <w:rPr>
          <w:rFonts w:ascii="Times New Roman" w:hAnsi="Times New Roman" w:cs="Times New Roman" w:hint="eastAsia"/>
          <w:color w:val="0080FF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可以定义为空间中两点的局域最短或最长路径</w:t>
      </w:r>
      <w:r>
        <w:rPr>
          <w:rFonts w:ascii="Times New Roman" w:hAnsi="Times New Roman" w:cs="Times New Roman" w:hint="eastAsia"/>
          <w:color w:val="0080FF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。给定曲面上的一个区域，我们用分段测地线包围。在边界曲线的起点处选择一个切向量，然后沿着测地线移动切向量，使得切向量和测地线的夹角不变，这就是</w:t>
      </w:r>
      <w:r>
        <w:rPr>
          <w:rFonts w:ascii="Times New Roman" w:hAnsi="Times New Roman" w:cs="Times New Roman"/>
          <w:color w:val="0080FF"/>
          <w:sz w:val="21"/>
          <w:szCs w:val="21"/>
          <w:shd w:val="clear" w:color="auto" w:fill="FFFFFF"/>
        </w:rPr>
        <w:t>平行移动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。沿着边界平行移动一周之后，回到起点处，那么平移后的切向量和初始切向量一般不会重合，两者相差的角度就是区域内部的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高斯总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曲率。</w:t>
      </w:r>
      <w:r>
        <w:rPr>
          <w:noProof/>
        </w:rPr>
        <w:drawing>
          <wp:inline distT="0" distB="0" distL="0" distR="0">
            <wp:extent cx="2860040" cy="2860040"/>
            <wp:effectExtent l="0" t="0" r="0" b="0"/>
            <wp:docPr id="35" name="图片 35" descr="http://image.sciencenet.cn/album/201605/20/164230bh0xpnznpa1rhl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.sciencenet.cn/album/201605/20/164230bh0xpnznpa1rhl4q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40" w:rsidRDefault="00301340" w:rsidP="002412FF"/>
    <w:p w:rsidR="000F4C18" w:rsidRDefault="000F4C18" w:rsidP="002412FF"/>
    <w:p w:rsidR="000F4C18" w:rsidRDefault="000F4C18" w:rsidP="002412FF"/>
    <w:p w:rsidR="000F4C18" w:rsidRDefault="000F4C18" w:rsidP="002412FF"/>
    <w:p w:rsidR="000F4C18" w:rsidRDefault="000F4C18" w:rsidP="002412FF">
      <w:r>
        <w:rPr>
          <w:rFonts w:hint="eastAsia"/>
        </w:rPr>
        <w:t>离散高斯曲率</w:t>
      </w:r>
    </w:p>
    <w:p w:rsidR="000F4C18" w:rsidRDefault="000F4C18" w:rsidP="002412FF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给定一个内顶点</w:t>
      </w:r>
      <w:r>
        <w:rPr>
          <w:noProof/>
        </w:rPr>
        <w:drawing>
          <wp:inline distT="0" distB="0" distL="0" distR="0">
            <wp:extent cx="482600" cy="124460"/>
            <wp:effectExtent l="0" t="0" r="0" b="8890"/>
            <wp:docPr id="46" name="图片 46" descr="http://image.sciencenet.cn/album/201605/20/164433ot0loztppptpp0z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.sciencenet.cn/album/201605/20/164433ot0loztppptpp0zs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考察和</w:t>
      </w:r>
      <w:r>
        <w:rPr>
          <w:noProof/>
        </w:rPr>
        <w:drawing>
          <wp:inline distT="0" distB="0" distL="0" distR="0">
            <wp:extent cx="73025" cy="66040"/>
            <wp:effectExtent l="0" t="0" r="3175" b="0"/>
            <wp:docPr id="45" name="图片 45" descr="http://image.sciencenet.cn/album/201605/20/164506zigpumnqpongk7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.sciencenet.cn/album/201605/20/164506zigpumnqpongk7g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相邻的三角形内角之和，其高斯曲率</w:t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7620" cy="7620"/>
            <wp:effectExtent l="0" t="0" r="0" b="0"/>
            <wp:docPr id="44" name="图片 44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43535" cy="175260"/>
            <wp:effectExtent l="0" t="0" r="0" b="0"/>
            <wp:docPr id="43" name="图片 43" descr="http://image.sciencenet.cn/album/201605/20/1646146nwzxne36y6dp1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.sciencenet.cn/album/201605/20/1646146nwzxne36y6dp11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是周角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2</w:t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2" name="矩形 42" descr="http://latex.codecogs.com/gif.latex?%5Cpi%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2FD76" id="矩形 42" o:spid="_x0000_s1026" alt="http://latex.codecogs.com/gif.latex?%5Cpi%2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LhrHyLgAgAA6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7620" cy="7620"/>
            <wp:effectExtent l="0" t="0" r="0" b="0"/>
            <wp:docPr id="41" name="图片 41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和内角和之差；对于边界顶点</w:t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0" name="矩形 40" descr="http://latex.codecogs.com/gif.latex?v%5Cin%20%5Cpartial%20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50749" id="矩形 40" o:spid="_x0000_s1026" alt="http://latex.codecogs.com/gif.latex?v%5Cin%20%5Cpartial%20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Fe7bYfsAgAA+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其高斯曲率</w:t>
      </w:r>
      <w:r>
        <w:rPr>
          <w:noProof/>
        </w:rPr>
        <w:drawing>
          <wp:inline distT="0" distB="0" distL="0" distR="0">
            <wp:extent cx="7620" cy="7620"/>
            <wp:effectExtent l="0" t="0" r="0" b="0"/>
            <wp:docPr id="39" name="图片 39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3535" cy="175260"/>
            <wp:effectExtent l="0" t="0" r="0" b="0"/>
            <wp:docPr id="38" name="图片 38" descr="http://image.sciencenet.cn/album/201605/20/1646146nwzxne36y6dp1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.sciencenet.cn/album/201605/20/1646146nwzxne36y6dp11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是平角</w:t>
      </w:r>
      <w:r>
        <w:rPr>
          <w:rFonts w:ascii="Times New Roman" w:hAnsi="Times New Roman" w:cs="Times New Roman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7" name="矩形 37" descr="http://latex.codecogs.com/gif.latex?%5Cpi%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04CB0" id="矩形 37" o:spid="_x0000_s1026" alt="http://latex.codecogs.com/gif.latex?%5Cpi%2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PfRoMPgAgAA6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620" cy="7620"/>
            <wp:effectExtent l="0" t="0" r="0" b="0"/>
            <wp:docPr id="36" name="图片 36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和内角和之差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。因此，</w:t>
      </w:r>
      <w:r>
        <w:rPr>
          <w:rFonts w:ascii="Times New Roman" w:hAnsi="Times New Roman" w:cs="Times New Roman"/>
          <w:color w:val="4F81BD"/>
          <w:szCs w:val="21"/>
          <w:shd w:val="clear" w:color="auto" w:fill="FFFFFF"/>
        </w:rPr>
        <w:t>离散高斯曲率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的公式为</w:t>
      </w:r>
    </w:p>
    <w:p w:rsidR="00161D81" w:rsidRDefault="00161D81" w:rsidP="002412FF"/>
    <w:p w:rsidR="00161D81" w:rsidRPr="00161D81" w:rsidRDefault="00161D81" w:rsidP="00161D81">
      <w:pPr>
        <w:pStyle w:val="a5"/>
      </w:pPr>
      <w:r>
        <w:rPr>
          <w:rFonts w:hint="eastAsia"/>
        </w:rPr>
        <w:t>黎曼度量：</w:t>
      </w:r>
      <w:r w:rsidRPr="00161D81">
        <w:t>为了说明这一点，我们先回忆，在多元微积分中</w:t>
      </w:r>
      <w:r w:rsidR="00E229ED">
        <w:t>学过的，欧氏空间中（可微）曲线的长度计算公式（第二类曲线积分）</w:t>
      </w:r>
      <w:r w:rsidR="00E229ED">
        <w:rPr>
          <w:rFonts w:hint="eastAsia"/>
        </w:rPr>
        <w:t>，</w:t>
      </w:r>
      <w:r w:rsidRPr="00161D81">
        <w:t xml:space="preserve"> 在这里我们度量切向量的长度，使用的是</w:t>
      </w:r>
      <w:r w:rsidR="00E229ED">
        <w:rPr>
          <w:rFonts w:hint="eastAsia"/>
        </w:rPr>
        <w:t>三维实空间</w:t>
      </w:r>
      <w:r w:rsidRPr="00161D81">
        <w:t>的内蕴度量（也就是直接用勾股定理算长度）。</w:t>
      </w:r>
    </w:p>
    <w:p w:rsidR="00161D81" w:rsidRPr="00161D81" w:rsidRDefault="00161D81" w:rsidP="00161D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D81">
        <w:rPr>
          <w:rFonts w:ascii="宋体" w:eastAsia="宋体" w:hAnsi="宋体" w:cs="宋体"/>
          <w:kern w:val="0"/>
          <w:sz w:val="24"/>
          <w:szCs w:val="24"/>
        </w:rPr>
        <w:t>但是如果我们</w:t>
      </w:r>
      <w:r w:rsidRPr="00161D81">
        <w:rPr>
          <w:rFonts w:ascii="宋体" w:eastAsia="宋体" w:hAnsi="宋体" w:cs="宋体"/>
          <w:b/>
          <w:bCs/>
          <w:kern w:val="0"/>
          <w:sz w:val="24"/>
          <w:szCs w:val="24"/>
        </w:rPr>
        <w:t>强行规定</w:t>
      </w:r>
      <w:r w:rsidR="00E229ED" w:rsidRPr="00161D81">
        <w:t>度量切向量</w:t>
      </w:r>
      <w:r w:rsidRPr="00161D81">
        <w:rPr>
          <w:rFonts w:ascii="宋体" w:eastAsia="宋体" w:hAnsi="宋体" w:cs="宋体"/>
          <w:kern w:val="0"/>
          <w:sz w:val="24"/>
          <w:szCs w:val="24"/>
        </w:rPr>
        <w:t>为另一个长度（对所有的</w:t>
      </w:r>
      <w:r w:rsidR="00E229ED">
        <w:rPr>
          <w:rFonts w:ascii="宋体" w:eastAsia="宋体" w:hAnsi="宋体" w:cs="宋体" w:hint="eastAsia"/>
          <w:kern w:val="0"/>
          <w:sz w:val="24"/>
          <w:szCs w:val="24"/>
        </w:rPr>
        <w:t>自变量</w:t>
      </w:r>
      <w:r w:rsidRPr="00161D81">
        <w:rPr>
          <w:rFonts w:ascii="宋体" w:eastAsia="宋体" w:hAnsi="宋体" w:cs="宋体"/>
          <w:kern w:val="0"/>
          <w:sz w:val="24"/>
          <w:szCs w:val="24"/>
        </w:rPr>
        <w:t>都这样做），那么就得到了沿着曲线的另一个度量。如果我们对</w:t>
      </w:r>
      <w:r w:rsidR="00E229ED">
        <w:rPr>
          <w:rFonts w:ascii="宋体" w:eastAsia="宋体" w:hAnsi="宋体" w:cs="宋体"/>
          <w:kern w:val="0"/>
          <w:sz w:val="24"/>
          <w:szCs w:val="24"/>
        </w:rPr>
        <w:t>所</w:t>
      </w:r>
      <w:r w:rsidR="00E229ED">
        <w:rPr>
          <w:rFonts w:ascii="宋体" w:eastAsia="宋体" w:hAnsi="宋体" w:cs="宋体" w:hint="eastAsia"/>
          <w:kern w:val="0"/>
          <w:sz w:val="24"/>
          <w:szCs w:val="24"/>
        </w:rPr>
        <w:t>存在</w:t>
      </w:r>
      <w:r w:rsidRPr="00161D81">
        <w:rPr>
          <w:rFonts w:ascii="宋体" w:eastAsia="宋体" w:hAnsi="宋体" w:cs="宋体"/>
          <w:kern w:val="0"/>
          <w:sz w:val="24"/>
          <w:szCs w:val="24"/>
        </w:rPr>
        <w:t>的流形M的每一点的每一个切向量都规定一个长度（实际上是对每个切空间规定一个内积，因为我们至少希望可以这个长度是线性增长的，且我们希望可以讨论“垂直”这个概</w:t>
      </w:r>
      <w:r w:rsidRPr="00161D81">
        <w:rPr>
          <w:rFonts w:ascii="宋体" w:eastAsia="宋体" w:hAnsi="宋体" w:cs="宋体"/>
          <w:kern w:val="0"/>
          <w:sz w:val="24"/>
          <w:szCs w:val="24"/>
        </w:rPr>
        <w:lastRenderedPageBreak/>
        <w:t>念），那么我们就得到了一个黎曼度量（当然我们一般要求这个内积对底流形上的点是光滑依赖的）。</w:t>
      </w:r>
    </w:p>
    <w:p w:rsidR="00161D81" w:rsidRDefault="00161D81" w:rsidP="00161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D81">
        <w:rPr>
          <w:rFonts w:ascii="宋体" w:eastAsia="宋体" w:hAnsi="宋体" w:cs="宋体"/>
          <w:kern w:val="0"/>
          <w:sz w:val="24"/>
          <w:szCs w:val="24"/>
        </w:rPr>
        <w:t>所以我们可以看出黎曼度量是个很flexible的东西，我们几乎可以“随心所欲”的操纵他，修改他。所以我们真正感兴趣的，往往是一些满足特定性质的度量，比如常截面曲面度量，恒正（或者恒负）截面曲率度量，常数量曲率度量，Einstein度量</w:t>
      </w:r>
      <w:r w:rsidR="000F4C1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F4C18" w:rsidRDefault="000F4C18" w:rsidP="00161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4C18" w:rsidRDefault="000F4C18" w:rsidP="000F4C18">
      <w:pPr>
        <w:pStyle w:val="a5"/>
        <w:shd w:val="clear" w:color="auto" w:fill="FFFFFF"/>
        <w:spacing w:before="269" w:beforeAutospacing="0" w:after="269" w:afterAutospacing="0" w:line="42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为几何逼近论建立的各种数学理论中，相对简洁并具有一般性的是离散法丛理论（</w:t>
      </w:r>
      <w:r>
        <w:rPr>
          <w:rFonts w:ascii="Tahoma" w:hAnsi="Tahoma" w:cs="Tahoma"/>
          <w:color w:val="000000"/>
          <w:sz w:val="21"/>
          <w:szCs w:val="21"/>
        </w:rPr>
        <w:t>Normal Cycle Theory</w:t>
      </w:r>
      <w:r>
        <w:rPr>
          <w:rFonts w:ascii="Times New Roman" w:hAnsi="Times New Roman" w:cs="Times New Roman"/>
          <w:color w:val="000000"/>
          <w:sz w:val="21"/>
          <w:szCs w:val="21"/>
        </w:rPr>
        <w:t>）。给定一张光滑曲面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102235" cy="102235"/>
            <wp:effectExtent l="0" t="0" r="0" b="0"/>
            <wp:docPr id="53" name="图片 53" descr="http://image.sciencenet.cn/album/201605/20/170939xs7un62j7z4t7r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.sciencenet.cn/album/201605/20/170939xs7un62j7z4t7rf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620" cy="7620"/>
            <wp:effectExtent l="0" t="0" r="0" b="0"/>
            <wp:docPr id="52" name="图片 52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，其</w:t>
      </w:r>
      <w:r>
        <w:rPr>
          <w:rFonts w:ascii="Times New Roman" w:hAnsi="Times New Roman" w:cs="Times New Roman"/>
          <w:color w:val="0080FF"/>
          <w:sz w:val="21"/>
          <w:szCs w:val="21"/>
        </w:rPr>
        <w:t>单位法丛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620" cy="7620"/>
            <wp:effectExtent l="0" t="0" r="0" b="0"/>
            <wp:docPr id="51" name="图片 51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是一张光滑曲面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58140" cy="175260"/>
            <wp:effectExtent l="0" t="0" r="3810" b="0"/>
            <wp:docPr id="50" name="图片 50" descr="http://image.sciencenet.cn/album/201605/20/1709595o90x8w96k4o8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.sciencenet.cn/album/201605/20/1709595o90x8w96k4o809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，嵌入在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620" cy="7620"/>
            <wp:effectExtent l="0" t="0" r="0" b="0"/>
            <wp:docPr id="49" name="图片 49" descr="http://blog.sciencenet.cn/static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blog.sciencenet.cn/static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48640" cy="139065"/>
            <wp:effectExtent l="0" t="0" r="3810" b="0"/>
            <wp:docPr id="48" name="图片 48" descr="http://image.sciencenet.cn/album/201605/20/171014wkr04c3qjcapm7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ge.sciencenet.cn/album/201605/20/171014wkr04c3qjcapm7nu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</w:p>
    <w:p w:rsidR="000F4C18" w:rsidRPr="00161D81" w:rsidRDefault="000F4C18" w:rsidP="00161D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61D81" w:rsidRPr="00161D81" w:rsidRDefault="00161D81" w:rsidP="002412FF">
      <w:pPr>
        <w:rPr>
          <w:rFonts w:hint="eastAsia"/>
        </w:rPr>
      </w:pPr>
    </w:p>
    <w:sectPr w:rsidR="00161D81" w:rsidRPr="0016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57"/>
    <w:rsid w:val="000F4C18"/>
    <w:rsid w:val="00161D81"/>
    <w:rsid w:val="002412FF"/>
    <w:rsid w:val="00301340"/>
    <w:rsid w:val="004D42E0"/>
    <w:rsid w:val="00A63C06"/>
    <w:rsid w:val="00A77421"/>
    <w:rsid w:val="00AA6A00"/>
    <w:rsid w:val="00BC7CD8"/>
    <w:rsid w:val="00E229ED"/>
    <w:rsid w:val="00E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D6C7"/>
  <w15:chartTrackingRefBased/>
  <w15:docId w15:val="{9A362C57-6B33-4113-88AD-5C4201B0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1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2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2412FF"/>
    <w:pPr>
      <w:widowControl w:val="0"/>
      <w:jc w:val="both"/>
    </w:pPr>
  </w:style>
  <w:style w:type="character" w:styleId="a4">
    <w:name w:val="Strong"/>
    <w:basedOn w:val="a0"/>
    <w:uiPriority w:val="22"/>
    <w:qFormat/>
    <w:rsid w:val="002412FF"/>
    <w:rPr>
      <w:b/>
      <w:bCs/>
    </w:rPr>
  </w:style>
  <w:style w:type="paragraph" w:styleId="a5">
    <w:name w:val="Normal (Web)"/>
    <w:basedOn w:val="a"/>
    <w:uiPriority w:val="99"/>
    <w:unhideWhenUsed/>
    <w:rsid w:val="00301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3</cp:revision>
  <dcterms:created xsi:type="dcterms:W3CDTF">2017-10-25T06:49:00Z</dcterms:created>
  <dcterms:modified xsi:type="dcterms:W3CDTF">2017-10-25T09:12:00Z</dcterms:modified>
</cp:coreProperties>
</file>