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CD" w:rsidRPr="00453CCD" w:rsidRDefault="00453CCD" w:rsidP="00453CCD">
      <w:pPr>
        <w:pStyle w:val="1"/>
        <w:rPr>
          <w:rFonts w:hint="eastAsia"/>
        </w:rPr>
      </w:pPr>
      <w:r w:rsidRPr="00453CCD">
        <w:t>Android消息机制，从Java层到Native层剖析</w:t>
      </w:r>
    </w:p>
    <w:p w:rsidR="00D039AE" w:rsidRDefault="00453CCD" w:rsidP="00453CCD">
      <w:bookmarkStart w:id="0" w:name="_GoBack"/>
      <w:r>
        <w:rPr>
          <w:noProof/>
        </w:rPr>
        <w:drawing>
          <wp:inline distT="0" distB="0" distL="0" distR="0">
            <wp:extent cx="6320333" cy="5891812"/>
            <wp:effectExtent l="0" t="0" r="4445" b="0"/>
            <wp:docPr id="1" name="图片 1" descr="https://pic1.zhimg.com/v2-ef54415dc2323f9c80f498677305073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ef54415dc2323f9c80f4986773050738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423" cy="59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3CCD" w:rsidRDefault="00453CCD" w:rsidP="00453CCD"/>
    <w:p w:rsidR="00453CCD" w:rsidRPr="00453CCD" w:rsidRDefault="00453CCD" w:rsidP="00453CCD">
      <w:pPr>
        <w:rPr>
          <w:rFonts w:hint="eastAsia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Java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层中消息的产生都来源于用户创建的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对象，经过封装的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Runnable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对象，或调用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obtainMessage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Message Pool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中获得，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Message Pool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指的是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类内的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循环队列，队头是静态的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对象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sPool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，该队列最大容纳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MAX_POOL_SIZE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50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）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个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Message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：</w:t>
      </w:r>
    </w:p>
    <w:sectPr w:rsidR="00453CCD" w:rsidRPr="0045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62"/>
    <w:rsid w:val="00270462"/>
    <w:rsid w:val="00453CCD"/>
    <w:rsid w:val="00BC545C"/>
    <w:rsid w:val="00D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02A"/>
  <w15:chartTrackingRefBased/>
  <w15:docId w15:val="{1421FD27-1F5C-4C04-BC81-81188C8A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3C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CC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沃远</cp:lastModifiedBy>
  <cp:revision>3</cp:revision>
  <dcterms:created xsi:type="dcterms:W3CDTF">2017-10-11T01:30:00Z</dcterms:created>
  <dcterms:modified xsi:type="dcterms:W3CDTF">2017-10-11T02:13:00Z</dcterms:modified>
</cp:coreProperties>
</file>