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0FDF4142" w14:textId="6B8337B5" w:rsidR="009303D9" w:rsidRPr="008619A5" w:rsidRDefault="00AF5E4B" w:rsidP="00EC5FE7">
      <w:pPr>
        <w:pStyle w:val="papertitle"/>
        <w:rPr>
          <w:rFonts w:eastAsiaTheme="minorEastAsia"/>
          <w:lang w:eastAsia="zh-CN"/>
        </w:rPr>
      </w:pPr>
      <w:r>
        <w:rPr>
          <w:rFonts w:eastAsiaTheme="minorEastAsia"/>
          <w:lang w:eastAsia="zh-CN"/>
        </w:rPr>
        <w:fldChar w:fldCharType="begin"/>
      </w:r>
      <w:r>
        <w:rPr>
          <w:rFonts w:eastAsiaTheme="minorEastAsia"/>
          <w:lang w:eastAsia="zh-CN"/>
        </w:rPr>
        <w:instrText xml:space="preserve"> MACROBUTTON MTEditEquationSection2 </w:instrText>
      </w:r>
      <w:r w:rsidRPr="00AF5E4B">
        <w:rPr>
          <w:rStyle w:val="MTEquationSection"/>
          <w:rFonts w:hint="eastAsia"/>
        </w:rPr>
        <w:instrText>公式章</w:instrText>
      </w:r>
      <w:r w:rsidRPr="00AF5E4B">
        <w:rPr>
          <w:rStyle w:val="MTEquationSection"/>
          <w:rFonts w:hint="eastAsia"/>
        </w:rPr>
        <w:instrText xml:space="preserve"> 1 </w:instrText>
      </w:r>
      <w:r w:rsidRPr="00AF5E4B">
        <w:rPr>
          <w:rStyle w:val="MTEquationSection"/>
          <w:rFonts w:hint="eastAsia"/>
        </w:rPr>
        <w:instrText>节</w:instrText>
      </w:r>
      <w:r w:rsidRPr="00AF5E4B">
        <w:rPr>
          <w:rStyle w:val="MTEquationSection"/>
          <w:rFonts w:hint="eastAsia"/>
        </w:rPr>
        <w:instrText xml:space="preserve"> 1</w:instrText>
      </w:r>
      <w:r>
        <w:rPr>
          <w:rFonts w:eastAsiaTheme="minorEastAsia"/>
          <w:lang w:eastAsia="zh-CN"/>
        </w:rPr>
        <w:fldChar w:fldCharType="begin"/>
      </w:r>
      <w:r>
        <w:rPr>
          <w:rFonts w:eastAsiaTheme="minorEastAsia"/>
          <w:lang w:eastAsia="zh-CN"/>
        </w:rPr>
        <w:instrText xml:space="preserve"> </w:instrText>
      </w:r>
      <w:r>
        <w:rPr>
          <w:rFonts w:eastAsiaTheme="minorEastAsia" w:hint="eastAsia"/>
          <w:lang w:eastAsia="zh-CN"/>
        </w:rPr>
        <w:instrText>SEQ MTEqn \r \h \* MERGEFORMAT</w:instrText>
      </w:r>
      <w:r>
        <w:rPr>
          <w:rFonts w:eastAsiaTheme="minorEastAsia"/>
          <w:lang w:eastAsia="zh-CN"/>
        </w:rPr>
        <w:instrText xml:space="preserve"> </w:instrText>
      </w:r>
      <w:r>
        <w:rPr>
          <w:rFonts w:eastAsiaTheme="minorEastAsia"/>
          <w:lang w:eastAsia="zh-CN"/>
        </w:rPr>
        <w:fldChar w:fldCharType="end"/>
      </w:r>
      <w:r>
        <w:rPr>
          <w:rFonts w:eastAsiaTheme="minorEastAsia"/>
          <w:lang w:eastAsia="zh-CN"/>
        </w:rPr>
        <w:fldChar w:fldCharType="begin"/>
      </w:r>
      <w:r>
        <w:rPr>
          <w:rFonts w:eastAsiaTheme="minorEastAsia"/>
          <w:lang w:eastAsia="zh-CN"/>
        </w:rPr>
        <w:instrText xml:space="preserve"> SEQ MTSec \r 1 \h \* MERGEFORMAT </w:instrText>
      </w:r>
      <w:r>
        <w:rPr>
          <w:rFonts w:eastAsiaTheme="minorEastAsia"/>
          <w:lang w:eastAsia="zh-CN"/>
        </w:rPr>
        <w:fldChar w:fldCharType="end"/>
      </w:r>
      <w:r>
        <w:rPr>
          <w:rFonts w:eastAsiaTheme="minorEastAsia"/>
          <w:lang w:eastAsia="zh-CN"/>
        </w:rPr>
        <w:fldChar w:fldCharType="begin"/>
      </w:r>
      <w:r>
        <w:rPr>
          <w:rFonts w:eastAsiaTheme="minorEastAsia"/>
          <w:lang w:eastAsia="zh-CN"/>
        </w:rPr>
        <w:instrText xml:space="preserve"> SEQ MTChap \r 1 \h \* MERGEFORMAT </w:instrText>
      </w:r>
      <w:r>
        <w:rPr>
          <w:rFonts w:eastAsiaTheme="minorEastAsia"/>
          <w:lang w:eastAsia="zh-CN"/>
        </w:rPr>
        <w:fldChar w:fldCharType="end"/>
      </w:r>
      <w:r>
        <w:rPr>
          <w:rFonts w:eastAsiaTheme="minorEastAsia"/>
          <w:lang w:eastAsia="zh-CN"/>
        </w:rPr>
        <w:fldChar w:fldCharType="end"/>
      </w:r>
      <w:r w:rsidR="008619A5">
        <w:rPr>
          <w:rFonts w:eastAsiaTheme="minorEastAsia" w:hint="eastAsia"/>
          <w:lang w:eastAsia="zh-CN"/>
        </w:rPr>
        <w:t>Single-</w:t>
      </w:r>
      <w:r w:rsidR="00472563">
        <w:rPr>
          <w:rFonts w:eastAsiaTheme="minorEastAsia" w:hint="eastAsia"/>
          <w:lang w:eastAsia="zh-CN"/>
        </w:rPr>
        <w:t>Base</w:t>
      </w:r>
      <w:r w:rsidR="008619A5">
        <w:rPr>
          <w:rFonts w:eastAsiaTheme="minorEastAsia" w:hint="eastAsia"/>
          <w:lang w:eastAsia="zh-CN"/>
        </w:rPr>
        <w:t xml:space="preserve"> Contactless </w:t>
      </w:r>
      <w:r w:rsidR="008619A5" w:rsidRPr="008619A5">
        <w:rPr>
          <w:rFonts w:eastAsiaTheme="minorEastAsia" w:hint="eastAsia"/>
          <w:lang w:eastAsia="zh-CN"/>
        </w:rPr>
        <w:t>Respiration Detection Based on Wi</w:t>
      </w:r>
      <w:r w:rsidR="00896FB0">
        <w:rPr>
          <w:rFonts w:eastAsiaTheme="minorEastAsia" w:hint="eastAsia"/>
          <w:lang w:eastAsia="zh-CN"/>
        </w:rPr>
        <w:t>-</w:t>
      </w:r>
      <w:r w:rsidR="008619A5" w:rsidRPr="008619A5">
        <w:rPr>
          <w:rFonts w:eastAsiaTheme="minorEastAsia" w:hint="eastAsia"/>
          <w:lang w:eastAsia="zh-CN"/>
        </w:rPr>
        <w:t>Fi CSI and SDR</w:t>
      </w:r>
    </w:p>
    <w:p w14:paraId="17FDD58B" w14:textId="77777777" w:rsidR="00D7522C" w:rsidRDefault="00D7522C" w:rsidP="00CA4392">
      <w:pPr>
        <w:pStyle w:val="Author"/>
        <w:spacing w:before="5pt" w:beforeAutospacing="1" w:after="5pt" w:afterAutospacing="1" w:line="6pt" w:lineRule="auto"/>
        <w:rPr>
          <w:sz w:val="16"/>
          <w:szCs w:val="16"/>
          <w:lang w:eastAsia="zh-CN"/>
        </w:rPr>
      </w:pPr>
    </w:p>
    <w:p w14:paraId="7FF5FCFA"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A11ACE">
          <w:footerReference w:type="first" r:id="rId8"/>
          <w:pgSz w:w="612pt" w:h="792pt" w:code="1"/>
          <w:pgMar w:top="54pt" w:right="44.65pt" w:bottom="72pt" w:left="44.65pt" w:header="36pt" w:footer="36pt" w:gutter="0pt"/>
          <w:cols w:space="36pt"/>
          <w:titlePg/>
          <w:docGrid w:linePitch="360"/>
        </w:sectPr>
      </w:pPr>
    </w:p>
    <w:p w14:paraId="726CB645" w14:textId="11AA8FB8" w:rsidR="00523573" w:rsidRPr="006557DB" w:rsidRDefault="00523573" w:rsidP="006557DB">
      <w:pPr>
        <w:pStyle w:val="af"/>
        <w:ind w:firstLineChars="0" w:firstLine="0pt"/>
      </w:pPr>
      <w:r>
        <w:rPr>
          <w:rFonts w:hint="eastAsia"/>
          <w:lang w:eastAsia="zh-CN"/>
        </w:rPr>
        <w:t>Zhehan Liu</w:t>
      </w:r>
      <w:r w:rsidR="006557DB">
        <w:rPr>
          <w:lang w:eastAsia="zh-CN"/>
        </w:rPr>
        <w:br/>
      </w:r>
      <w:r w:rsidRPr="008619A5">
        <w:rPr>
          <w:i/>
        </w:rPr>
        <w:t>School of Electroni</w:t>
      </w:r>
      <w:r w:rsidR="006557DB">
        <w:rPr>
          <w:rFonts w:hint="eastAsia"/>
          <w:i/>
          <w:lang w:eastAsia="zh-CN"/>
        </w:rPr>
        <w:t xml:space="preserve">c </w:t>
      </w:r>
      <w:r w:rsidRPr="008619A5">
        <w:rPr>
          <w:i/>
        </w:rPr>
        <w:t>Engineering and Optical Engineering</w:t>
      </w:r>
      <w:r w:rsidR="006557DB">
        <w:rPr>
          <w:i/>
          <w:lang w:eastAsia="zh-CN"/>
        </w:rPr>
        <w:br/>
      </w:r>
      <w:r w:rsidRPr="008619A5">
        <w:rPr>
          <w:i/>
        </w:rPr>
        <w:t>Nanjing University of Science and Technology</w:t>
      </w:r>
      <w:r w:rsidR="006557DB">
        <w:rPr>
          <w:i/>
          <w:lang w:eastAsia="zh-CN"/>
        </w:rPr>
        <w:br/>
      </w:r>
      <w:r w:rsidRPr="008619A5">
        <w:rPr>
          <w:i/>
        </w:rPr>
        <w:t>Nanjing, Jiangsu</w:t>
      </w:r>
      <w:r w:rsidRPr="00F847A6">
        <w:br/>
      </w:r>
      <w:r>
        <w:rPr>
          <w:rFonts w:hint="eastAsia"/>
          <w:lang w:eastAsia="zh-CN"/>
        </w:rPr>
        <w:t>123104010600@njust.edu.cn</w:t>
      </w:r>
      <w:r>
        <w:br/>
      </w:r>
    </w:p>
    <w:p w14:paraId="4F9966F5" w14:textId="3F252D15" w:rsidR="00523573" w:rsidRDefault="006557DB" w:rsidP="00523573">
      <w:pPr>
        <w:pStyle w:val="af"/>
        <w:ind w:firstLineChars="0" w:firstLine="0pt"/>
      </w:pPr>
      <w:r>
        <w:rPr>
          <w:rFonts w:hint="eastAsia"/>
          <w:lang w:eastAsia="zh-CN"/>
        </w:rPr>
        <w:t>Shuai Cheng</w:t>
      </w:r>
      <w:r w:rsidR="00523573" w:rsidRPr="004A4F85">
        <w:br/>
      </w:r>
      <w:r w:rsidRPr="008619A5">
        <w:rPr>
          <w:i/>
        </w:rPr>
        <w:t>School of Electroni</w:t>
      </w:r>
      <w:r>
        <w:rPr>
          <w:rFonts w:hint="eastAsia"/>
          <w:i/>
          <w:lang w:eastAsia="zh-CN"/>
        </w:rPr>
        <w:t xml:space="preserve">c </w:t>
      </w:r>
      <w:r w:rsidRPr="008619A5">
        <w:rPr>
          <w:i/>
        </w:rPr>
        <w:t>Engineering and Optical Engineering</w:t>
      </w:r>
      <w:r>
        <w:rPr>
          <w:i/>
          <w:lang w:eastAsia="zh-CN"/>
        </w:rPr>
        <w:br/>
      </w:r>
      <w:r w:rsidRPr="008619A5">
        <w:rPr>
          <w:i/>
        </w:rPr>
        <w:t>Nanjing University of Science and Technology</w:t>
      </w:r>
      <w:r>
        <w:rPr>
          <w:i/>
          <w:lang w:eastAsia="zh-CN"/>
        </w:rPr>
        <w:br/>
      </w:r>
      <w:r w:rsidRPr="008619A5">
        <w:rPr>
          <w:i/>
        </w:rPr>
        <w:t>Nanjing, Jiangsu</w:t>
      </w:r>
      <w:r w:rsidR="00523573" w:rsidRPr="004A4F85">
        <w:br/>
        <w:t>*Corresponding author</w:t>
      </w:r>
      <w:r w:rsidR="00523573">
        <w:br/>
      </w:r>
    </w:p>
    <w:p w14:paraId="31D78FEF" w14:textId="5EDE55B2" w:rsidR="00523573" w:rsidRDefault="006557DB" w:rsidP="006557DB">
      <w:pPr>
        <w:pStyle w:val="af"/>
        <w:ind w:firstLineChars="0" w:firstLine="0pt"/>
        <w:rPr>
          <w:rFonts w:hint="eastAsia"/>
        </w:rPr>
      </w:pPr>
      <w:r>
        <w:rPr>
          <w:rFonts w:hint="eastAsia"/>
          <w:lang w:eastAsia="zh-CN"/>
        </w:rPr>
        <w:t>Jun Zou</w:t>
      </w:r>
      <w:r w:rsidR="00523573" w:rsidRPr="00F847A6">
        <w:br/>
      </w:r>
      <w:r w:rsidRPr="008619A5">
        <w:rPr>
          <w:i/>
        </w:rPr>
        <w:t>School of Electroni</w:t>
      </w:r>
      <w:r>
        <w:rPr>
          <w:rFonts w:hint="eastAsia"/>
          <w:i/>
          <w:lang w:eastAsia="zh-CN"/>
        </w:rPr>
        <w:t xml:space="preserve">c </w:t>
      </w:r>
      <w:r w:rsidRPr="008619A5">
        <w:rPr>
          <w:i/>
        </w:rPr>
        <w:t>Engineering and Optical Engineering</w:t>
      </w:r>
      <w:r>
        <w:rPr>
          <w:i/>
          <w:lang w:eastAsia="zh-CN"/>
        </w:rPr>
        <w:br/>
      </w:r>
      <w:r w:rsidRPr="008619A5">
        <w:rPr>
          <w:i/>
        </w:rPr>
        <w:t>Nanjing University of Science and Technology</w:t>
      </w:r>
      <w:r>
        <w:rPr>
          <w:i/>
          <w:lang w:eastAsia="zh-CN"/>
        </w:rPr>
        <w:br/>
      </w:r>
      <w:r w:rsidRPr="008619A5">
        <w:rPr>
          <w:i/>
        </w:rPr>
        <w:t>Nanjing, Jiangsu</w:t>
      </w:r>
      <w:r w:rsidR="00523573" w:rsidRPr="00F847A6">
        <w:br/>
        <w:t>email address</w:t>
      </w:r>
      <w:r w:rsidR="00523573">
        <w:t xml:space="preserve"> or ORCID</w:t>
      </w:r>
      <w:r w:rsidR="00523573">
        <w:br/>
      </w:r>
    </w:p>
    <w:p w14:paraId="35B99738" w14:textId="279AE5F7" w:rsidR="00523573" w:rsidRPr="006347CF" w:rsidRDefault="006557DB" w:rsidP="00523573">
      <w:pPr>
        <w:pStyle w:val="af"/>
        <w:ind w:firstLineChars="0" w:firstLine="0pt"/>
        <w:sectPr w:rsidR="00523573" w:rsidRPr="006347CF" w:rsidSect="00523573">
          <w:type w:val="continuous"/>
          <w:pgSz w:w="612pt" w:h="792pt" w:code="1"/>
          <w:pgMar w:top="54pt" w:right="44.65pt" w:bottom="72pt" w:left="44.65pt" w:header="36pt" w:footer="36pt" w:gutter="0pt"/>
          <w:cols w:num="4" w:space="10.80pt"/>
          <w:docGrid w:linePitch="360"/>
        </w:sectPr>
      </w:pPr>
      <w:proofErr w:type="spellStart"/>
      <w:r>
        <w:rPr>
          <w:rFonts w:hint="eastAsia"/>
          <w:lang w:eastAsia="zh-CN"/>
        </w:rPr>
        <w:t>Guangzu</w:t>
      </w:r>
      <w:proofErr w:type="spellEnd"/>
      <w:r>
        <w:rPr>
          <w:rFonts w:hint="eastAsia"/>
          <w:lang w:eastAsia="zh-CN"/>
        </w:rPr>
        <w:t xml:space="preserve"> Liu</w:t>
      </w:r>
      <w:r w:rsidR="00523573" w:rsidRPr="00F847A6">
        <w:br/>
      </w:r>
      <w:r w:rsidRPr="008619A5">
        <w:rPr>
          <w:i/>
        </w:rPr>
        <w:t>School of Electroni</w:t>
      </w:r>
      <w:r>
        <w:rPr>
          <w:rFonts w:hint="eastAsia"/>
          <w:i/>
          <w:lang w:eastAsia="zh-CN"/>
        </w:rPr>
        <w:t xml:space="preserve">c </w:t>
      </w:r>
      <w:r w:rsidRPr="008619A5">
        <w:rPr>
          <w:i/>
        </w:rPr>
        <w:t>Engineering and Optical Engineering</w:t>
      </w:r>
      <w:r>
        <w:rPr>
          <w:i/>
          <w:lang w:eastAsia="zh-CN"/>
        </w:rPr>
        <w:br/>
      </w:r>
      <w:r w:rsidRPr="008619A5">
        <w:rPr>
          <w:i/>
        </w:rPr>
        <w:t>Nanjing University of Science and Technology</w:t>
      </w:r>
      <w:r>
        <w:rPr>
          <w:i/>
          <w:lang w:eastAsia="zh-CN"/>
        </w:rPr>
        <w:br/>
      </w:r>
      <w:r w:rsidRPr="008619A5">
        <w:rPr>
          <w:i/>
        </w:rPr>
        <w:t>Nanjing, Jiangsu</w:t>
      </w:r>
      <w:r w:rsidR="00523573" w:rsidRPr="00F847A6">
        <w:br/>
        <w:t>email address</w:t>
      </w:r>
      <w:r w:rsidR="00523573">
        <w:t xml:space="preserve"> or ORCID</w:t>
      </w:r>
    </w:p>
    <w:p w14:paraId="209EAFC4" w14:textId="77777777" w:rsidR="006347CF" w:rsidRPr="00F847A6" w:rsidRDefault="006347CF" w:rsidP="00523573">
      <w:pPr>
        <w:pStyle w:val="Author"/>
        <w:spacing w:before="5pt" w:beforeAutospacing="1"/>
        <w:jc w:val="both"/>
        <w:rPr>
          <w:sz w:val="16"/>
          <w:szCs w:val="16"/>
        </w:rPr>
        <w:sectPr w:rsidR="006347CF" w:rsidRPr="00F847A6" w:rsidSect="00A11ACE">
          <w:type w:val="continuous"/>
          <w:pgSz w:w="612pt" w:h="792pt" w:code="1"/>
          <w:pgMar w:top="54pt" w:right="44.65pt" w:bottom="72pt" w:left="44.65pt" w:header="36pt" w:footer="36pt" w:gutter="0pt"/>
          <w:cols w:num="4" w:space="10.80pt"/>
          <w:docGrid w:linePitch="360"/>
        </w:sectPr>
      </w:pPr>
    </w:p>
    <w:p w14:paraId="4255AA64" w14:textId="38892B40" w:rsidR="00811EA9" w:rsidRPr="00811EA9" w:rsidRDefault="009303D9" w:rsidP="000A0AF9">
      <w:pPr>
        <w:pStyle w:val="Abstract"/>
        <w:rPr>
          <w:rFonts w:hint="eastAsia"/>
          <w:i/>
          <w:iCs/>
          <w:lang w:eastAsia="zh-CN"/>
        </w:rPr>
      </w:pPr>
      <w:r w:rsidRPr="00811EA9">
        <w:rPr>
          <w:i/>
          <w:iCs/>
        </w:rPr>
        <w:t>Abstract—</w:t>
      </w:r>
      <w:r w:rsidR="000A0AF9" w:rsidRPr="00530010">
        <w:t xml:space="preserve">Real-time </w:t>
      </w:r>
      <w:r w:rsidR="000A0AF9" w:rsidRPr="00530010">
        <w:rPr>
          <w:rFonts w:hint="eastAsia"/>
          <w:lang w:eastAsia="zh-CN"/>
        </w:rPr>
        <w:t>health monitoring</w:t>
      </w:r>
      <w:r w:rsidR="000A0AF9" w:rsidRPr="00530010">
        <w:t xml:space="preserve"> is </w:t>
      </w:r>
      <w:r w:rsidR="003A04A2">
        <w:rPr>
          <w:rFonts w:hint="eastAsia"/>
          <w:lang w:eastAsia="zh-CN"/>
        </w:rPr>
        <w:t>receiving</w:t>
      </w:r>
      <w:r w:rsidR="000A0AF9" w:rsidRPr="00530010">
        <w:t xml:space="preserve"> </w:t>
      </w:r>
      <w:r w:rsidR="002F17CE">
        <w:rPr>
          <w:rFonts w:hint="eastAsia"/>
          <w:lang w:eastAsia="zh-CN"/>
        </w:rPr>
        <w:t>increasing</w:t>
      </w:r>
      <w:r w:rsidR="003A04A2">
        <w:rPr>
          <w:rFonts w:hint="eastAsia"/>
          <w:lang w:eastAsia="zh-CN"/>
        </w:rPr>
        <w:t xml:space="preserve"> </w:t>
      </w:r>
      <w:r w:rsidR="000A0AF9" w:rsidRPr="00530010">
        <w:t xml:space="preserve">attention in both medical and consumer applications. </w:t>
      </w:r>
      <w:r w:rsidR="009F1FF9">
        <w:rPr>
          <w:rFonts w:hint="eastAsia"/>
          <w:lang w:eastAsia="zh-CN"/>
        </w:rPr>
        <w:t>To address</w:t>
      </w:r>
      <w:r w:rsidR="002F17CE" w:rsidRPr="002F17CE">
        <w:t xml:space="preserve"> the limitations of contact-based monitoring devices, </w:t>
      </w:r>
      <w:r w:rsidR="009F1FF9">
        <w:rPr>
          <w:rFonts w:hint="eastAsia"/>
          <w:lang w:eastAsia="zh-CN"/>
        </w:rPr>
        <w:t>various</w:t>
      </w:r>
      <w:r w:rsidR="002F17CE" w:rsidRPr="002F17CE">
        <w:t xml:space="preserve"> contactless monitoring methods have been </w:t>
      </w:r>
      <w:r w:rsidR="009F1FF9">
        <w:rPr>
          <w:rFonts w:hint="eastAsia"/>
          <w:lang w:eastAsia="zh-CN"/>
        </w:rPr>
        <w:t>explored</w:t>
      </w:r>
      <w:r w:rsidR="002F17CE" w:rsidRPr="002F17CE">
        <w:t>.</w:t>
      </w:r>
      <w:r w:rsidR="002F17CE">
        <w:rPr>
          <w:rFonts w:hint="eastAsia"/>
          <w:lang w:eastAsia="zh-CN"/>
        </w:rPr>
        <w:t xml:space="preserve"> </w:t>
      </w:r>
      <w:r w:rsidR="009F1FF9">
        <w:rPr>
          <w:rFonts w:hint="eastAsia"/>
          <w:lang w:eastAsia="zh-CN"/>
        </w:rPr>
        <w:t xml:space="preserve">Among </w:t>
      </w:r>
      <w:r w:rsidR="006557DB">
        <w:rPr>
          <w:rFonts w:hint="eastAsia"/>
          <w:lang w:eastAsia="zh-CN"/>
        </w:rPr>
        <w:t>these</w:t>
      </w:r>
      <w:r w:rsidR="009F1FF9">
        <w:rPr>
          <w:rFonts w:hint="eastAsia"/>
          <w:lang w:eastAsia="zh-CN"/>
        </w:rPr>
        <w:t xml:space="preserve">, Wi-Fi-based </w:t>
      </w:r>
      <w:r w:rsidR="009F1FF9" w:rsidRPr="00530010">
        <w:t>integrated sensing and communication (ISAC)</w:t>
      </w:r>
      <w:r w:rsidR="009F1FF9">
        <w:rPr>
          <w:rFonts w:hint="eastAsia"/>
          <w:lang w:eastAsia="zh-CN"/>
        </w:rPr>
        <w:t xml:space="preserve"> has emerged as a promising solution. </w:t>
      </w:r>
      <w:r w:rsidR="000A0AF9" w:rsidRPr="00530010">
        <w:t>However, most prior studies rely on commodity Wi</w:t>
      </w:r>
      <w:r w:rsidR="00530010" w:rsidRPr="00530010">
        <w:rPr>
          <w:rFonts w:hint="eastAsia"/>
          <w:lang w:eastAsia="zh-CN"/>
        </w:rPr>
        <w:t>-</w:t>
      </w:r>
      <w:r w:rsidR="000A0AF9" w:rsidRPr="00530010">
        <w:t>Fi devices and bistatic configuration</w:t>
      </w:r>
      <w:r w:rsidR="004A071F">
        <w:rPr>
          <w:rFonts w:hint="eastAsia"/>
          <w:lang w:eastAsia="zh-CN"/>
        </w:rPr>
        <w:t>s</w:t>
      </w:r>
      <w:r w:rsidR="000A0AF9" w:rsidRPr="00530010">
        <w:t xml:space="preserve">, which face hardware dependency and </w:t>
      </w:r>
      <w:r w:rsidR="004A071F">
        <w:rPr>
          <w:rFonts w:hint="eastAsia"/>
          <w:lang w:eastAsia="zh-CN"/>
        </w:rPr>
        <w:t xml:space="preserve">limited </w:t>
      </w:r>
      <w:r w:rsidR="000A0AF9" w:rsidRPr="00530010">
        <w:t xml:space="preserve">deployment </w:t>
      </w:r>
      <w:r w:rsidR="004A071F">
        <w:rPr>
          <w:rFonts w:hint="eastAsia"/>
          <w:lang w:eastAsia="zh-CN"/>
        </w:rPr>
        <w:t>flexibility</w:t>
      </w:r>
      <w:r w:rsidR="000A0AF9" w:rsidRPr="00530010">
        <w:t xml:space="preserve">. In this paper, we </w:t>
      </w:r>
      <w:r w:rsidR="000A0AF9" w:rsidRPr="00530010">
        <w:rPr>
          <w:rFonts w:hint="eastAsia"/>
          <w:lang w:eastAsia="zh-CN"/>
        </w:rPr>
        <w:t>investigate</w:t>
      </w:r>
      <w:r w:rsidR="000A0AF9" w:rsidRPr="00530010">
        <w:t xml:space="preserve"> the feasibility of contactless respiration detection in</w:t>
      </w:r>
      <w:r w:rsidR="00530010" w:rsidRPr="00530010">
        <w:rPr>
          <w:rFonts w:hint="eastAsia"/>
          <w:lang w:eastAsia="zh-CN"/>
        </w:rPr>
        <w:t xml:space="preserve"> a</w:t>
      </w:r>
      <w:r w:rsidR="000A0AF9" w:rsidRPr="00530010">
        <w:t xml:space="preserve"> single-base setup. </w:t>
      </w:r>
      <w:r w:rsidR="009F1FF9">
        <w:rPr>
          <w:rFonts w:hint="eastAsia"/>
          <w:lang w:eastAsia="zh-CN"/>
        </w:rPr>
        <w:t>L</w:t>
      </w:r>
      <w:r w:rsidR="000A0AF9" w:rsidRPr="00530010">
        <w:t>everaging a SDR platform and open</w:t>
      </w:r>
      <w:r w:rsidR="004A071F">
        <w:rPr>
          <w:rFonts w:hint="eastAsia"/>
          <w:lang w:eastAsia="zh-CN"/>
        </w:rPr>
        <w:t>-</w:t>
      </w:r>
      <w:r w:rsidR="000A0AF9" w:rsidRPr="00530010">
        <w:t xml:space="preserve">source </w:t>
      </w:r>
      <w:proofErr w:type="spellStart"/>
      <w:r w:rsidR="000A0AF9" w:rsidRPr="00530010">
        <w:t>openwifi</w:t>
      </w:r>
      <w:proofErr w:type="spellEnd"/>
      <w:r w:rsidR="000A0AF9" w:rsidRPr="00530010">
        <w:t xml:space="preserve"> project with </w:t>
      </w:r>
      <w:r w:rsidR="004A071F">
        <w:rPr>
          <w:rFonts w:hint="eastAsia"/>
          <w:lang w:eastAsia="zh-CN"/>
        </w:rPr>
        <w:t xml:space="preserve">a </w:t>
      </w:r>
      <w:r w:rsidR="000A0AF9" w:rsidRPr="00530010">
        <w:t>single transmit</w:t>
      </w:r>
      <w:r w:rsidR="000A0AF9" w:rsidRPr="00530010">
        <w:rPr>
          <w:rFonts w:hint="eastAsia"/>
          <w:lang w:eastAsia="zh-CN"/>
        </w:rPr>
        <w:t>-</w:t>
      </w:r>
      <w:r w:rsidR="000A0AF9" w:rsidRPr="00530010">
        <w:t>receive ante</w:t>
      </w:r>
      <w:r w:rsidR="004A071F">
        <w:rPr>
          <w:rFonts w:hint="eastAsia"/>
          <w:lang w:eastAsia="zh-CN"/>
        </w:rPr>
        <w:t>n</w:t>
      </w:r>
      <w:r w:rsidR="000A0AF9" w:rsidRPr="00530010">
        <w:t>na</w:t>
      </w:r>
      <w:r w:rsidR="000A0AF9" w:rsidRPr="00530010">
        <w:rPr>
          <w:rFonts w:hint="eastAsia"/>
          <w:lang w:eastAsia="zh-CN"/>
        </w:rPr>
        <w:t xml:space="preserve"> pair</w:t>
      </w:r>
      <w:r w:rsidR="000A0AF9" w:rsidRPr="00530010">
        <w:t xml:space="preserve">, the system can extract </w:t>
      </w:r>
      <w:r w:rsidR="000A0AF9" w:rsidRPr="00530010">
        <w:rPr>
          <w:rFonts w:hint="eastAsia"/>
          <w:lang w:eastAsia="zh-CN"/>
        </w:rPr>
        <w:t>Channel State Information (</w:t>
      </w:r>
      <w:r w:rsidR="000A0AF9" w:rsidRPr="00530010">
        <w:t>CSI</w:t>
      </w:r>
      <w:r w:rsidR="000A0AF9" w:rsidRPr="00530010">
        <w:rPr>
          <w:rFonts w:hint="eastAsia"/>
          <w:lang w:eastAsia="zh-CN"/>
        </w:rPr>
        <w:t>) from</w:t>
      </w:r>
      <w:r w:rsidR="000A0AF9" w:rsidRPr="00530010">
        <w:t xml:space="preserve"> </w:t>
      </w:r>
      <w:r w:rsidR="000A0AF9" w:rsidRPr="00530010">
        <w:rPr>
          <w:rFonts w:hint="eastAsia"/>
          <w:lang w:eastAsia="zh-CN"/>
        </w:rPr>
        <w:t xml:space="preserve">its </w:t>
      </w:r>
      <w:r w:rsidR="000A0AF9" w:rsidRPr="00530010">
        <w:t>self-</w:t>
      </w:r>
      <w:proofErr w:type="spellStart"/>
      <w:r w:rsidR="000A0AF9" w:rsidRPr="00530010">
        <w:t>trasmit</w:t>
      </w:r>
      <w:r w:rsidR="000A0AF9" w:rsidRPr="00530010">
        <w:rPr>
          <w:rFonts w:hint="eastAsia"/>
          <w:lang w:eastAsia="zh-CN"/>
        </w:rPr>
        <w:t>ted</w:t>
      </w:r>
      <w:proofErr w:type="spellEnd"/>
      <w:r w:rsidR="000A0AF9" w:rsidRPr="00530010">
        <w:t xml:space="preserve"> signal. </w:t>
      </w:r>
      <w:r w:rsidR="004A071F">
        <w:rPr>
          <w:rFonts w:hint="eastAsia"/>
          <w:lang w:eastAsia="zh-CN"/>
        </w:rPr>
        <w:t xml:space="preserve">A </w:t>
      </w:r>
      <w:r w:rsidR="000A0AF9" w:rsidRPr="00530010">
        <w:t>respiration detection method based on the Fresnel zone model</w:t>
      </w:r>
      <w:r w:rsidR="004A071F">
        <w:rPr>
          <w:rFonts w:hint="eastAsia"/>
          <w:lang w:eastAsia="zh-CN"/>
        </w:rPr>
        <w:t xml:space="preserve"> </w:t>
      </w:r>
      <w:r w:rsidR="004A071F" w:rsidRPr="00530010">
        <w:t xml:space="preserve">is </w:t>
      </w:r>
      <w:r w:rsidR="004A071F">
        <w:rPr>
          <w:rFonts w:hint="eastAsia"/>
          <w:lang w:eastAsia="zh-CN"/>
        </w:rPr>
        <w:t xml:space="preserve">then </w:t>
      </w:r>
      <w:r w:rsidR="004A071F" w:rsidRPr="00530010">
        <w:t>proposed</w:t>
      </w:r>
      <w:r w:rsidR="000A0AF9" w:rsidRPr="00530010">
        <w:t>.</w:t>
      </w:r>
      <w:r w:rsidR="00211A85" w:rsidRPr="00211A85">
        <w:rPr>
          <w:b w:val="0"/>
          <w:bCs w:val="0"/>
          <w:sz w:val="20"/>
          <w:szCs w:val="20"/>
        </w:rPr>
        <w:t xml:space="preserve"> </w:t>
      </w:r>
      <w:r w:rsidR="00211A85" w:rsidRPr="00211A85">
        <w:t xml:space="preserve">Experiments using a computer numerical control (CNC)-controlled reflector to simulate chest motion demonstrate </w:t>
      </w:r>
      <w:r w:rsidR="002F17CE">
        <w:rPr>
          <w:rFonts w:hint="eastAsia"/>
          <w:lang w:eastAsia="zh-CN"/>
        </w:rPr>
        <w:t xml:space="preserve">accuracy of </w:t>
      </w:r>
      <w:r w:rsidR="00F951F0">
        <w:rPr>
          <w:rFonts w:hint="eastAsia"/>
          <w:lang w:eastAsia="zh-CN"/>
        </w:rPr>
        <w:t xml:space="preserve">the </w:t>
      </w:r>
      <w:r w:rsidR="00211A85" w:rsidRPr="00211A85">
        <w:t>proposed frequency estimation method</w:t>
      </w:r>
      <w:r w:rsidR="002F17CE">
        <w:rPr>
          <w:rFonts w:hint="eastAsia"/>
          <w:lang w:eastAsia="zh-CN"/>
        </w:rPr>
        <w:t>.</w:t>
      </w:r>
    </w:p>
    <w:p w14:paraId="0D6CEFCF" w14:textId="5A9D6DB4" w:rsidR="009303D9" w:rsidRPr="00811EA9" w:rsidRDefault="004D72B5" w:rsidP="000A0AF9">
      <w:pPr>
        <w:pStyle w:val="Abstract"/>
        <w:rPr>
          <w:i/>
          <w:iCs/>
          <w:lang w:eastAsia="zh-CN"/>
        </w:rPr>
      </w:pPr>
      <w:r w:rsidRPr="00811EA9">
        <w:rPr>
          <w:i/>
          <w:iCs/>
        </w:rPr>
        <w:t>Keywords—</w:t>
      </w:r>
      <w:r w:rsidR="00811EA9" w:rsidRPr="00811EA9">
        <w:rPr>
          <w:rFonts w:hint="eastAsia"/>
          <w:i/>
          <w:iCs/>
          <w:lang w:eastAsia="zh-CN"/>
        </w:rPr>
        <w:t>Wi-Fi sensing</w:t>
      </w:r>
      <w:r w:rsidR="00811EA9">
        <w:rPr>
          <w:rFonts w:hint="eastAsia"/>
          <w:i/>
          <w:iCs/>
          <w:lang w:eastAsia="zh-CN"/>
        </w:rPr>
        <w:t>,</w:t>
      </w:r>
      <w:r w:rsidR="00EC0FF7">
        <w:rPr>
          <w:rFonts w:hint="eastAsia"/>
          <w:i/>
          <w:iCs/>
          <w:lang w:eastAsia="zh-CN"/>
        </w:rPr>
        <w:t xml:space="preserve"> </w:t>
      </w:r>
      <w:r w:rsidR="003A04A2">
        <w:rPr>
          <w:rFonts w:hint="eastAsia"/>
          <w:i/>
          <w:iCs/>
          <w:lang w:eastAsia="zh-CN"/>
        </w:rPr>
        <w:t>Fresnel Zone, s</w:t>
      </w:r>
      <w:r w:rsidR="00811EA9">
        <w:rPr>
          <w:rFonts w:hint="eastAsia"/>
          <w:i/>
          <w:iCs/>
          <w:lang w:eastAsia="zh-CN"/>
        </w:rPr>
        <w:t xml:space="preserve">ingle-base, SDR, </w:t>
      </w:r>
      <w:proofErr w:type="spellStart"/>
      <w:r w:rsidR="00811EA9">
        <w:rPr>
          <w:rFonts w:hint="eastAsia"/>
          <w:i/>
          <w:iCs/>
          <w:lang w:eastAsia="zh-CN"/>
        </w:rPr>
        <w:t>openwifi</w:t>
      </w:r>
      <w:proofErr w:type="spellEnd"/>
    </w:p>
    <w:p w14:paraId="2738895B" w14:textId="63F6EBE9" w:rsidR="009303D9" w:rsidRPr="00D632BE" w:rsidRDefault="009303D9" w:rsidP="00EC5FE7">
      <w:pPr>
        <w:pStyle w:val="1"/>
      </w:pPr>
      <w:r w:rsidRPr="00D632BE">
        <w:t>Introduction</w:t>
      </w:r>
    </w:p>
    <w:p w14:paraId="4612A7AC" w14:textId="18CBC232" w:rsidR="00E4741A" w:rsidRDefault="00FA6132" w:rsidP="00EC5FE7">
      <w:pPr>
        <w:pStyle w:val="a3"/>
        <w:rPr>
          <w:lang w:val="en-US"/>
        </w:rPr>
      </w:pPr>
      <w:r w:rsidRPr="00FA6132">
        <w:rPr>
          <w:lang w:val="en-US"/>
        </w:rPr>
        <w:t xml:space="preserve">As environmental pollution worsens, the </w:t>
      </w:r>
      <w:r w:rsidR="004A071F">
        <w:rPr>
          <w:rFonts w:hint="eastAsia"/>
          <w:lang w:val="en-US" w:eastAsia="zh-CN"/>
        </w:rPr>
        <w:t>incidence</w:t>
      </w:r>
      <w:r w:rsidRPr="00FA6132">
        <w:rPr>
          <w:lang w:val="en-US"/>
        </w:rPr>
        <w:t xml:space="preserve"> of respiratory diseases </w:t>
      </w:r>
      <w:r w:rsidR="004A071F">
        <w:rPr>
          <w:rFonts w:hint="eastAsia"/>
          <w:lang w:val="en-US" w:eastAsia="zh-CN"/>
        </w:rPr>
        <w:t>rises</w:t>
      </w:r>
      <w:r w:rsidRPr="00FA6132">
        <w:rPr>
          <w:lang w:val="en-US"/>
        </w:rPr>
        <w:t>,</w:t>
      </w:r>
      <w:r w:rsidR="00E4741A">
        <w:rPr>
          <w:rFonts w:hint="eastAsia"/>
          <w:lang w:val="en-US" w:eastAsia="zh-CN"/>
        </w:rPr>
        <w:t xml:space="preserve"> leading to a</w:t>
      </w:r>
      <w:r w:rsidRPr="00FA6132">
        <w:rPr>
          <w:lang w:val="en-US"/>
        </w:rPr>
        <w:t xml:space="preserve"> </w:t>
      </w:r>
      <w:r w:rsidR="0031189B">
        <w:rPr>
          <w:rFonts w:hint="eastAsia"/>
          <w:lang w:val="en-US" w:eastAsia="zh-CN"/>
        </w:rPr>
        <w:t>growing</w:t>
      </w:r>
      <w:r w:rsidRPr="00FA6132">
        <w:rPr>
          <w:lang w:val="en-US"/>
        </w:rPr>
        <w:t xml:space="preserve"> demand for real-time monitoring of respiratory states in areas such as athletic recovery, medical supervision, and health assessment </w:t>
      </w:r>
      <w:r w:rsidR="002D5CD4">
        <w:rPr>
          <w:lang w:val="en-US"/>
        </w:rPr>
        <w:fldChar w:fldCharType="begin"/>
      </w:r>
      <w:r w:rsidR="002D5CD4">
        <w:rPr>
          <w:lang w:val="en-US"/>
        </w:rPr>
        <w:instrText xml:space="preserve"> REF _Ref199840031 \r \h </w:instrText>
      </w:r>
      <w:r w:rsidR="002D5CD4">
        <w:rPr>
          <w:lang w:val="en-US"/>
        </w:rPr>
      </w:r>
      <w:r w:rsidR="002D5CD4">
        <w:rPr>
          <w:lang w:val="en-US"/>
        </w:rPr>
        <w:fldChar w:fldCharType="separate"/>
      </w:r>
      <w:r w:rsidR="004756AA">
        <w:rPr>
          <w:lang w:val="en-US"/>
        </w:rPr>
        <w:t>[1]</w:t>
      </w:r>
      <w:r w:rsidR="002D5CD4">
        <w:rPr>
          <w:lang w:val="en-US"/>
        </w:rPr>
        <w:fldChar w:fldCharType="end"/>
      </w:r>
      <w:r w:rsidRPr="00FA6132">
        <w:rPr>
          <w:lang w:val="en-US"/>
        </w:rPr>
        <w:t>.</w:t>
      </w:r>
    </w:p>
    <w:p w14:paraId="3E5F9ED1" w14:textId="17242B2A" w:rsidR="00E4741A" w:rsidRDefault="00A12098" w:rsidP="00EC5FE7">
      <w:pPr>
        <w:pStyle w:val="a3"/>
        <w:rPr>
          <w:lang w:val="en-US"/>
        </w:rPr>
      </w:pPr>
      <w:r w:rsidRPr="00A12098">
        <w:rPr>
          <w:lang w:val="en-US"/>
        </w:rPr>
        <w:t>Traditional respiratory monitoring devices, such as chest belts and electrode patches, are costly</w:t>
      </w:r>
      <w:r w:rsidR="00427F82">
        <w:rPr>
          <w:rFonts w:hint="eastAsia"/>
          <w:lang w:val="en-US" w:eastAsia="zh-CN"/>
        </w:rPr>
        <w:t xml:space="preserve"> and </w:t>
      </w:r>
      <w:r w:rsidRPr="00A12098">
        <w:rPr>
          <w:lang w:val="en-US"/>
        </w:rPr>
        <w:t>labor-intensive, requir</w:t>
      </w:r>
      <w:r w:rsidR="00427F82">
        <w:rPr>
          <w:rFonts w:hint="eastAsia"/>
          <w:lang w:val="en-US" w:eastAsia="zh-CN"/>
        </w:rPr>
        <w:t>ing</w:t>
      </w:r>
      <w:r w:rsidRPr="00A12098">
        <w:rPr>
          <w:lang w:val="en-US"/>
        </w:rPr>
        <w:t xml:space="preserve"> professional operation. </w:t>
      </w:r>
      <w:r w:rsidR="004A071F">
        <w:rPr>
          <w:rFonts w:hint="eastAsia"/>
          <w:lang w:val="en-US" w:eastAsia="zh-CN"/>
        </w:rPr>
        <w:t>Moreover, p</w:t>
      </w:r>
      <w:r w:rsidR="00427F82" w:rsidRPr="00427F82">
        <w:rPr>
          <w:lang w:val="en-US"/>
        </w:rPr>
        <w:t xml:space="preserve">hysical </w:t>
      </w:r>
      <w:r w:rsidR="00427F82">
        <w:rPr>
          <w:rFonts w:hint="eastAsia"/>
          <w:lang w:val="en-US" w:eastAsia="zh-CN"/>
        </w:rPr>
        <w:t xml:space="preserve">direct </w:t>
      </w:r>
      <w:r w:rsidR="00427F82" w:rsidRPr="00427F82">
        <w:rPr>
          <w:lang w:val="en-US"/>
        </w:rPr>
        <w:t>contact with the body can lead to discomfort or potential safety hazards, especially during overnight operation when power supply or charging is necessary</w:t>
      </w:r>
      <w:r w:rsidR="002D5CD4">
        <w:rPr>
          <w:rFonts w:hint="eastAsia"/>
          <w:lang w:val="en-US" w:eastAsia="zh-CN"/>
        </w:rPr>
        <w:t xml:space="preserve"> </w:t>
      </w:r>
      <w:r w:rsidR="002D5CD4">
        <w:rPr>
          <w:lang w:val="en-US" w:eastAsia="zh-CN"/>
        </w:rPr>
        <w:fldChar w:fldCharType="begin"/>
      </w:r>
      <w:r w:rsidR="002D5CD4">
        <w:rPr>
          <w:lang w:val="en-US" w:eastAsia="zh-CN"/>
        </w:rPr>
        <w:instrText xml:space="preserve"> </w:instrText>
      </w:r>
      <w:r w:rsidR="002D5CD4">
        <w:rPr>
          <w:rFonts w:hint="eastAsia"/>
          <w:lang w:val="en-US" w:eastAsia="zh-CN"/>
        </w:rPr>
        <w:instrText>REF _Ref199840058 \r \h</w:instrText>
      </w:r>
      <w:r w:rsidR="002D5CD4">
        <w:rPr>
          <w:lang w:val="en-US" w:eastAsia="zh-CN"/>
        </w:rPr>
        <w:instrText xml:space="preserve"> </w:instrText>
      </w:r>
      <w:r w:rsidR="002D5CD4">
        <w:rPr>
          <w:lang w:val="en-US" w:eastAsia="zh-CN"/>
        </w:rPr>
      </w:r>
      <w:r w:rsidR="002D5CD4">
        <w:rPr>
          <w:lang w:val="en-US" w:eastAsia="zh-CN"/>
        </w:rPr>
        <w:fldChar w:fldCharType="separate"/>
      </w:r>
      <w:r w:rsidR="004756AA">
        <w:rPr>
          <w:lang w:val="en-US" w:eastAsia="zh-CN"/>
        </w:rPr>
        <w:t>[2]</w:t>
      </w:r>
      <w:r w:rsidR="002D5CD4">
        <w:rPr>
          <w:lang w:val="en-US" w:eastAsia="zh-CN"/>
        </w:rPr>
        <w:fldChar w:fldCharType="end"/>
      </w:r>
      <w:r w:rsidR="00427F82" w:rsidRPr="00427F82">
        <w:rPr>
          <w:lang w:val="en-US"/>
        </w:rPr>
        <w:t>.</w:t>
      </w:r>
      <w:r w:rsidRPr="00A12098">
        <w:rPr>
          <w:lang w:val="en-US"/>
        </w:rPr>
        <w:t xml:space="preserve"> </w:t>
      </w:r>
    </w:p>
    <w:p w14:paraId="3EFA3888" w14:textId="3B9FE8F1" w:rsidR="009303D9" w:rsidRDefault="00FA6132" w:rsidP="00EC5FE7">
      <w:pPr>
        <w:pStyle w:val="a3"/>
        <w:rPr>
          <w:lang w:val="en-US"/>
        </w:rPr>
      </w:pPr>
      <w:r w:rsidRPr="00FA6132">
        <w:rPr>
          <w:lang w:val="en-US"/>
        </w:rPr>
        <w:t xml:space="preserve">Recognizing these challenges, researchers have conducted extensive studies on </w:t>
      </w:r>
      <w:r w:rsidR="00427F82">
        <w:rPr>
          <w:rFonts w:hint="eastAsia"/>
          <w:lang w:val="en-US" w:eastAsia="zh-CN"/>
        </w:rPr>
        <w:t>contactless</w:t>
      </w:r>
      <w:r w:rsidRPr="00FA6132">
        <w:rPr>
          <w:lang w:val="en-US"/>
        </w:rPr>
        <w:t xml:space="preserve"> monitoring methods. For instance, </w:t>
      </w:r>
      <w:r w:rsidR="00F64077">
        <w:rPr>
          <w:rFonts w:hint="eastAsia"/>
          <w:lang w:val="en-US" w:eastAsia="zh-CN"/>
        </w:rPr>
        <w:t>f</w:t>
      </w:r>
      <w:r w:rsidRPr="00FA6132">
        <w:rPr>
          <w:lang w:val="en-US"/>
        </w:rPr>
        <w:t xml:space="preserve">requency </w:t>
      </w:r>
      <w:r w:rsidR="00F64077">
        <w:rPr>
          <w:rFonts w:hint="eastAsia"/>
          <w:lang w:val="en-US" w:eastAsia="zh-CN"/>
        </w:rPr>
        <w:t>m</w:t>
      </w:r>
      <w:r w:rsidRPr="00FA6132">
        <w:rPr>
          <w:lang w:val="en-US"/>
        </w:rPr>
        <w:t xml:space="preserve">odulated </w:t>
      </w:r>
      <w:r w:rsidR="00F64077">
        <w:rPr>
          <w:rFonts w:hint="eastAsia"/>
          <w:lang w:val="en-US" w:eastAsia="zh-CN"/>
        </w:rPr>
        <w:t>c</w:t>
      </w:r>
      <w:r w:rsidRPr="00FA6132">
        <w:rPr>
          <w:lang w:val="en-US"/>
        </w:rPr>
        <w:t xml:space="preserve">ontinuous </w:t>
      </w:r>
      <w:r w:rsidR="00F64077">
        <w:rPr>
          <w:rFonts w:hint="eastAsia"/>
          <w:lang w:val="en-US" w:eastAsia="zh-CN"/>
        </w:rPr>
        <w:t>w</w:t>
      </w:r>
      <w:r w:rsidRPr="00FA6132">
        <w:rPr>
          <w:lang w:val="en-US"/>
        </w:rPr>
        <w:t xml:space="preserve">ave millimeter-wave radar </w:t>
      </w:r>
      <w:r w:rsidR="00764015">
        <w:rPr>
          <w:rFonts w:hint="eastAsia"/>
          <w:lang w:val="en-US" w:eastAsia="zh-CN"/>
        </w:rPr>
        <w:t>employs</w:t>
      </w:r>
      <w:r w:rsidRPr="00FA6132">
        <w:rPr>
          <w:lang w:val="en-US"/>
        </w:rPr>
        <w:t xml:space="preserve"> high-frequency electromagnetic waves to detect thoracic motion patterns </w:t>
      </w:r>
      <w:r w:rsidR="008112F5">
        <w:rPr>
          <w:lang w:val="en-US"/>
        </w:rPr>
        <w:fldChar w:fldCharType="begin"/>
      </w:r>
      <w:r w:rsidR="008112F5">
        <w:rPr>
          <w:lang w:val="en-US"/>
        </w:rPr>
        <w:instrText xml:space="preserve"> REF _Ref199840806 \r \h </w:instrText>
      </w:r>
      <w:r w:rsidR="008112F5">
        <w:rPr>
          <w:lang w:val="en-US"/>
        </w:rPr>
      </w:r>
      <w:r w:rsidR="008112F5">
        <w:rPr>
          <w:lang w:val="en-US"/>
        </w:rPr>
        <w:fldChar w:fldCharType="separate"/>
      </w:r>
      <w:r w:rsidR="004756AA">
        <w:rPr>
          <w:lang w:val="en-US"/>
        </w:rPr>
        <w:t>[3]</w:t>
      </w:r>
      <w:r w:rsidR="008112F5">
        <w:rPr>
          <w:lang w:val="en-US"/>
        </w:rPr>
        <w:fldChar w:fldCharType="end"/>
      </w:r>
      <w:r w:rsidRPr="00FA6132">
        <w:rPr>
          <w:lang w:val="en-US"/>
        </w:rPr>
        <w:t>, visible</w:t>
      </w:r>
      <w:r w:rsidR="00764015">
        <w:rPr>
          <w:rFonts w:hint="eastAsia"/>
          <w:lang w:val="en-US" w:eastAsia="zh-CN"/>
        </w:rPr>
        <w:t xml:space="preserve"> and </w:t>
      </w:r>
      <w:r w:rsidRPr="00FA6132">
        <w:rPr>
          <w:lang w:val="en-US"/>
        </w:rPr>
        <w:t>infrared cameras</w:t>
      </w:r>
      <w:r w:rsidR="00764015">
        <w:rPr>
          <w:rFonts w:hint="eastAsia"/>
          <w:lang w:val="en-US" w:eastAsia="zh-CN"/>
        </w:rPr>
        <w:t xml:space="preserve">, </w:t>
      </w:r>
      <w:r w:rsidRPr="00FA6132">
        <w:rPr>
          <w:lang w:val="en-US"/>
        </w:rPr>
        <w:t xml:space="preserve">combined with artificial intelligence </w:t>
      </w:r>
      <w:r w:rsidR="00764015">
        <w:rPr>
          <w:rFonts w:hint="eastAsia"/>
          <w:lang w:val="en-US" w:eastAsia="zh-CN"/>
        </w:rPr>
        <w:t>perform</w:t>
      </w:r>
      <w:r w:rsidRPr="00FA6132">
        <w:rPr>
          <w:lang w:val="en-US"/>
        </w:rPr>
        <w:t xml:space="preserve"> image</w:t>
      </w:r>
      <w:r w:rsidR="00764015">
        <w:rPr>
          <w:rFonts w:hint="eastAsia"/>
          <w:lang w:val="en-US" w:eastAsia="zh-CN"/>
        </w:rPr>
        <w:t>-based respiratory</w:t>
      </w:r>
      <w:r w:rsidRPr="00FA6132">
        <w:rPr>
          <w:lang w:val="en-US"/>
        </w:rPr>
        <w:t xml:space="preserve"> recognition</w:t>
      </w:r>
      <w:r w:rsidR="008112F5">
        <w:rPr>
          <w:rFonts w:hint="eastAsia"/>
          <w:lang w:val="en-US" w:eastAsia="zh-CN"/>
        </w:rPr>
        <w:t xml:space="preserve"> </w:t>
      </w:r>
      <w:r w:rsidR="008112F5">
        <w:rPr>
          <w:lang w:val="en-US" w:eastAsia="zh-CN"/>
        </w:rPr>
        <w:fldChar w:fldCharType="begin"/>
      </w:r>
      <w:r w:rsidR="008112F5">
        <w:rPr>
          <w:lang w:val="en-US" w:eastAsia="zh-CN"/>
        </w:rPr>
        <w:instrText xml:space="preserve"> </w:instrText>
      </w:r>
      <w:r w:rsidR="008112F5">
        <w:rPr>
          <w:rFonts w:hint="eastAsia"/>
          <w:lang w:val="en-US" w:eastAsia="zh-CN"/>
        </w:rPr>
        <w:instrText>REF _Ref199840821 \r \h</w:instrText>
      </w:r>
      <w:r w:rsidR="008112F5">
        <w:rPr>
          <w:lang w:val="en-US" w:eastAsia="zh-CN"/>
        </w:rPr>
        <w:instrText xml:space="preserve"> </w:instrText>
      </w:r>
      <w:r w:rsidR="008112F5">
        <w:rPr>
          <w:lang w:val="en-US" w:eastAsia="zh-CN"/>
        </w:rPr>
      </w:r>
      <w:r w:rsidR="008112F5">
        <w:rPr>
          <w:lang w:val="en-US" w:eastAsia="zh-CN"/>
        </w:rPr>
        <w:fldChar w:fldCharType="separate"/>
      </w:r>
      <w:r w:rsidR="004756AA">
        <w:rPr>
          <w:lang w:val="en-US" w:eastAsia="zh-CN"/>
        </w:rPr>
        <w:t>[4]</w:t>
      </w:r>
      <w:r w:rsidR="008112F5">
        <w:rPr>
          <w:lang w:val="en-US" w:eastAsia="zh-CN"/>
        </w:rPr>
        <w:fldChar w:fldCharType="end"/>
      </w:r>
      <w:r w:rsidRPr="00FA6132">
        <w:rPr>
          <w:lang w:val="en-US"/>
        </w:rPr>
        <w:t xml:space="preserve">, and highly sensitive microphone arrays capture </w:t>
      </w:r>
      <w:r w:rsidR="00764015">
        <w:rPr>
          <w:rFonts w:hint="eastAsia"/>
          <w:lang w:val="en-US" w:eastAsia="zh-CN"/>
        </w:rPr>
        <w:t>acoustic signals</w:t>
      </w:r>
      <w:r w:rsidRPr="00FA6132">
        <w:rPr>
          <w:lang w:val="en-US"/>
        </w:rPr>
        <w:t xml:space="preserve"> </w:t>
      </w:r>
      <w:r w:rsidR="00764015">
        <w:rPr>
          <w:rFonts w:hint="eastAsia"/>
          <w:lang w:val="en-US" w:eastAsia="zh-CN"/>
        </w:rPr>
        <w:t>to infer breathing patterns</w:t>
      </w:r>
      <w:r w:rsidR="00C3378B">
        <w:rPr>
          <w:rFonts w:hint="eastAsia"/>
          <w:lang w:val="en-US" w:eastAsia="zh-CN"/>
        </w:rPr>
        <w:t xml:space="preserve"> </w:t>
      </w:r>
      <w:r w:rsidR="00C3378B">
        <w:rPr>
          <w:lang w:val="en-US" w:eastAsia="zh-CN"/>
        </w:rPr>
        <w:fldChar w:fldCharType="begin"/>
      </w:r>
      <w:r w:rsidR="00C3378B">
        <w:rPr>
          <w:lang w:val="en-US" w:eastAsia="zh-CN"/>
        </w:rPr>
        <w:instrText xml:space="preserve"> </w:instrText>
      </w:r>
      <w:r w:rsidR="00C3378B">
        <w:rPr>
          <w:rFonts w:hint="eastAsia"/>
          <w:lang w:val="en-US" w:eastAsia="zh-CN"/>
        </w:rPr>
        <w:instrText>REF _Ref199840842 \r \h</w:instrText>
      </w:r>
      <w:r w:rsidR="00C3378B">
        <w:rPr>
          <w:lang w:val="en-US" w:eastAsia="zh-CN"/>
        </w:rPr>
        <w:instrText xml:space="preserve"> </w:instrText>
      </w:r>
      <w:r w:rsidR="00C3378B">
        <w:rPr>
          <w:lang w:val="en-US" w:eastAsia="zh-CN"/>
        </w:rPr>
      </w:r>
      <w:r w:rsidR="00C3378B">
        <w:rPr>
          <w:lang w:val="en-US" w:eastAsia="zh-CN"/>
        </w:rPr>
        <w:fldChar w:fldCharType="separate"/>
      </w:r>
      <w:r w:rsidR="004756AA">
        <w:rPr>
          <w:lang w:val="en-US" w:eastAsia="zh-CN"/>
        </w:rPr>
        <w:t>[5]</w:t>
      </w:r>
      <w:r w:rsidR="00C3378B">
        <w:rPr>
          <w:lang w:val="en-US" w:eastAsia="zh-CN"/>
        </w:rPr>
        <w:fldChar w:fldCharType="end"/>
      </w:r>
      <w:r w:rsidRPr="00FA6132">
        <w:rPr>
          <w:lang w:val="en-US"/>
        </w:rPr>
        <w:t>.</w:t>
      </w:r>
    </w:p>
    <w:p w14:paraId="269F746C" w14:textId="72F740E7" w:rsidR="00E4741A" w:rsidRDefault="00E4741A" w:rsidP="00EC5FE7">
      <w:pPr>
        <w:pStyle w:val="a3"/>
        <w:rPr>
          <w:lang w:val="en-US"/>
        </w:rPr>
      </w:pPr>
      <w:r w:rsidRPr="00E4741A">
        <w:rPr>
          <w:lang w:val="en-US"/>
        </w:rPr>
        <w:t>Among these technologies, Wi</w:t>
      </w:r>
      <w:r w:rsidR="00F64077">
        <w:rPr>
          <w:rFonts w:hint="eastAsia"/>
          <w:lang w:val="en-US" w:eastAsia="zh-CN"/>
        </w:rPr>
        <w:t>-</w:t>
      </w:r>
      <w:r w:rsidRPr="00E4741A">
        <w:rPr>
          <w:lang w:val="en-US"/>
        </w:rPr>
        <w:t xml:space="preserve">Fi devices have </w:t>
      </w:r>
      <w:r w:rsidR="00530010">
        <w:rPr>
          <w:rFonts w:hint="eastAsia"/>
          <w:lang w:val="en-US" w:eastAsia="zh-CN"/>
        </w:rPr>
        <w:t>gained</w:t>
      </w:r>
      <w:r w:rsidR="00764015">
        <w:rPr>
          <w:rFonts w:hint="eastAsia"/>
          <w:lang w:val="en-US" w:eastAsia="zh-CN"/>
        </w:rPr>
        <w:t xml:space="preserve"> considerable </w:t>
      </w:r>
      <w:r w:rsidRPr="00E4741A">
        <w:rPr>
          <w:lang w:val="en-US"/>
        </w:rPr>
        <w:t xml:space="preserve">attention from researchers due to </w:t>
      </w:r>
      <w:r w:rsidR="00A12098" w:rsidRPr="00A12098">
        <w:rPr>
          <w:lang w:val="en-US"/>
        </w:rPr>
        <w:t>their ubiquity in smartphones, homes, and office</w:t>
      </w:r>
      <w:r w:rsidR="00764015">
        <w:rPr>
          <w:rFonts w:hint="eastAsia"/>
          <w:lang w:val="en-US" w:eastAsia="zh-CN"/>
        </w:rPr>
        <w:t xml:space="preserve"> environments</w:t>
      </w:r>
      <w:r w:rsidR="00C3378B">
        <w:rPr>
          <w:rFonts w:hint="eastAsia"/>
          <w:lang w:val="en-US" w:eastAsia="zh-CN"/>
        </w:rPr>
        <w:t xml:space="preserve"> </w:t>
      </w:r>
      <w:r w:rsidR="00C3378B">
        <w:rPr>
          <w:lang w:val="en-US" w:eastAsia="zh-CN"/>
        </w:rPr>
        <w:fldChar w:fldCharType="begin"/>
      </w:r>
      <w:r w:rsidR="00C3378B">
        <w:rPr>
          <w:lang w:val="en-US" w:eastAsia="zh-CN"/>
        </w:rPr>
        <w:instrText xml:space="preserve"> </w:instrText>
      </w:r>
      <w:r w:rsidR="00C3378B">
        <w:rPr>
          <w:rFonts w:hint="eastAsia"/>
          <w:lang w:val="en-US" w:eastAsia="zh-CN"/>
        </w:rPr>
        <w:instrText>REF _Ref199840901 \r \h</w:instrText>
      </w:r>
      <w:r w:rsidR="00C3378B">
        <w:rPr>
          <w:lang w:val="en-US" w:eastAsia="zh-CN"/>
        </w:rPr>
        <w:instrText xml:space="preserve"> </w:instrText>
      </w:r>
      <w:r w:rsidR="00C3378B">
        <w:rPr>
          <w:lang w:val="en-US" w:eastAsia="zh-CN"/>
        </w:rPr>
      </w:r>
      <w:r w:rsidR="00C3378B">
        <w:rPr>
          <w:lang w:val="en-US" w:eastAsia="zh-CN"/>
        </w:rPr>
        <w:fldChar w:fldCharType="separate"/>
      </w:r>
      <w:r w:rsidR="004756AA">
        <w:rPr>
          <w:lang w:val="en-US" w:eastAsia="zh-CN"/>
        </w:rPr>
        <w:t>[6]</w:t>
      </w:r>
      <w:r w:rsidR="00C3378B">
        <w:rPr>
          <w:lang w:val="en-US" w:eastAsia="zh-CN"/>
        </w:rPr>
        <w:fldChar w:fldCharType="end"/>
      </w:r>
      <w:r w:rsidRPr="00E4741A">
        <w:rPr>
          <w:lang w:val="en-US"/>
        </w:rPr>
        <w:t>. By leveraging Wi</w:t>
      </w:r>
      <w:r w:rsidR="00530010">
        <w:rPr>
          <w:rFonts w:hint="eastAsia"/>
          <w:lang w:val="en-US" w:eastAsia="zh-CN"/>
        </w:rPr>
        <w:t>-</w:t>
      </w:r>
      <w:r w:rsidRPr="00E4741A">
        <w:rPr>
          <w:lang w:val="en-US"/>
        </w:rPr>
        <w:t xml:space="preserve">Fi </w:t>
      </w:r>
      <w:r w:rsidR="00F64077">
        <w:rPr>
          <w:rFonts w:hint="eastAsia"/>
          <w:lang w:val="en-US" w:eastAsia="zh-CN"/>
        </w:rPr>
        <w:t>r</w:t>
      </w:r>
      <w:r w:rsidR="00530010" w:rsidRPr="00E4741A">
        <w:rPr>
          <w:lang w:val="en-US"/>
        </w:rPr>
        <w:t xml:space="preserve">eceived </w:t>
      </w:r>
      <w:r w:rsidR="00F64077">
        <w:rPr>
          <w:rFonts w:hint="eastAsia"/>
          <w:lang w:val="en-US" w:eastAsia="zh-CN"/>
        </w:rPr>
        <w:t>s</w:t>
      </w:r>
      <w:r w:rsidR="00530010" w:rsidRPr="00E4741A">
        <w:rPr>
          <w:lang w:val="en-US"/>
        </w:rPr>
        <w:t xml:space="preserve">ignal </w:t>
      </w:r>
      <w:proofErr w:type="gramStart"/>
      <w:r w:rsidR="00F64077">
        <w:rPr>
          <w:rFonts w:hint="eastAsia"/>
          <w:lang w:val="en-US" w:eastAsia="zh-CN"/>
        </w:rPr>
        <w:t>s</w:t>
      </w:r>
      <w:r w:rsidR="00530010" w:rsidRPr="00E4741A">
        <w:rPr>
          <w:lang w:val="en-US"/>
        </w:rPr>
        <w:t xml:space="preserve">trength </w:t>
      </w:r>
      <w:r w:rsidRPr="00E4741A">
        <w:rPr>
          <w:lang w:val="en-US"/>
        </w:rPr>
        <w:t xml:space="preserve"> or</w:t>
      </w:r>
      <w:proofErr w:type="gramEnd"/>
      <w:r w:rsidRPr="00E4741A">
        <w:rPr>
          <w:lang w:val="en-US"/>
        </w:rPr>
        <w:t xml:space="preserve"> CSI, researchers have made </w:t>
      </w:r>
      <w:r w:rsidR="00D144A2">
        <w:rPr>
          <w:rFonts w:hint="eastAsia"/>
          <w:lang w:val="en-US" w:eastAsia="zh-CN"/>
        </w:rPr>
        <w:t xml:space="preserve">significant </w:t>
      </w:r>
      <w:r w:rsidRPr="00E4741A">
        <w:rPr>
          <w:lang w:val="en-US"/>
        </w:rPr>
        <w:t xml:space="preserve">progress in numerous research </w:t>
      </w:r>
      <w:r w:rsidR="00D144A2">
        <w:rPr>
          <w:rFonts w:hint="eastAsia"/>
          <w:lang w:val="en-US" w:eastAsia="zh-CN"/>
        </w:rPr>
        <w:t>areas</w:t>
      </w:r>
      <w:r w:rsidRPr="00E4741A">
        <w:rPr>
          <w:lang w:val="en-US"/>
        </w:rPr>
        <w:t xml:space="preserve">, including </w:t>
      </w:r>
      <w:r w:rsidR="00A12098">
        <w:rPr>
          <w:rFonts w:hint="eastAsia"/>
          <w:lang w:val="en-US" w:eastAsia="zh-CN"/>
        </w:rPr>
        <w:t>h</w:t>
      </w:r>
      <w:r w:rsidRPr="00E4741A">
        <w:rPr>
          <w:lang w:val="en-US"/>
        </w:rPr>
        <w:t xml:space="preserve">uman </w:t>
      </w:r>
      <w:r w:rsidR="00A12098">
        <w:rPr>
          <w:rFonts w:hint="eastAsia"/>
          <w:lang w:val="en-US" w:eastAsia="zh-CN"/>
        </w:rPr>
        <w:t>p</w:t>
      </w:r>
      <w:r w:rsidRPr="00E4741A">
        <w:rPr>
          <w:lang w:val="en-US"/>
        </w:rPr>
        <w:t xml:space="preserve">resence </w:t>
      </w:r>
      <w:r w:rsidR="00A12098">
        <w:rPr>
          <w:rFonts w:hint="eastAsia"/>
          <w:lang w:val="en-US" w:eastAsia="zh-CN"/>
        </w:rPr>
        <w:t>d</w:t>
      </w:r>
      <w:r w:rsidRPr="00E4741A">
        <w:rPr>
          <w:lang w:val="en-US"/>
        </w:rPr>
        <w:t xml:space="preserve">etection, </w:t>
      </w:r>
      <w:r w:rsidR="00A12098">
        <w:rPr>
          <w:rFonts w:hint="eastAsia"/>
          <w:lang w:val="en-US" w:eastAsia="zh-CN"/>
        </w:rPr>
        <w:t>activity and gesture r</w:t>
      </w:r>
      <w:r w:rsidRPr="00E4741A">
        <w:rPr>
          <w:lang w:val="en-US"/>
        </w:rPr>
        <w:t>ecognition,</w:t>
      </w:r>
      <w:r w:rsidR="00A12098">
        <w:rPr>
          <w:rFonts w:hint="eastAsia"/>
          <w:lang w:val="en-US" w:eastAsia="zh-CN"/>
        </w:rPr>
        <w:t xml:space="preserve"> i</w:t>
      </w:r>
      <w:r w:rsidRPr="00E4741A">
        <w:rPr>
          <w:lang w:val="en-US"/>
        </w:rPr>
        <w:t>dentification,</w:t>
      </w:r>
      <w:r w:rsidR="00A12098">
        <w:rPr>
          <w:rFonts w:hint="eastAsia"/>
          <w:lang w:val="en-US" w:eastAsia="zh-CN"/>
        </w:rPr>
        <w:t xml:space="preserve"> l</w:t>
      </w:r>
      <w:r w:rsidRPr="00E4741A">
        <w:rPr>
          <w:lang w:val="en-US"/>
        </w:rPr>
        <w:t>ocalization</w:t>
      </w:r>
      <w:r w:rsidR="00A12098">
        <w:rPr>
          <w:rFonts w:hint="eastAsia"/>
          <w:lang w:val="en-US" w:eastAsia="zh-CN"/>
        </w:rPr>
        <w:t>, t</w:t>
      </w:r>
      <w:r w:rsidRPr="00E4741A">
        <w:rPr>
          <w:lang w:val="en-US"/>
        </w:rPr>
        <w:t>racking, indoor positioning, fall detection</w:t>
      </w:r>
      <w:r w:rsidR="00C3378B">
        <w:rPr>
          <w:rFonts w:hint="eastAsia"/>
          <w:lang w:val="en-US" w:eastAsia="zh-CN"/>
        </w:rPr>
        <w:t xml:space="preserve"> </w:t>
      </w:r>
      <w:r w:rsidR="00C3378B">
        <w:rPr>
          <w:lang w:val="en-US" w:eastAsia="zh-CN"/>
        </w:rPr>
        <w:fldChar w:fldCharType="begin"/>
      </w:r>
      <w:r w:rsidR="00C3378B">
        <w:rPr>
          <w:lang w:val="en-US" w:eastAsia="zh-CN"/>
        </w:rPr>
        <w:instrText xml:space="preserve"> </w:instrText>
      </w:r>
      <w:r w:rsidR="00C3378B">
        <w:rPr>
          <w:rFonts w:hint="eastAsia"/>
          <w:lang w:val="en-US" w:eastAsia="zh-CN"/>
        </w:rPr>
        <w:instrText>REF _Ref199840915 \r \h</w:instrText>
      </w:r>
      <w:r w:rsidR="00C3378B">
        <w:rPr>
          <w:lang w:val="en-US" w:eastAsia="zh-CN"/>
        </w:rPr>
        <w:instrText xml:space="preserve"> </w:instrText>
      </w:r>
      <w:r w:rsidR="00C3378B">
        <w:rPr>
          <w:lang w:val="en-US" w:eastAsia="zh-CN"/>
        </w:rPr>
      </w:r>
      <w:r w:rsidR="00C3378B">
        <w:rPr>
          <w:lang w:val="en-US" w:eastAsia="zh-CN"/>
        </w:rPr>
        <w:fldChar w:fldCharType="separate"/>
      </w:r>
      <w:r w:rsidR="004756AA">
        <w:rPr>
          <w:lang w:val="en-US" w:eastAsia="zh-CN"/>
        </w:rPr>
        <w:t>[7]</w:t>
      </w:r>
      <w:r w:rsidR="00C3378B">
        <w:rPr>
          <w:lang w:val="en-US" w:eastAsia="zh-CN"/>
        </w:rPr>
        <w:fldChar w:fldCharType="end"/>
      </w:r>
      <w:r w:rsidRPr="00E4741A">
        <w:rPr>
          <w:lang w:val="en-US"/>
        </w:rPr>
        <w:t>. A new IEEE Task Group,</w:t>
      </w:r>
      <w:r w:rsidR="004A071F">
        <w:rPr>
          <w:rFonts w:hint="eastAsia"/>
          <w:lang w:val="en-US" w:eastAsia="zh-CN"/>
        </w:rPr>
        <w:t xml:space="preserve"> </w:t>
      </w:r>
      <w:r w:rsidRPr="00E4741A">
        <w:rPr>
          <w:lang w:val="en-US"/>
        </w:rPr>
        <w:t xml:space="preserve">802.11bf, is currently working on adapting the 802.11 Media Access Control and Physical </w:t>
      </w:r>
      <w:r w:rsidR="00F64077">
        <w:rPr>
          <w:rFonts w:hint="eastAsia"/>
          <w:lang w:val="en-US" w:eastAsia="zh-CN"/>
        </w:rPr>
        <w:t>(PHY)</w:t>
      </w:r>
      <w:r w:rsidR="003F4579">
        <w:rPr>
          <w:rFonts w:hint="eastAsia"/>
          <w:lang w:val="en-US" w:eastAsia="zh-CN"/>
        </w:rPr>
        <w:t xml:space="preserve"> </w:t>
      </w:r>
      <w:r w:rsidRPr="00E4741A">
        <w:rPr>
          <w:lang w:val="en-US"/>
        </w:rPr>
        <w:t>layer standards for Wi</w:t>
      </w:r>
      <w:r w:rsidR="00F64077">
        <w:rPr>
          <w:rFonts w:hint="eastAsia"/>
          <w:lang w:val="en-US" w:eastAsia="zh-CN"/>
        </w:rPr>
        <w:t>-</w:t>
      </w:r>
      <w:r w:rsidRPr="00E4741A">
        <w:rPr>
          <w:lang w:val="en-US"/>
        </w:rPr>
        <w:t xml:space="preserve">Fi sensing purposes </w:t>
      </w:r>
      <w:r w:rsidR="00C3378B">
        <w:rPr>
          <w:lang w:val="en-US"/>
        </w:rPr>
        <w:fldChar w:fldCharType="begin"/>
      </w:r>
      <w:r w:rsidR="00C3378B">
        <w:rPr>
          <w:lang w:val="en-US"/>
        </w:rPr>
        <w:instrText xml:space="preserve"> REF _Ref199840944 \r \h </w:instrText>
      </w:r>
      <w:r w:rsidR="00C3378B">
        <w:rPr>
          <w:lang w:val="en-US"/>
        </w:rPr>
      </w:r>
      <w:r w:rsidR="00C3378B">
        <w:rPr>
          <w:lang w:val="en-US"/>
        </w:rPr>
        <w:fldChar w:fldCharType="separate"/>
      </w:r>
      <w:r w:rsidR="004756AA">
        <w:rPr>
          <w:lang w:val="en-US"/>
        </w:rPr>
        <w:t>[8]</w:t>
      </w:r>
      <w:r w:rsidR="00C3378B">
        <w:rPr>
          <w:lang w:val="en-US"/>
        </w:rPr>
        <w:fldChar w:fldCharType="end"/>
      </w:r>
      <w:r w:rsidRPr="00E4741A">
        <w:rPr>
          <w:lang w:val="en-US"/>
        </w:rPr>
        <w:t>.</w:t>
      </w:r>
    </w:p>
    <w:p w14:paraId="0303B23F" w14:textId="5EB4877E" w:rsidR="00432BBB" w:rsidRPr="00432BBB" w:rsidRDefault="00432BBB" w:rsidP="00432BBB">
      <w:pPr>
        <w:pStyle w:val="a3"/>
        <w:rPr>
          <w:lang w:val="en-US" w:eastAsia="zh-CN"/>
        </w:rPr>
      </w:pPr>
      <w:r w:rsidRPr="00432BBB">
        <w:rPr>
          <w:lang w:val="en-US"/>
        </w:rPr>
        <w:t>However, at present, almost all existing studies are based on</w:t>
      </w:r>
      <w:r w:rsidR="00F64077">
        <w:rPr>
          <w:rFonts w:hint="eastAsia"/>
          <w:lang w:val="en-US" w:eastAsia="zh-CN"/>
        </w:rPr>
        <w:t xml:space="preserve"> commodity devices</w:t>
      </w:r>
      <w:r w:rsidRPr="00432BBB">
        <w:rPr>
          <w:lang w:val="en-US"/>
        </w:rPr>
        <w:t xml:space="preserve">. Tools such as the Intel 5300 CSI Tool, Atheros CSI Tool, </w:t>
      </w:r>
      <w:proofErr w:type="spellStart"/>
      <w:r w:rsidRPr="00432BBB">
        <w:rPr>
          <w:lang w:val="en-US"/>
        </w:rPr>
        <w:t>Nexmon</w:t>
      </w:r>
      <w:proofErr w:type="spellEnd"/>
      <w:r w:rsidRPr="00432BBB">
        <w:rPr>
          <w:lang w:val="en-US"/>
        </w:rPr>
        <w:t xml:space="preserve"> CSI Tool, and ESP32 CSI Tool are among the most popular platforms for obtaining CSI data</w:t>
      </w:r>
      <w:r w:rsidR="00C3378B">
        <w:rPr>
          <w:rFonts w:hint="eastAsia"/>
          <w:lang w:val="en-US" w:eastAsia="zh-CN"/>
        </w:rPr>
        <w:t xml:space="preserve"> </w:t>
      </w:r>
      <w:r w:rsidR="00C3378B">
        <w:rPr>
          <w:lang w:val="en-US" w:eastAsia="zh-CN"/>
        </w:rPr>
        <w:fldChar w:fldCharType="begin"/>
      </w:r>
      <w:r w:rsidR="00C3378B">
        <w:rPr>
          <w:lang w:val="en-US" w:eastAsia="zh-CN"/>
        </w:rPr>
        <w:instrText xml:space="preserve"> </w:instrText>
      </w:r>
      <w:r w:rsidR="00C3378B">
        <w:rPr>
          <w:rFonts w:hint="eastAsia"/>
          <w:lang w:val="en-US" w:eastAsia="zh-CN"/>
        </w:rPr>
        <w:instrText>REF _Ref199840915 \r \h</w:instrText>
      </w:r>
      <w:r w:rsidR="00C3378B">
        <w:rPr>
          <w:lang w:val="en-US" w:eastAsia="zh-CN"/>
        </w:rPr>
        <w:instrText xml:space="preserve"> </w:instrText>
      </w:r>
      <w:r w:rsidR="00C3378B">
        <w:rPr>
          <w:lang w:val="en-US" w:eastAsia="zh-CN"/>
        </w:rPr>
      </w:r>
      <w:r w:rsidR="00C3378B">
        <w:rPr>
          <w:lang w:val="en-US" w:eastAsia="zh-CN"/>
        </w:rPr>
        <w:fldChar w:fldCharType="separate"/>
      </w:r>
      <w:r w:rsidR="004756AA">
        <w:rPr>
          <w:lang w:val="en-US" w:eastAsia="zh-CN"/>
        </w:rPr>
        <w:t>[7]</w:t>
      </w:r>
      <w:r w:rsidR="00C3378B">
        <w:rPr>
          <w:lang w:val="en-US" w:eastAsia="zh-CN"/>
        </w:rPr>
        <w:fldChar w:fldCharType="end"/>
      </w:r>
      <w:r w:rsidRPr="00432BBB">
        <w:rPr>
          <w:lang w:val="en-US"/>
        </w:rPr>
        <w:t xml:space="preserve">. </w:t>
      </w:r>
      <w:r w:rsidR="00EE540C" w:rsidRPr="00EE540C">
        <w:rPr>
          <w:lang w:val="en-US"/>
        </w:rPr>
        <w:t xml:space="preserve">These tools extract CSI </w:t>
      </w:r>
      <w:r w:rsidR="00021D7D">
        <w:rPr>
          <w:rFonts w:hint="eastAsia"/>
          <w:lang w:val="en-US" w:eastAsia="zh-CN"/>
        </w:rPr>
        <w:t xml:space="preserve">information </w:t>
      </w:r>
      <w:r w:rsidR="00EE540C" w:rsidRPr="00EE540C">
        <w:rPr>
          <w:lang w:val="en-US"/>
        </w:rPr>
        <w:t xml:space="preserve">by modifying </w:t>
      </w:r>
      <w:r w:rsidR="00021D7D">
        <w:rPr>
          <w:rFonts w:hint="eastAsia"/>
          <w:lang w:val="en-US" w:eastAsia="zh-CN"/>
        </w:rPr>
        <w:t xml:space="preserve">corresponding </w:t>
      </w:r>
      <w:r w:rsidR="00EE540C" w:rsidRPr="00EE540C">
        <w:rPr>
          <w:lang w:val="en-US"/>
        </w:rPr>
        <w:t>firmware or drivers, but they often suffer from hardware dependency, complex installation, and unstable performance. The lack of transparency in CSI extraction also hinders the reproducibility and comparability of related research.</w:t>
      </w:r>
      <w:r w:rsidRPr="00432BBB">
        <w:rPr>
          <w:lang w:val="en-US"/>
        </w:rPr>
        <w:t xml:space="preserve"> </w:t>
      </w:r>
      <w:r w:rsidR="00EE540C" w:rsidRPr="00EE540C">
        <w:rPr>
          <w:lang w:val="en-US"/>
        </w:rPr>
        <w:t>Furthermore, due to the limitations of commodity Wi</w:t>
      </w:r>
      <w:r w:rsidR="00896FB0">
        <w:rPr>
          <w:rFonts w:hint="eastAsia"/>
          <w:lang w:val="en-US" w:eastAsia="zh-CN"/>
        </w:rPr>
        <w:t>-</w:t>
      </w:r>
      <w:r w:rsidR="00EE540C" w:rsidRPr="00EE540C">
        <w:rPr>
          <w:lang w:val="en-US"/>
        </w:rPr>
        <w:t>Fi</w:t>
      </w:r>
      <w:r w:rsidR="00896FB0">
        <w:rPr>
          <w:rFonts w:hint="eastAsia"/>
          <w:lang w:val="en-US" w:eastAsia="zh-CN"/>
        </w:rPr>
        <w:t xml:space="preserve"> devices</w:t>
      </w:r>
      <w:r w:rsidR="00EE540C" w:rsidRPr="00EE540C">
        <w:rPr>
          <w:lang w:val="en-US"/>
        </w:rPr>
        <w:t xml:space="preserve">, most studies adopt a bistatic base setup. However, in real-world environments such as homes, it is uncommon to deploy two fixed-position Wi-Fi routers, </w:t>
      </w:r>
      <w:r w:rsidR="00D0395D" w:rsidRPr="00D0395D">
        <w:rPr>
          <w:lang w:val="en-US"/>
        </w:rPr>
        <w:t>making this setup assumption less realistic</w:t>
      </w:r>
      <w:r w:rsidR="00D0395D">
        <w:rPr>
          <w:rFonts w:hint="eastAsia"/>
          <w:lang w:val="en-US" w:eastAsia="zh-CN"/>
        </w:rPr>
        <w:t>.</w:t>
      </w:r>
    </w:p>
    <w:p w14:paraId="779DA92A" w14:textId="605A07B1" w:rsidR="00427F82" w:rsidRPr="001D0F95" w:rsidRDefault="00432BBB" w:rsidP="001D0F95">
      <w:pPr>
        <w:pStyle w:val="a3"/>
        <w:rPr>
          <w:color w:val="EE0000"/>
          <w:lang w:val="en-US" w:eastAsia="zh-CN"/>
        </w:rPr>
      </w:pPr>
      <w:r>
        <w:rPr>
          <w:rFonts w:hint="eastAsia"/>
          <w:lang w:val="en-US" w:eastAsia="zh-CN"/>
        </w:rPr>
        <w:t xml:space="preserve">Therefore, </w:t>
      </w:r>
      <w:r w:rsidR="008A10E6">
        <w:rPr>
          <w:rFonts w:hint="eastAsia"/>
          <w:lang w:val="en-US" w:eastAsia="zh-CN"/>
        </w:rPr>
        <w:t>this paper</w:t>
      </w:r>
      <w:r w:rsidRPr="00432BBB">
        <w:rPr>
          <w:lang w:val="en-US"/>
        </w:rPr>
        <w:t xml:space="preserve"> </w:t>
      </w:r>
      <w:r w:rsidR="00F64077">
        <w:rPr>
          <w:rFonts w:hint="eastAsia"/>
          <w:lang w:val="en-US" w:eastAsia="zh-CN"/>
        </w:rPr>
        <w:t>investigates</w:t>
      </w:r>
      <w:r w:rsidR="006450BB">
        <w:rPr>
          <w:rFonts w:hint="eastAsia"/>
          <w:lang w:val="en-US" w:eastAsia="zh-CN"/>
        </w:rPr>
        <w:t xml:space="preserve"> the </w:t>
      </w:r>
      <w:r w:rsidR="008A10E6">
        <w:rPr>
          <w:rFonts w:hint="eastAsia"/>
          <w:lang w:val="en-US" w:eastAsia="zh-CN"/>
        </w:rPr>
        <w:t>feasibility</w:t>
      </w:r>
      <w:r w:rsidR="006450BB">
        <w:rPr>
          <w:rFonts w:hint="eastAsia"/>
          <w:lang w:val="en-US" w:eastAsia="zh-CN"/>
        </w:rPr>
        <w:t xml:space="preserve"> of contactless human respiration detection in a single</w:t>
      </w:r>
      <w:r w:rsidR="00530010">
        <w:rPr>
          <w:rFonts w:hint="eastAsia"/>
          <w:lang w:val="en-US" w:eastAsia="zh-CN"/>
        </w:rPr>
        <w:t>-</w:t>
      </w:r>
      <w:r w:rsidR="006450BB">
        <w:rPr>
          <w:rFonts w:hint="eastAsia"/>
          <w:lang w:val="en-US" w:eastAsia="zh-CN"/>
        </w:rPr>
        <w:t>base set</w:t>
      </w:r>
      <w:r w:rsidR="008A10E6">
        <w:rPr>
          <w:rFonts w:hint="eastAsia"/>
          <w:lang w:val="en-US" w:eastAsia="zh-CN"/>
        </w:rPr>
        <w:t xml:space="preserve">up and </w:t>
      </w:r>
      <w:r w:rsidRPr="00432BBB">
        <w:rPr>
          <w:lang w:val="en-US"/>
        </w:rPr>
        <w:t>proposes a</w:t>
      </w:r>
      <w:r w:rsidR="00F64077">
        <w:rPr>
          <w:rFonts w:hint="eastAsia"/>
          <w:lang w:val="en-US" w:eastAsia="zh-CN"/>
        </w:rPr>
        <w:t xml:space="preserve"> frequency estimation</w:t>
      </w:r>
      <w:r w:rsidR="008A10E6">
        <w:rPr>
          <w:rFonts w:hint="eastAsia"/>
          <w:lang w:val="en-US" w:eastAsia="zh-CN"/>
        </w:rPr>
        <w:t xml:space="preserve"> method </w:t>
      </w:r>
      <w:r w:rsidR="003D60A1">
        <w:rPr>
          <w:rFonts w:hint="eastAsia"/>
          <w:lang w:val="en-US" w:eastAsia="zh-CN"/>
        </w:rPr>
        <w:t>based on t</w:t>
      </w:r>
      <w:r w:rsidRPr="00432BBB">
        <w:rPr>
          <w:lang w:val="en-US"/>
        </w:rPr>
        <w:t xml:space="preserve">he </w:t>
      </w:r>
      <w:r w:rsidR="00F64077">
        <w:rPr>
          <w:rFonts w:hint="eastAsia"/>
          <w:lang w:val="en-US" w:eastAsia="zh-CN"/>
        </w:rPr>
        <w:t>Fresnel Zone</w:t>
      </w:r>
      <w:r w:rsidRPr="00432BBB">
        <w:rPr>
          <w:lang w:val="en-US"/>
        </w:rPr>
        <w:t xml:space="preserve"> and open</w:t>
      </w:r>
      <w:r w:rsidR="00D0395D">
        <w:rPr>
          <w:rFonts w:hint="eastAsia"/>
          <w:lang w:val="en-US" w:eastAsia="zh-CN"/>
        </w:rPr>
        <w:t>-</w:t>
      </w:r>
      <w:r w:rsidRPr="00432BBB">
        <w:rPr>
          <w:lang w:val="en-US"/>
        </w:rPr>
        <w:t xml:space="preserve">source </w:t>
      </w:r>
      <w:proofErr w:type="spellStart"/>
      <w:r w:rsidR="00F64077">
        <w:rPr>
          <w:rFonts w:hint="eastAsia"/>
          <w:lang w:val="en-US" w:eastAsia="zh-CN"/>
        </w:rPr>
        <w:t>openwifi</w:t>
      </w:r>
      <w:proofErr w:type="spellEnd"/>
      <w:r w:rsidR="00F64077">
        <w:rPr>
          <w:rFonts w:hint="eastAsia"/>
          <w:lang w:val="en-US" w:eastAsia="zh-CN"/>
        </w:rPr>
        <w:t xml:space="preserve"> </w:t>
      </w:r>
      <w:r w:rsidRPr="00432BBB">
        <w:rPr>
          <w:lang w:val="en-US"/>
        </w:rPr>
        <w:t>proj</w:t>
      </w:r>
      <w:r w:rsidR="00BE372B">
        <w:rPr>
          <w:rFonts w:hint="eastAsia"/>
          <w:lang w:val="en-US" w:eastAsia="zh-CN"/>
        </w:rPr>
        <w:t>ect</w:t>
      </w:r>
      <w:r w:rsidRPr="00432BBB">
        <w:rPr>
          <w:lang w:val="en-US"/>
        </w:rPr>
        <w:t>.</w:t>
      </w:r>
      <w:r w:rsidR="003D60A1">
        <w:rPr>
          <w:rFonts w:hint="eastAsia"/>
          <w:lang w:val="en-US" w:eastAsia="zh-CN"/>
        </w:rPr>
        <w:t xml:space="preserve"> This paper</w:t>
      </w:r>
      <w:r w:rsidR="008A10E6">
        <w:rPr>
          <w:rFonts w:hint="eastAsia"/>
          <w:lang w:val="en-US" w:eastAsia="zh-CN"/>
        </w:rPr>
        <w:t xml:space="preserve"> also </w:t>
      </w:r>
      <w:r w:rsidR="00D0395D" w:rsidRPr="00D0395D">
        <w:rPr>
          <w:lang w:val="en-US" w:eastAsia="zh-CN"/>
        </w:rPr>
        <w:t>details the CSI extraction process implemented on the FPGA</w:t>
      </w:r>
      <w:r w:rsidR="008A10E6">
        <w:rPr>
          <w:rFonts w:hint="eastAsia"/>
          <w:lang w:val="en-US" w:eastAsia="zh-CN"/>
        </w:rPr>
        <w:t xml:space="preserve"> and other advantages of the single</w:t>
      </w:r>
      <w:r w:rsidR="00530010">
        <w:rPr>
          <w:rFonts w:hint="eastAsia"/>
          <w:lang w:val="en-US" w:eastAsia="zh-CN"/>
        </w:rPr>
        <w:t>-base</w:t>
      </w:r>
      <w:r w:rsidR="003D60A1">
        <w:rPr>
          <w:rFonts w:hint="eastAsia"/>
          <w:lang w:val="en-US" w:eastAsia="zh-CN"/>
        </w:rPr>
        <w:t xml:space="preserve"> configuration</w:t>
      </w:r>
      <w:r w:rsidR="008A10E6">
        <w:rPr>
          <w:rFonts w:hint="eastAsia"/>
          <w:lang w:val="en-US" w:eastAsia="zh-CN"/>
        </w:rPr>
        <w:t xml:space="preserve">. </w:t>
      </w:r>
      <w:r w:rsidR="003D60A1">
        <w:rPr>
          <w:rFonts w:hint="eastAsia"/>
          <w:lang w:val="en-US" w:eastAsia="zh-CN"/>
        </w:rPr>
        <w:t>Experimental result</w:t>
      </w:r>
      <w:r w:rsidRPr="00432BBB">
        <w:rPr>
          <w:lang w:val="en-US"/>
        </w:rPr>
        <w:t>s demonstrate the effectiveness of th</w:t>
      </w:r>
      <w:r w:rsidR="003D60A1">
        <w:rPr>
          <w:rFonts w:hint="eastAsia"/>
          <w:lang w:val="en-US" w:eastAsia="zh-CN"/>
        </w:rPr>
        <w:t>e proposed</w:t>
      </w:r>
      <w:r w:rsidRPr="00432BBB">
        <w:rPr>
          <w:lang w:val="en-US"/>
        </w:rPr>
        <w:t xml:space="preserve"> method, </w:t>
      </w:r>
      <w:r w:rsidR="003D60A1">
        <w:rPr>
          <w:rFonts w:hint="eastAsia"/>
          <w:lang w:val="en-US" w:eastAsia="zh-CN"/>
        </w:rPr>
        <w:t>offering</w:t>
      </w:r>
      <w:r w:rsidRPr="00432BBB">
        <w:rPr>
          <w:lang w:val="en-US"/>
        </w:rPr>
        <w:t xml:space="preserve"> valuable insights for router design and Wi-Fi sensing applications.</w:t>
      </w:r>
    </w:p>
    <w:p w14:paraId="20579665" w14:textId="72656AA9" w:rsidR="009303D9" w:rsidRPr="006B6B66" w:rsidRDefault="006F702B" w:rsidP="006B6B66">
      <w:pPr>
        <w:pStyle w:val="1"/>
      </w:pPr>
      <w:r>
        <w:rPr>
          <w:rFonts w:hint="eastAsia"/>
          <w:lang w:eastAsia="zh-CN"/>
        </w:rPr>
        <w:t xml:space="preserve">System model </w:t>
      </w:r>
    </w:p>
    <w:p w14:paraId="5B316420" w14:textId="1B5360C3" w:rsidR="009303D9" w:rsidRDefault="00BB5108" w:rsidP="00ED0149">
      <w:pPr>
        <w:pStyle w:val="2"/>
      </w:pPr>
      <w:r>
        <w:rPr>
          <w:rFonts w:hint="eastAsia"/>
          <w:lang w:eastAsia="zh-CN"/>
        </w:rPr>
        <w:t>Channel State Information(CSI)</w:t>
      </w:r>
    </w:p>
    <w:p w14:paraId="5D4D3C93" w14:textId="6AA0A642" w:rsidR="00BB5108" w:rsidRPr="00BB5108" w:rsidRDefault="00BB5108" w:rsidP="00BB5108">
      <w:pPr>
        <w:pStyle w:val="a3"/>
        <w:rPr>
          <w:lang w:val="en-US" w:eastAsia="zh-CN"/>
        </w:rPr>
      </w:pPr>
      <w:r w:rsidRPr="00BB5108">
        <w:rPr>
          <w:lang w:val="en-US"/>
        </w:rPr>
        <w:t xml:space="preserve">In Wi-Fi communication systems, the </w:t>
      </w:r>
      <w:r w:rsidR="00D3692A">
        <w:rPr>
          <w:rFonts w:hint="eastAsia"/>
          <w:lang w:val="en-US" w:eastAsia="zh-CN"/>
        </w:rPr>
        <w:t>PHY</w:t>
      </w:r>
      <w:r w:rsidRPr="00BB5108">
        <w:rPr>
          <w:lang w:val="en-US"/>
        </w:rPr>
        <w:t xml:space="preserve"> </w:t>
      </w:r>
      <w:r w:rsidR="00D0395D">
        <w:rPr>
          <w:rFonts w:hint="eastAsia"/>
          <w:lang w:val="en-US" w:eastAsia="zh-CN"/>
        </w:rPr>
        <w:t xml:space="preserve">layer </w:t>
      </w:r>
      <w:r w:rsidRPr="00BB5108">
        <w:rPr>
          <w:lang w:val="en-US"/>
        </w:rPr>
        <w:t xml:space="preserve">employs </w:t>
      </w:r>
      <w:r w:rsidR="00D3692A" w:rsidRPr="00BB5108">
        <w:rPr>
          <w:lang w:val="en-US"/>
        </w:rPr>
        <w:t>Orthogonal Frequency Division Multiplexing</w:t>
      </w:r>
      <w:r w:rsidR="00D3692A">
        <w:rPr>
          <w:rFonts w:hint="eastAsia"/>
          <w:lang w:val="en-US" w:eastAsia="zh-CN"/>
        </w:rPr>
        <w:t xml:space="preserve"> </w:t>
      </w:r>
      <w:r w:rsidRPr="00BB5108">
        <w:rPr>
          <w:lang w:val="en-US"/>
        </w:rPr>
        <w:t>(</w:t>
      </w:r>
      <w:r w:rsidR="00D3692A">
        <w:rPr>
          <w:rFonts w:hint="eastAsia"/>
          <w:lang w:val="en-US" w:eastAsia="zh-CN"/>
        </w:rPr>
        <w:t>OFDM</w:t>
      </w:r>
      <w:r w:rsidRPr="00BB5108">
        <w:rPr>
          <w:lang w:val="en-US"/>
        </w:rPr>
        <w:t xml:space="preserve">) </w:t>
      </w:r>
      <w:r w:rsidR="005E61C8">
        <w:rPr>
          <w:noProof/>
          <w:lang w:eastAsia="zh-CN"/>
        </w:rPr>
        <w:lastRenderedPageBreak/>
        <w:drawing>
          <wp:anchor distT="45720" distB="45720" distL="114300" distR="114300" simplePos="0" relativeHeight="251659264" behindDoc="0" locked="0" layoutInCell="1" allowOverlap="1" wp14:anchorId="5EA65E56" wp14:editId="430DD24F">
            <wp:simplePos x="0" y="0"/>
            <wp:positionH relativeFrom="margin">
              <wp:posOffset>3357245</wp:posOffset>
            </wp:positionH>
            <wp:positionV relativeFrom="margin">
              <wp:align>top</wp:align>
            </wp:positionV>
            <wp:extent cx="3324225" cy="2220595"/>
            <wp:effectExtent l="0" t="0" r="28575" b="27305"/>
            <wp:wrapSquare wrapText="bothSides"/>
            <wp:docPr id="217"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324225" cy="2220595"/>
                    </a:xfrm>
                    <a:prstGeom prst="rect">
                      <a:avLst/>
                    </a:prstGeom>
                    <a:solidFill>
                      <a:srgbClr val="FFFFFF"/>
                    </a:solidFill>
                    <a:ln w="9525">
                      <a:solidFill>
                        <a:srgbClr val="000000"/>
                      </a:solidFill>
                      <a:miter lim="800%"/>
                      <a:headEnd/>
                      <a:tailEnd/>
                    </a:ln>
                  </wp:spPr>
                  <wp:txbx>
                    <wne:txbxContent>
                      <w:p w14:paraId="56333639" w14:textId="77777777" w:rsidR="00811EA9" w:rsidRDefault="00811EA9" w:rsidP="00811EA9">
                        <w:pPr>
                          <w:keepNext/>
                        </w:pPr>
                        <w:r>
                          <w:rPr>
                            <w:noProof/>
                          </w:rPr>
                          <w:drawing>
                            <wp:inline distT="0" distB="0" distL="0" distR="0" wp14:anchorId="1683C150" wp14:editId="579BDBEC">
                              <wp:extent cx="2549155" cy="1988371"/>
                              <wp:effectExtent l="0" t="0" r="3810" b="0"/>
                              <wp:docPr id="960267508"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60267508" name=""/>
                                      <pic:cNvPicPr/>
                                    </pic:nvPicPr>
                                    <pic:blipFill>
                                      <a:blip r:embed="rId9"/>
                                      <a:stretch>
                                        <a:fillRect/>
                                      </a:stretch>
                                    </pic:blipFill>
                                    <pic:spPr>
                                      <a:xfrm>
                                        <a:off x="0" y="0"/>
                                        <a:ext cx="2577318" cy="2010338"/>
                                      </a:xfrm>
                                      <a:prstGeom prst="rect">
                                        <a:avLst/>
                                      </a:prstGeom>
                                    </pic:spPr>
                                  </pic:pic>
                                </a:graphicData>
                              </a:graphic>
                            </wp:inline>
                          </w:drawing>
                        </w:r>
                      </w:p>
                      <w:p w14:paraId="0C4A3073" w14:textId="50E7EE35" w:rsidR="00811EA9" w:rsidRPr="00692C4F" w:rsidRDefault="00811EA9" w:rsidP="00692C4F">
                        <w:pPr>
                          <w:pStyle w:val="af2"/>
                          <w:rPr>
                            <w:rFonts w:ascii="Times New Roman" w:hAnsi="Times New Roman" w:cs="Times New Roman"/>
                            <w:sz w:val="16"/>
                            <w:szCs w:val="16"/>
                          </w:rPr>
                        </w:pPr>
                        <w:bookmarkStart w:id="0" w:name="_Ref199937622"/>
                        <w:r w:rsidRPr="00692C4F">
                          <w:rPr>
                            <w:rFonts w:ascii="Times New Roman" w:hAnsi="Times New Roman" w:cs="Times New Roman"/>
                            <w:sz w:val="16"/>
                            <w:szCs w:val="16"/>
                          </w:rPr>
                          <w:t xml:space="preserve">Fig. </w:t>
                        </w:r>
                        <w:r w:rsidRPr="00692C4F">
                          <w:rPr>
                            <w:rFonts w:ascii="Times New Roman" w:hAnsi="Times New Roman" w:cs="Times New Roman"/>
                            <w:sz w:val="16"/>
                            <w:szCs w:val="16"/>
                          </w:rPr>
                          <w:fldChar w:fldCharType="begin"/>
                        </w:r>
                        <w:r w:rsidRPr="00692C4F">
                          <w:rPr>
                            <w:rFonts w:ascii="Times New Roman" w:hAnsi="Times New Roman" w:cs="Times New Roman"/>
                            <w:sz w:val="16"/>
                            <w:szCs w:val="16"/>
                          </w:rPr>
                          <w:instrText xml:space="preserve"> SEQ Fig. \* ARABIC </w:instrText>
                        </w:r>
                        <w:r w:rsidRPr="00692C4F">
                          <w:rPr>
                            <w:rFonts w:ascii="Times New Roman" w:hAnsi="Times New Roman" w:cs="Times New Roman"/>
                            <w:sz w:val="16"/>
                            <w:szCs w:val="16"/>
                          </w:rPr>
                          <w:fldChar w:fldCharType="separate"/>
                        </w:r>
                        <w:r w:rsidR="004756AA">
                          <w:rPr>
                            <w:rFonts w:ascii="Times New Roman" w:hAnsi="Times New Roman" w:cs="Times New Roman"/>
                            <w:noProof/>
                            <w:sz w:val="16"/>
                            <w:szCs w:val="16"/>
                          </w:rPr>
                          <w:t>1</w:t>
                        </w:r>
                        <w:r w:rsidRPr="00692C4F">
                          <w:rPr>
                            <w:rFonts w:ascii="Times New Roman" w:hAnsi="Times New Roman" w:cs="Times New Roman"/>
                            <w:sz w:val="16"/>
                            <w:szCs w:val="16"/>
                          </w:rPr>
                          <w:fldChar w:fldCharType="end"/>
                        </w:r>
                        <w:bookmarkEnd w:id="0"/>
                        <w:r w:rsidRPr="00692C4F">
                          <w:rPr>
                            <w:rFonts w:ascii="Times New Roman" w:hAnsi="Times New Roman" w:cs="Times New Roman"/>
                            <w:sz w:val="16"/>
                            <w:szCs w:val="16"/>
                            <w:lang w:eastAsia="zh-CN"/>
                          </w:rPr>
                          <w:t xml:space="preserve">. Fresnel </w:t>
                        </w:r>
                        <w:r w:rsidR="0023227C">
                          <w:rPr>
                            <w:rFonts w:ascii="Times New Roman" w:hAnsi="Times New Roman" w:cs="Times New Roman" w:hint="eastAsia"/>
                            <w:sz w:val="16"/>
                            <w:szCs w:val="16"/>
                            <w:lang w:eastAsia="zh-CN"/>
                          </w:rPr>
                          <w:t>z</w:t>
                        </w:r>
                        <w:r w:rsidRPr="00692C4F">
                          <w:rPr>
                            <w:rFonts w:ascii="Times New Roman" w:hAnsi="Times New Roman" w:cs="Times New Roman"/>
                            <w:sz w:val="16"/>
                            <w:szCs w:val="16"/>
                            <w:lang w:eastAsia="zh-CN"/>
                          </w:rPr>
                          <w:t xml:space="preserve">one model with </w:t>
                        </w:r>
                        <w:r w:rsidR="0023227C">
                          <w:rPr>
                            <w:rFonts w:ascii="Times New Roman" w:hAnsi="Times New Roman" w:cs="Times New Roman" w:hint="eastAsia"/>
                            <w:sz w:val="16"/>
                            <w:szCs w:val="16"/>
                            <w:lang w:eastAsia="zh-CN"/>
                          </w:rPr>
                          <w:t>1m focal separation</w:t>
                        </w:r>
                        <w:r w:rsidR="00692C4F" w:rsidRPr="00692C4F">
                          <w:rPr>
                            <w:rFonts w:ascii="Times New Roman" w:hAnsi="Times New Roman" w:cs="Times New Roman"/>
                            <w:sz w:val="16"/>
                            <w:szCs w:val="16"/>
                            <w:lang w:eastAsia="zh-CN"/>
                          </w:rPr>
                          <w:t xml:space="preserve"> at 2412</w:t>
                        </w:r>
                        <w:r w:rsidR="0023227C">
                          <w:rPr>
                            <w:rFonts w:ascii="Times New Roman" w:hAnsi="Times New Roman" w:cs="Times New Roman" w:hint="eastAsia"/>
                            <w:sz w:val="16"/>
                            <w:szCs w:val="16"/>
                            <w:lang w:eastAsia="zh-CN"/>
                          </w:rPr>
                          <w:t xml:space="preserve"> </w:t>
                        </w:r>
                        <w:r w:rsidR="00692C4F" w:rsidRPr="00692C4F">
                          <w:rPr>
                            <w:rFonts w:ascii="Times New Roman" w:hAnsi="Times New Roman" w:cs="Times New Roman"/>
                            <w:sz w:val="16"/>
                            <w:szCs w:val="16"/>
                            <w:lang w:eastAsia="zh-CN"/>
                          </w:rPr>
                          <w:t>M</w:t>
                        </w:r>
                        <w:r w:rsidR="00B76F0E">
                          <w:rPr>
                            <w:rFonts w:ascii="Times New Roman" w:hAnsi="Times New Roman" w:cs="Times New Roman" w:hint="eastAsia"/>
                            <w:sz w:val="16"/>
                            <w:szCs w:val="16"/>
                            <w:lang w:eastAsia="zh-CN"/>
                          </w:rPr>
                          <w:t>H</w:t>
                        </w:r>
                        <w:r w:rsidR="00692C4F" w:rsidRPr="00692C4F">
                          <w:rPr>
                            <w:rFonts w:ascii="Times New Roman" w:hAnsi="Times New Roman" w:cs="Times New Roman"/>
                            <w:sz w:val="16"/>
                            <w:szCs w:val="16"/>
                            <w:lang w:eastAsia="zh-CN"/>
                          </w:rPr>
                          <w:t>z</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Pr="00BB5108">
        <w:rPr>
          <w:lang w:val="en-US"/>
        </w:rPr>
        <w:t>modulation, which modulate</w:t>
      </w:r>
      <w:r w:rsidR="00D0395D">
        <w:rPr>
          <w:rFonts w:hint="eastAsia"/>
          <w:lang w:val="en-US" w:eastAsia="zh-CN"/>
        </w:rPr>
        <w:t>s</w:t>
      </w:r>
      <w:r w:rsidRPr="00BB5108">
        <w:rPr>
          <w:lang w:val="en-US"/>
        </w:rPr>
        <w:t xml:space="preserve"> digital symbols</w:t>
      </w:r>
      <w:r w:rsidR="00D0395D">
        <w:rPr>
          <w:rFonts w:hint="eastAsia"/>
          <w:lang w:val="en-US" w:eastAsia="zh-CN"/>
        </w:rPr>
        <w:t xml:space="preserve"> across multiple subcarriers</w:t>
      </w:r>
      <w:r w:rsidRPr="00BB5108">
        <w:rPr>
          <w:lang w:val="en-US"/>
        </w:rPr>
        <w:t xml:space="preserve">. The </w:t>
      </w:r>
      <w:r w:rsidR="00D3692A" w:rsidRPr="00BB5108">
        <w:rPr>
          <w:lang w:val="en-US"/>
        </w:rPr>
        <w:t xml:space="preserve">Physical Protocol Data Unit </w:t>
      </w:r>
      <w:r w:rsidRPr="00BB5108">
        <w:rPr>
          <w:lang w:val="en-US"/>
        </w:rPr>
        <w:t>(</w:t>
      </w:r>
      <w:r w:rsidR="00D3692A">
        <w:rPr>
          <w:rFonts w:hint="eastAsia"/>
          <w:lang w:val="en-US" w:eastAsia="zh-CN"/>
        </w:rPr>
        <w:t>PPDU</w:t>
      </w:r>
      <w:r w:rsidRPr="00BB5108">
        <w:rPr>
          <w:lang w:val="en-US"/>
        </w:rPr>
        <w:t xml:space="preserve">) frame header includes </w:t>
      </w:r>
      <w:r w:rsidR="00D3692A">
        <w:rPr>
          <w:rFonts w:hint="eastAsia"/>
          <w:lang w:val="en-US" w:eastAsia="zh-CN"/>
        </w:rPr>
        <w:t xml:space="preserve">a </w:t>
      </w:r>
      <w:r w:rsidR="00D0395D">
        <w:rPr>
          <w:rFonts w:hint="eastAsia"/>
          <w:lang w:val="en-US" w:eastAsia="zh-CN"/>
        </w:rPr>
        <w:t>series</w:t>
      </w:r>
      <w:r w:rsidR="00D3692A">
        <w:rPr>
          <w:rFonts w:hint="eastAsia"/>
          <w:lang w:val="en-US" w:eastAsia="zh-CN"/>
        </w:rPr>
        <w:t xml:space="preserve"> of pre</w:t>
      </w:r>
      <w:r w:rsidR="0050090E">
        <w:rPr>
          <w:rFonts w:hint="eastAsia"/>
          <w:lang w:val="en-US" w:eastAsia="zh-CN"/>
        </w:rPr>
        <w:t>-</w:t>
      </w:r>
      <w:r w:rsidR="00D3692A">
        <w:rPr>
          <w:rFonts w:hint="eastAsia"/>
          <w:lang w:val="en-US" w:eastAsia="zh-CN"/>
        </w:rPr>
        <w:t>defined training symbols</w:t>
      </w:r>
      <w:r w:rsidR="0031189B" w:rsidRPr="00025957">
        <w:rPr>
          <w:position w:val="-4"/>
        </w:rPr>
        <mc:AlternateContent>
          <mc:Choice Requires="v">
            <w:object w:dxaOrig="12pt" w:dyaOrig="11pt" w14:anchorId="2E6519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0.7pt" o:ole="">
                <v:imagedata r:id="rId10" o:title=""/>
              </v:shape>
              <o:OLEObject Type="Embed" ProgID="Equation.DSMT4" ShapeID="_x0000_i1025" DrawAspect="Content" ObjectID="_1810574581" r:id="rId11"/>
            </w:object>
          </mc:Choice>
          <mc:Fallback>
            <w:object>
              <w:drawing>
                <wp:inline distT="0" distB="0" distL="0" distR="0" wp14:anchorId="2F5BEE57" wp14:editId="342F5355">
                  <wp:extent cx="152400" cy="135890"/>
                  <wp:effectExtent l="0" t="0" r="0" b="0"/>
                  <wp:docPr id="1" name="对象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
                          <pic:cNvPicPr>
                            <a:picLocks noChangeAspect="1" noChangeArrowheads="1"/>
                            <a:extLst>
                              <a:ext uri="{837473B0-CC2E-450a-ABE3-18F120FF3D37}">
                                <a15:objectPr xmlns:a15="http://schemas.microsoft.com/office/drawing/2012/main" objectId="_1810574581" isActiveX="0" linkType=""/>
                              </a:ext>
                            </a:extLst>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35890"/>
                          </a:xfrm>
                          <a:prstGeom prst="rect">
                            <a:avLst/>
                          </a:prstGeom>
                          <a:noFill/>
                          <a:ln>
                            <a:noFill/>
                          </a:ln>
                        </pic:spPr>
                      </pic:pic>
                    </a:graphicData>
                  </a:graphic>
                </wp:inline>
              </w:drawing>
              <w:objectEmbed w:drawAspect="content" r:id="rId11" w:progId="Equation.DSMT4" w:shapeId="1" w:fieldCodes=""/>
            </w:object>
          </mc:Fallback>
        </mc:AlternateContent>
      </w:r>
      <w:r w:rsidRPr="00BB5108">
        <w:rPr>
          <w:lang w:val="en-US"/>
        </w:rPr>
        <w:t xml:space="preserve">, </w:t>
      </w:r>
      <w:r w:rsidR="00D0395D">
        <w:rPr>
          <w:rFonts w:hint="eastAsia"/>
          <w:lang w:val="en-US" w:eastAsia="zh-CN"/>
        </w:rPr>
        <w:t>known</w:t>
      </w:r>
      <w:r w:rsidRPr="00BB5108">
        <w:rPr>
          <w:lang w:val="en-US"/>
        </w:rPr>
        <w:t xml:space="preserve"> as preamble</w:t>
      </w:r>
      <w:r w:rsidR="00D3692A">
        <w:rPr>
          <w:rFonts w:hint="eastAsia"/>
          <w:lang w:val="en-US" w:eastAsia="zh-CN"/>
        </w:rPr>
        <w:t>s</w:t>
      </w:r>
      <w:r w:rsidRPr="00BB5108">
        <w:rPr>
          <w:lang w:val="en-US"/>
        </w:rPr>
        <w:t xml:space="preserve">, which are </w:t>
      </w:r>
      <w:r w:rsidR="00D0395D">
        <w:rPr>
          <w:rFonts w:hint="eastAsia"/>
          <w:lang w:val="en-US" w:eastAsia="zh-CN"/>
        </w:rPr>
        <w:t>used</w:t>
      </w:r>
      <w:r w:rsidRPr="00BB5108">
        <w:rPr>
          <w:lang w:val="en-US"/>
        </w:rPr>
        <w:t xml:space="preserve"> by the receiver for signal acquisition and synchronization. Once the receiver successfully </w:t>
      </w:r>
      <w:r w:rsidR="00D0395D">
        <w:rPr>
          <w:rFonts w:hint="eastAsia"/>
          <w:lang w:val="en-US" w:eastAsia="zh-CN"/>
        </w:rPr>
        <w:t>detects</w:t>
      </w:r>
      <w:r w:rsidRPr="00BB5108">
        <w:rPr>
          <w:lang w:val="en-US"/>
        </w:rPr>
        <w:t xml:space="preserve"> and extracts the preamble</w:t>
      </w:r>
      <w:r w:rsidR="0031189B" w:rsidRPr="00025957">
        <w:rPr>
          <w:position w:val="-4"/>
        </w:rPr>
        <mc:AlternateContent>
          <mc:Choice Requires="v">
            <w:object w:dxaOrig="10pt" w:dyaOrig="11pt" w14:anchorId="7621B5C0">
              <v:shape id="_x0000_i1026" type="#_x0000_t75" style="width:9.85pt;height:10.7pt" o:ole="">
                <v:imagedata r:id="rId13" o:title=""/>
              </v:shape>
              <o:OLEObject Type="Embed" ProgID="Equation.DSMT4" ShapeID="_x0000_i1026" DrawAspect="Content" ObjectID="_1810574582" r:id="rId14"/>
            </w:object>
          </mc:Choice>
          <mc:Fallback>
            <w:object>
              <w:drawing>
                <wp:inline distT="0" distB="0" distL="0" distR="0" wp14:anchorId="10A8460A" wp14:editId="6F86499C">
                  <wp:extent cx="125095" cy="135890"/>
                  <wp:effectExtent l="0" t="0" r="8255" b="0"/>
                  <wp:docPr id="2" name="对象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
                          <pic:cNvPicPr>
                            <a:picLocks noChangeAspect="1" noChangeArrowheads="1"/>
                            <a:extLst>
                              <a:ext uri="{837473B0-CC2E-450a-ABE3-18F120FF3D37}">
                                <a15:objectPr xmlns:a15="http://schemas.microsoft.com/office/drawing/2012/main" objectId="_1810574582" isActiveX="0" linkType=""/>
                              </a:ext>
                            </a:extLst>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5095" cy="135890"/>
                          </a:xfrm>
                          <a:prstGeom prst="rect">
                            <a:avLst/>
                          </a:prstGeom>
                          <a:noFill/>
                          <a:ln>
                            <a:noFill/>
                          </a:ln>
                        </pic:spPr>
                      </pic:pic>
                    </a:graphicData>
                  </a:graphic>
                </wp:inline>
              </w:drawing>
              <w:objectEmbed w:drawAspect="content" r:id="rId14" w:progId="Equation.DSMT4" w:shapeId="2" w:fieldCodes=""/>
            </w:object>
          </mc:Fallback>
        </mc:AlternateContent>
      </w:r>
      <w:r w:rsidRPr="00BB5108">
        <w:rPr>
          <w:lang w:val="en-US"/>
        </w:rPr>
        <w:t xml:space="preserve">, it can </w:t>
      </w:r>
      <w:r w:rsidR="00D0395D">
        <w:rPr>
          <w:rFonts w:hint="eastAsia"/>
          <w:lang w:val="en-US" w:eastAsia="zh-CN"/>
        </w:rPr>
        <w:t>perform</w:t>
      </w:r>
      <w:r w:rsidRPr="00BB5108">
        <w:rPr>
          <w:lang w:val="en-US"/>
        </w:rPr>
        <w:t xml:space="preserve"> channel estimation to </w:t>
      </w:r>
      <w:r w:rsidR="00D3692A">
        <w:rPr>
          <w:rFonts w:hint="eastAsia"/>
          <w:lang w:val="en-US" w:eastAsia="zh-CN"/>
        </w:rPr>
        <w:t>derive</w:t>
      </w:r>
      <w:r w:rsidRPr="00BB5108">
        <w:rPr>
          <w:lang w:val="en-US"/>
        </w:rPr>
        <w:t xml:space="preserve"> the </w:t>
      </w:r>
      <w:r w:rsidR="00D3692A">
        <w:rPr>
          <w:rFonts w:hint="eastAsia"/>
          <w:lang w:val="en-US" w:eastAsia="zh-CN"/>
        </w:rPr>
        <w:t>C</w:t>
      </w:r>
      <w:r w:rsidR="00AF5E4B">
        <w:rPr>
          <w:rFonts w:hint="eastAsia"/>
          <w:lang w:val="en-US" w:eastAsia="zh-CN"/>
        </w:rPr>
        <w:t xml:space="preserve">hannel </w:t>
      </w:r>
      <w:r w:rsidR="00D3692A">
        <w:rPr>
          <w:rFonts w:hint="eastAsia"/>
          <w:lang w:val="en-US" w:eastAsia="zh-CN"/>
        </w:rPr>
        <w:t>F</w:t>
      </w:r>
      <w:r w:rsidRPr="00BB5108">
        <w:rPr>
          <w:lang w:val="en-US"/>
        </w:rPr>
        <w:t xml:space="preserve">requency </w:t>
      </w:r>
      <w:proofErr w:type="gramStart"/>
      <w:r w:rsidR="00D3692A">
        <w:rPr>
          <w:rFonts w:hint="eastAsia"/>
          <w:lang w:val="en-US" w:eastAsia="zh-CN"/>
        </w:rPr>
        <w:t>R</w:t>
      </w:r>
      <w:r w:rsidRPr="00BB5108">
        <w:rPr>
          <w:lang w:val="en-US"/>
        </w:rPr>
        <w:t>esponse</w:t>
      </w:r>
      <w:r w:rsidR="00AF5E4B">
        <w:rPr>
          <w:rFonts w:hint="eastAsia"/>
          <w:lang w:val="en-US" w:eastAsia="zh-CN"/>
        </w:rPr>
        <w:t>(</w:t>
      </w:r>
      <w:proofErr w:type="gramEnd"/>
      <w:r w:rsidR="00AF5E4B">
        <w:rPr>
          <w:rFonts w:hint="eastAsia"/>
          <w:lang w:val="en-US" w:eastAsia="zh-CN"/>
        </w:rPr>
        <w:t>CFR)</w:t>
      </w:r>
    </w:p>
    <w:p w14:paraId="10DB0BC0" w14:textId="01F40A7A" w:rsidR="009303D9" w:rsidRPr="00BB5108" w:rsidRDefault="00AF5E4B" w:rsidP="00AF5E4B">
      <w:pPr>
        <w:pStyle w:val="MTDisplayEquation"/>
      </w:pPr>
      <w:r>
        <w:tab/>
      </w:r>
      <w:r w:rsidR="0031189B" w:rsidRPr="00025957">
        <w:rPr>
          <w:position w:val="-4"/>
        </w:rPr>
        <mc:AlternateContent>
          <mc:Choice Requires="v">
            <w:object w:dxaOrig="8pt" w:dyaOrig="12pt" w14:anchorId="3BFBC981">
              <v:shape id="_x0000_i1027" type="#_x0000_t75" style="width:8.15pt;height:12pt" o:ole="">
                <v:imagedata r:id="rId16" o:title=""/>
              </v:shape>
              <o:OLEObject Type="Embed" ProgID="Equation.DSMT4" ShapeID="_x0000_i1027" DrawAspect="Content" ObjectID="_1810574583" r:id="rId17"/>
            </w:object>
          </mc:Choice>
          <mc:Fallback>
            <w:object>
              <w:drawing>
                <wp:inline distT="0" distB="0" distL="0" distR="0" wp14:anchorId="4E059329" wp14:editId="11ABC64C">
                  <wp:extent cx="103505" cy="152400"/>
                  <wp:effectExtent l="0" t="0" r="0" b="0"/>
                  <wp:docPr id="3" name="对象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
                          <pic:cNvPicPr>
                            <a:picLocks noChangeAspect="1" noChangeArrowheads="1"/>
                            <a:extLst>
                              <a:ext uri="{837473B0-CC2E-450a-ABE3-18F120FF3D37}">
                                <a15:objectPr xmlns:a15="http://schemas.microsoft.com/office/drawing/2012/main" objectId="_1810574583" isActiveX="0" linkType=""/>
                              </a:ext>
                            </a:extLst>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3505" cy="152400"/>
                          </a:xfrm>
                          <a:prstGeom prst="rect">
                            <a:avLst/>
                          </a:prstGeom>
                          <a:noFill/>
                          <a:ln>
                            <a:noFill/>
                          </a:ln>
                        </pic:spPr>
                      </pic:pic>
                    </a:graphicData>
                  </a:graphic>
                </wp:inline>
              </w:drawing>
              <w:objectEmbed w:drawAspect="content" r:id="rId17" w:progId="Equation.DSMT4" w:shapeId="3" w:fieldCodes=""/>
            </w:object>
          </mc:Fallback>
        </mc:AlternateContent>
      </w:r>
      <w:r w:rsidR="0050090E" w:rsidRPr="0031189B">
        <w:rPr>
          <w:position w:val="-10"/>
        </w:rPr>
        <mc:AlternateContent>
          <mc:Choice Requires="v">
            <w:object w:dxaOrig="98pt" w:dyaOrig="15pt" w14:anchorId="3DA15DA0">
              <v:shape id="_x0000_i1028" type="#_x0000_t75" style="width:98.15pt;height:15.45pt" o:ole="">
                <v:imagedata r:id="rId19" o:title=""/>
              </v:shape>
              <o:OLEObject Type="Embed" ProgID="Equation.DSMT4" ShapeID="_x0000_i1028" DrawAspect="Content" ObjectID="_1810574584" r:id="rId20"/>
            </w:object>
          </mc:Choice>
          <mc:Fallback>
            <w:object>
              <w:drawing>
                <wp:inline distT="0" distB="0" distL="0" distR="0" wp14:anchorId="615CF5CE" wp14:editId="4B05CADA">
                  <wp:extent cx="1246505" cy="196215"/>
                  <wp:effectExtent l="0" t="0" r="0" b="0"/>
                  <wp:docPr id="4" name="对象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4"/>
                          <pic:cNvPicPr>
                            <a:picLocks noChangeAspect="1" noChangeArrowheads="1"/>
                            <a:extLst>
                              <a:ext uri="{837473B0-CC2E-450a-ABE3-18F120FF3D37}">
                                <a15:objectPr xmlns:a15="http://schemas.microsoft.com/office/drawing/2012/main" objectId="_1810574584" isActiveX="0" linkType=""/>
                              </a:ext>
                            </a:extLst>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46505" cy="196215"/>
                          </a:xfrm>
                          <a:prstGeom prst="rect">
                            <a:avLst/>
                          </a:prstGeom>
                          <a:noFill/>
                          <a:ln>
                            <a:noFill/>
                          </a:ln>
                        </pic:spPr>
                      </pic:pic>
                    </a:graphicData>
                  </a:graphic>
                </wp:inline>
              </w:drawing>
              <w:objectEmbed w:drawAspect="content" r:id="rId20" w:progId="Equation.DSMT4" w:shapeId="4" w:fieldCodes=""/>
            </w:object>
          </mc:Fallback>
        </mc:AlternateConten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756AA">
          <w:rPr>
            <w:noProof/>
          </w:rPr>
          <w:instrText>1</w:instrText>
        </w:r>
      </w:fldSimple>
      <w:r>
        <w:instrText>)</w:instrText>
      </w:r>
      <w:r>
        <w:fldChar w:fldCharType="end"/>
      </w:r>
    </w:p>
    <w:p w14:paraId="1DE83966" w14:textId="12F718B0" w:rsidR="00181DB0" w:rsidRDefault="00181DB0" w:rsidP="00181DB0">
      <w:pPr>
        <w:pStyle w:val="a3"/>
        <w:rPr>
          <w:lang w:eastAsia="zh-CN"/>
        </w:rPr>
      </w:pPr>
      <w:r>
        <w:rPr>
          <w:rFonts w:hint="eastAsia"/>
          <w:lang w:eastAsia="zh-CN"/>
        </w:rPr>
        <w:t xml:space="preserve">Where </w:t>
      </w:r>
      <w:r w:rsidR="0031189B" w:rsidRPr="0031189B">
        <w:rPr>
          <w:position w:val="-10"/>
        </w:rPr>
        <mc:AlternateContent>
          <mc:Choice Requires="v">
            <w:object w:dxaOrig="11pt" w:dyaOrig="15pt" w14:anchorId="33DFCE81">
              <v:shape id="_x0000_i1029" type="#_x0000_t75" style="width:10.7pt;height:15.45pt" o:ole="">
                <v:imagedata r:id="rId22" o:title=""/>
              </v:shape>
              <o:OLEObject Type="Embed" ProgID="Equation.DSMT4" ShapeID="_x0000_i1029" DrawAspect="Content" ObjectID="_1810574585" r:id="rId23"/>
            </w:object>
          </mc:Choice>
          <mc:Fallback>
            <w:object>
              <w:drawing>
                <wp:inline distT="0" distB="0" distL="0" distR="0" wp14:anchorId="2D5ACF34" wp14:editId="2F276A3E">
                  <wp:extent cx="135890" cy="196215"/>
                  <wp:effectExtent l="0" t="0" r="0" b="0"/>
                  <wp:docPr id="5" name="对象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5"/>
                          <pic:cNvPicPr>
                            <a:picLocks noChangeAspect="1" noChangeArrowheads="1"/>
                            <a:extLst>
                              <a:ext uri="{837473B0-CC2E-450a-ABE3-18F120FF3D37}">
                                <a15:objectPr xmlns:a15="http://schemas.microsoft.com/office/drawing/2012/main" objectId="_1810574585" isActiveX="0" linkType=""/>
                              </a:ext>
                            </a:extLst>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5890" cy="196215"/>
                          </a:xfrm>
                          <a:prstGeom prst="rect">
                            <a:avLst/>
                          </a:prstGeom>
                          <a:noFill/>
                          <a:ln>
                            <a:noFill/>
                          </a:ln>
                        </pic:spPr>
                      </pic:pic>
                    </a:graphicData>
                  </a:graphic>
                </wp:inline>
              </w:drawing>
              <w:objectEmbed w:drawAspect="content" r:id="rId23" w:progId="Equation.DSMT4" w:shapeId="5" w:fieldCodes=""/>
            </w:object>
          </mc:Fallback>
        </mc:AlternateContent>
      </w:r>
      <w:r w:rsidRPr="00181DB0">
        <w:rPr>
          <w:rFonts w:hint="eastAsia"/>
          <w:lang w:eastAsia="zh-CN"/>
        </w:rPr>
        <w:t xml:space="preserve"> </w:t>
      </w:r>
      <w:r>
        <w:rPr>
          <w:rFonts w:hint="eastAsia"/>
          <w:lang w:eastAsia="zh-CN"/>
        </w:rPr>
        <w:t xml:space="preserve">is the frequency of </w:t>
      </w:r>
      <w:r w:rsidR="0050090E">
        <w:rPr>
          <w:rFonts w:hint="eastAsia"/>
          <w:lang w:eastAsia="zh-CN"/>
        </w:rPr>
        <w:t xml:space="preserve">certain </w:t>
      </w:r>
      <w:r>
        <w:rPr>
          <w:rFonts w:hint="eastAsia"/>
          <w:lang w:eastAsia="zh-CN"/>
        </w:rPr>
        <w:t xml:space="preserve">subcarrier, </w:t>
      </w:r>
      <w:r w:rsidR="0031189B" w:rsidRPr="0031189B">
        <w:rPr>
          <w:position w:val="-6"/>
        </w:rPr>
        <mc:AlternateContent>
          <mc:Choice Requires="v">
            <w:object w:dxaOrig="12pt" w:dyaOrig="12pt" w14:anchorId="6A94AE23">
              <v:shape id="_x0000_i1030" type="#_x0000_t75" style="width:12pt;height:12pt" o:ole="">
                <v:imagedata r:id="rId25" o:title=""/>
              </v:shape>
              <o:OLEObject Type="Embed" ProgID="Equation.DSMT4" ShapeID="_x0000_i1030" DrawAspect="Content" ObjectID="_1810574586" r:id="rId26"/>
            </w:object>
          </mc:Choice>
          <mc:Fallback>
            <w:object>
              <w:drawing>
                <wp:inline distT="0" distB="0" distL="0" distR="0" wp14:anchorId="6B5E5AEF" wp14:editId="00187262">
                  <wp:extent cx="152400" cy="152400"/>
                  <wp:effectExtent l="0" t="0" r="0" b="0"/>
                  <wp:docPr id="6" name="对象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6"/>
                          <pic:cNvPicPr>
                            <a:picLocks noChangeAspect="1" noChangeArrowheads="1"/>
                            <a:extLst>
                              <a:ext uri="{837473B0-CC2E-450a-ABE3-18F120FF3D37}">
                                <a15:objectPr xmlns:a15="http://schemas.microsoft.com/office/drawing/2012/main" objectId="_1810574586" isActiveX="0" linkType=""/>
                              </a:ext>
                            </a:extLst>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objectEmbed w:drawAspect="content" r:id="rId26" w:progId="Equation.DSMT4" w:shapeId="6" w:fieldCodes=""/>
            </w:object>
          </mc:Fallback>
        </mc:AlternateContent>
      </w:r>
      <w:r>
        <w:rPr>
          <w:rFonts w:hint="eastAsia"/>
          <w:lang w:eastAsia="zh-CN"/>
        </w:rPr>
        <w:t xml:space="preserve"> is the noise </w:t>
      </w:r>
      <w:r w:rsidR="0050090E">
        <w:rPr>
          <w:rFonts w:hint="eastAsia"/>
          <w:lang w:eastAsia="zh-CN"/>
        </w:rPr>
        <w:t>vector</w:t>
      </w:r>
      <w:r>
        <w:rPr>
          <w:rFonts w:hint="eastAsia"/>
          <w:lang w:eastAsia="zh-CN"/>
        </w:rPr>
        <w:t>,</w:t>
      </w:r>
      <w:r w:rsidRPr="00181DB0">
        <w:rPr>
          <w:rFonts w:hint="eastAsia"/>
          <w:sz w:val="15"/>
          <w:szCs w:val="15"/>
        </w:rPr>
        <w:t xml:space="preserve"> </w:t>
      </w:r>
      <w:r w:rsidR="0031189B" w:rsidRPr="00025957">
        <w:rPr>
          <w:position w:val="-4"/>
        </w:rPr>
        <mc:AlternateContent>
          <mc:Choice Requires="v">
            <w:object w:dxaOrig="13pt" w:dyaOrig="11pt" w14:anchorId="51FC6CA7">
              <v:shape id="_x0000_i1031" type="#_x0000_t75" style="width:12.85pt;height:10.7pt" o:ole="">
                <v:imagedata r:id="rId28" o:title=""/>
              </v:shape>
              <o:OLEObject Type="Embed" ProgID="Equation.DSMT4" ShapeID="_x0000_i1031" DrawAspect="Content" ObjectID="_1810574587" r:id="rId29"/>
            </w:object>
          </mc:Choice>
          <mc:Fallback>
            <w:object>
              <w:drawing>
                <wp:inline distT="0" distB="0" distL="0" distR="0" wp14:anchorId="5EC6F817" wp14:editId="24A0C370">
                  <wp:extent cx="163195" cy="135890"/>
                  <wp:effectExtent l="0" t="0" r="8255" b="0"/>
                  <wp:docPr id="7" name="对象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7"/>
                          <pic:cNvPicPr>
                            <a:picLocks noChangeAspect="1" noChangeArrowheads="1"/>
                            <a:extLst>
                              <a:ext uri="{837473B0-CC2E-450a-ABE3-18F120FF3D37}">
                                <a15:objectPr xmlns:a15="http://schemas.microsoft.com/office/drawing/2012/main" objectId="_1810574587" isActiveX="0" linkType=""/>
                              </a:ext>
                            </a:extLst>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3195" cy="135890"/>
                          </a:xfrm>
                          <a:prstGeom prst="rect">
                            <a:avLst/>
                          </a:prstGeom>
                          <a:noFill/>
                          <a:ln>
                            <a:noFill/>
                          </a:ln>
                        </pic:spPr>
                      </pic:pic>
                    </a:graphicData>
                  </a:graphic>
                </wp:inline>
              </w:drawing>
              <w:objectEmbed w:drawAspect="content" r:id="rId29" w:progId="Equation.DSMT4" w:shapeId="7" w:fieldCodes=""/>
            </w:object>
          </mc:Fallback>
        </mc:AlternateContent>
      </w:r>
      <w:r w:rsidRPr="00181DB0">
        <w:rPr>
          <w:lang w:eastAsia="zh-CN"/>
        </w:rPr>
        <w:t xml:space="preserve">is the </w:t>
      </w:r>
      <w:r>
        <w:rPr>
          <w:rFonts w:hint="eastAsia"/>
          <w:lang w:eastAsia="zh-CN"/>
        </w:rPr>
        <w:t xml:space="preserve">channel </w:t>
      </w:r>
      <w:r w:rsidRPr="00181DB0">
        <w:rPr>
          <w:lang w:eastAsia="zh-CN"/>
        </w:rPr>
        <w:t xml:space="preserve">frequency response matrix, consisting of channel information from multiple subcarriers, commonly referred to as CSI. </w:t>
      </w:r>
    </w:p>
    <w:p w14:paraId="1F828D24" w14:textId="5E76D52C" w:rsidR="001570F1" w:rsidRDefault="001570F1" w:rsidP="001570F1">
      <w:pPr>
        <w:pStyle w:val="MTDisplayEquation"/>
      </w:pPr>
      <w:r>
        <w:tab/>
      </w:r>
      <w:r w:rsidR="00C50E88" w:rsidRPr="00C50E88">
        <w:rPr>
          <w:position w:val="-58"/>
        </w:rPr>
        <mc:AlternateContent>
          <mc:Choice Requires="v">
            <w:object w:dxaOrig="272pt" w:dyaOrig="63pt" w14:anchorId="381D9BE0">
              <v:shape id="_x0000_i1032" type="#_x0000_t75" style="width:227.55pt;height:61.7pt" o:ole="">
                <v:imagedata r:id="rId31" o:title=""/>
              </v:shape>
              <o:OLEObject Type="Embed" ProgID="Equation.DSMT4" ShapeID="_x0000_i1032" DrawAspect="Content" ObjectID="_1810574588" r:id="rId32"/>
            </w:object>
          </mc:Choice>
          <mc:Fallback>
            <w:object>
              <w:drawing>
                <wp:inline distT="0" distB="0" distL="0" distR="0" wp14:anchorId="1F7B1F89" wp14:editId="06A3AE1A">
                  <wp:extent cx="2889885" cy="783590"/>
                  <wp:effectExtent l="0" t="0" r="5715" b="0"/>
                  <wp:docPr id="8" name="对象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8"/>
                          <pic:cNvPicPr>
                            <a:picLocks noChangeAspect="1" noChangeArrowheads="1"/>
                            <a:extLst>
                              <a:ext uri="{837473B0-CC2E-450a-ABE3-18F120FF3D37}">
                                <a15:objectPr xmlns:a15="http://schemas.microsoft.com/office/drawing/2012/main" objectId="_1810574588" isActiveX="0" linkType=""/>
                              </a:ext>
                            </a:extLst>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9885" cy="783590"/>
                          </a:xfrm>
                          <a:prstGeom prst="rect">
                            <a:avLst/>
                          </a:prstGeom>
                          <a:noFill/>
                          <a:ln>
                            <a:noFill/>
                          </a:ln>
                        </pic:spPr>
                      </pic:pic>
                    </a:graphicData>
                  </a:graphic>
                </wp:inline>
              </w:drawing>
              <w:objectEmbed w:drawAspect="content" r:id="rId32" w:progId="Equation.DSMT4" w:shapeId="8" w:fieldCodes=""/>
            </w:object>
          </mc:Fallback>
        </mc:AlternateConten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756AA">
          <w:rPr>
            <w:noProof/>
          </w:rPr>
          <w:instrText>2</w:instrText>
        </w:r>
      </w:fldSimple>
      <w:r>
        <w:instrText>)</w:instrText>
      </w:r>
      <w:r>
        <w:fldChar w:fldCharType="end"/>
      </w:r>
    </w:p>
    <w:p w14:paraId="79275238" w14:textId="56122875" w:rsidR="001570F1" w:rsidRPr="00B12353" w:rsidRDefault="00C50E88" w:rsidP="00B12353">
      <w:pPr>
        <w:pStyle w:val="a3"/>
        <w:rPr>
          <w:lang w:eastAsia="zh-CN"/>
        </w:rPr>
      </w:pPr>
      <w:r>
        <w:rPr>
          <w:rFonts w:hint="eastAsia"/>
          <w:lang w:eastAsia="zh-CN"/>
        </w:rPr>
        <w:t>C</w:t>
      </w:r>
      <w:r w:rsidRPr="00181DB0">
        <w:rPr>
          <w:lang w:eastAsia="zh-CN"/>
        </w:rPr>
        <w:t xml:space="preserve">onsidering </w:t>
      </w:r>
      <w:r>
        <w:rPr>
          <w:rFonts w:hint="eastAsia"/>
          <w:lang w:eastAsia="zh-CN"/>
        </w:rPr>
        <w:t xml:space="preserve">a </w:t>
      </w:r>
      <w:r w:rsidR="00D0395D">
        <w:rPr>
          <w:rFonts w:hint="eastAsia"/>
          <w:lang w:eastAsia="zh-CN"/>
        </w:rPr>
        <w:t>Multiple-Input Multiple-Output (</w:t>
      </w:r>
      <w:r>
        <w:rPr>
          <w:rFonts w:hint="eastAsia"/>
          <w:lang w:eastAsia="zh-CN"/>
        </w:rPr>
        <w:t>MIMO</w:t>
      </w:r>
      <w:r w:rsidR="00D0395D">
        <w:rPr>
          <w:rFonts w:hint="eastAsia"/>
          <w:lang w:eastAsia="zh-CN"/>
        </w:rPr>
        <w:t>)</w:t>
      </w:r>
      <w:r>
        <w:rPr>
          <w:rFonts w:hint="eastAsia"/>
          <w:lang w:eastAsia="zh-CN"/>
        </w:rPr>
        <w:t xml:space="preserve"> channel</w:t>
      </w:r>
      <w:r w:rsidRPr="00181DB0">
        <w:rPr>
          <w:lang w:eastAsia="zh-CN"/>
        </w:rPr>
        <w:t xml:space="preserve">, </w:t>
      </w:r>
      <w:r w:rsidRPr="00025957">
        <w:rPr>
          <w:position w:val="-4"/>
        </w:rPr>
        <mc:AlternateContent>
          <mc:Choice Requires="v">
            <w:object w:dxaOrig="13pt" w:dyaOrig="11pt" w14:anchorId="3DB8F109">
              <v:shape id="_x0000_i1033" type="#_x0000_t75" style="width:12.85pt;height:10.7pt" o:ole="">
                <v:imagedata r:id="rId34" o:title=""/>
              </v:shape>
              <o:OLEObject Type="Embed" ProgID="Equation.DSMT4" ShapeID="_x0000_i1033" DrawAspect="Content" ObjectID="_1810574589" r:id="rId35"/>
            </w:object>
          </mc:Choice>
          <mc:Fallback>
            <w:object>
              <w:drawing>
                <wp:inline distT="0" distB="0" distL="0" distR="0" wp14:anchorId="2C2C07CF" wp14:editId="24308E37">
                  <wp:extent cx="163195" cy="135890"/>
                  <wp:effectExtent l="0" t="0" r="8255" b="0"/>
                  <wp:docPr id="9" name="对象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9"/>
                          <pic:cNvPicPr>
                            <a:picLocks noChangeAspect="1" noChangeArrowheads="1"/>
                            <a:extLst>
                              <a:ext uri="{837473B0-CC2E-450a-ABE3-18F120FF3D37}">
                                <a15:objectPr xmlns:a15="http://schemas.microsoft.com/office/drawing/2012/main" objectId="_1810574589" isActiveX="0" linkType=""/>
                              </a:ext>
                            </a:extLst>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3195" cy="135890"/>
                          </a:xfrm>
                          <a:prstGeom prst="rect">
                            <a:avLst/>
                          </a:prstGeom>
                          <a:noFill/>
                          <a:ln>
                            <a:noFill/>
                          </a:ln>
                        </pic:spPr>
                      </pic:pic>
                    </a:graphicData>
                  </a:graphic>
                </wp:inline>
              </w:drawing>
              <w:objectEmbed w:drawAspect="content" r:id="rId35" w:progId="Equation.DSMT4" w:shapeId="9" w:fieldCodes=""/>
            </w:object>
          </mc:Fallback>
        </mc:AlternateContent>
      </w:r>
      <w:r w:rsidRPr="00181DB0">
        <w:rPr>
          <w:lang w:eastAsia="zh-CN"/>
        </w:rPr>
        <w:t xml:space="preserve"> is a</w:t>
      </w:r>
      <w:r w:rsidR="00B12353">
        <w:rPr>
          <w:rFonts w:hint="eastAsia"/>
          <w:lang w:eastAsia="zh-CN"/>
        </w:rPr>
        <w:t xml:space="preserve"> series of</w:t>
      </w:r>
      <w:r>
        <w:rPr>
          <w:rFonts w:hint="eastAsia"/>
          <w:lang w:eastAsia="zh-CN"/>
        </w:rPr>
        <w:t xml:space="preserve"> </w:t>
      </w:r>
      <w:r w:rsidRPr="00181DB0">
        <w:rPr>
          <w:lang w:eastAsia="zh-CN"/>
        </w:rPr>
        <w:t>complex</w:t>
      </w:r>
      <w:r>
        <w:rPr>
          <w:rFonts w:hint="eastAsia"/>
          <w:lang w:eastAsia="zh-CN"/>
        </w:rPr>
        <w:t xml:space="preserve"> </w:t>
      </w:r>
      <w:r w:rsidRPr="00181DB0">
        <w:rPr>
          <w:lang w:eastAsia="zh-CN"/>
        </w:rPr>
        <w:t>matri</w:t>
      </w:r>
      <w:r w:rsidR="00B12353">
        <w:rPr>
          <w:rFonts w:hint="eastAsia"/>
          <w:lang w:eastAsia="zh-CN"/>
        </w:rPr>
        <w:t xml:space="preserve">ces with </w:t>
      </w:r>
      <w:r w:rsidR="00B12353" w:rsidRPr="00025957">
        <w:rPr>
          <w:position w:val="-4"/>
        </w:rPr>
        <mc:AlternateContent>
          <mc:Choice Requires="v">
            <w:object w:dxaOrig="13.95pt" w:dyaOrig="11pt" w14:anchorId="42021C6C">
              <v:shape id="_x0000_i1034" type="#_x0000_t75" style="width:13.7pt;height:10.7pt" o:ole="">
                <v:imagedata r:id="rId37" o:title=""/>
              </v:shape>
              <o:OLEObject Type="Embed" ProgID="Equation.DSMT4" ShapeID="_x0000_i1034" DrawAspect="Content" ObjectID="_1810574590" r:id="rId38"/>
            </w:object>
          </mc:Choice>
          <mc:Fallback>
            <w:object>
              <w:drawing>
                <wp:inline distT="0" distB="0" distL="0" distR="0" wp14:anchorId="4F6D6A8C" wp14:editId="1C771324">
                  <wp:extent cx="173990" cy="135890"/>
                  <wp:effectExtent l="0" t="0" r="0" b="0"/>
                  <wp:docPr id="10" name="对象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0"/>
                          <pic:cNvPicPr>
                            <a:picLocks noChangeAspect="1" noChangeArrowheads="1"/>
                            <a:extLst>
                              <a:ext uri="{837473B0-CC2E-450a-ABE3-18F120FF3D37}">
                                <a15:objectPr xmlns:a15="http://schemas.microsoft.com/office/drawing/2012/main" objectId="_1810574590" isActiveX="0" linkType=""/>
                              </a:ext>
                            </a:extLst>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3990" cy="135890"/>
                          </a:xfrm>
                          <a:prstGeom prst="rect">
                            <a:avLst/>
                          </a:prstGeom>
                          <a:noFill/>
                          <a:ln>
                            <a:noFill/>
                          </a:ln>
                        </pic:spPr>
                      </pic:pic>
                    </a:graphicData>
                  </a:graphic>
                </wp:inline>
              </w:drawing>
              <w:objectEmbed w:drawAspect="content" r:id="rId38" w:progId="Equation.DSMT4" w:shapeId="10" w:fieldCodes=""/>
            </w:object>
          </mc:Fallback>
        </mc:AlternateContent>
      </w:r>
      <w:r w:rsidR="00B12353">
        <w:rPr>
          <w:rFonts w:hint="eastAsia"/>
          <w:lang w:eastAsia="zh-CN"/>
        </w:rPr>
        <w:t>transmit antennas,</w:t>
      </w:r>
      <w:r w:rsidR="00B12353" w:rsidRPr="00B12353">
        <w:t xml:space="preserve"> </w:t>
      </w:r>
      <w:r w:rsidR="00B12353" w:rsidRPr="00B12353">
        <w:rPr>
          <w:position w:val="-6"/>
        </w:rPr>
        <mc:AlternateContent>
          <mc:Choice Requires="v">
            <w:object w:dxaOrig="12pt" w:dyaOrig="12pt" w14:anchorId="1B0D92C4">
              <v:shape id="_x0000_i1035" type="#_x0000_t75" style="width:12pt;height:12pt" o:ole="">
                <v:imagedata r:id="rId40" o:title=""/>
              </v:shape>
              <o:OLEObject Type="Embed" ProgID="Equation.DSMT4" ShapeID="_x0000_i1035" DrawAspect="Content" ObjectID="_1810574591" r:id="rId41"/>
            </w:object>
          </mc:Choice>
          <mc:Fallback>
            <w:object>
              <w:drawing>
                <wp:inline distT="0" distB="0" distL="0" distR="0" wp14:anchorId="68BAA10E" wp14:editId="528D01CB">
                  <wp:extent cx="152400" cy="152400"/>
                  <wp:effectExtent l="0" t="0" r="0" b="0"/>
                  <wp:docPr id="11" name="对象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1"/>
                          <pic:cNvPicPr>
                            <a:picLocks noChangeAspect="1" noChangeArrowheads="1"/>
                            <a:extLst>
                              <a:ext uri="{837473B0-CC2E-450a-ABE3-18F120FF3D37}">
                                <a15:objectPr xmlns:a15="http://schemas.microsoft.com/office/drawing/2012/main" objectId="_1810574591" isActiveX="0" linkType=""/>
                              </a:ext>
                            </a:extLst>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objectEmbed w:drawAspect="content" r:id="rId41" w:progId="Equation.DSMT4" w:shapeId="11" w:fieldCodes=""/>
            </w:object>
          </mc:Fallback>
        </mc:AlternateContent>
      </w:r>
      <w:r w:rsidR="00B12353">
        <w:rPr>
          <w:rFonts w:hint="eastAsia"/>
          <w:lang w:eastAsia="zh-CN"/>
        </w:rPr>
        <w:t xml:space="preserve">receive antennas and </w:t>
      </w:r>
      <w:r w:rsidR="00B12353" w:rsidRPr="00B12353">
        <w:rPr>
          <w:position w:val="-4"/>
        </w:rPr>
        <mc:AlternateContent>
          <mc:Choice Requires="v">
            <w:object w:dxaOrig="12pt" w:dyaOrig="11pt" w14:anchorId="0ADEFA98">
              <v:shape id="_x0000_i1036" type="#_x0000_t75" style="width:12pt;height:10.7pt" o:ole="">
                <v:imagedata r:id="rId43" o:title=""/>
              </v:shape>
              <o:OLEObject Type="Embed" ProgID="Equation.DSMT4" ShapeID="_x0000_i1036" DrawAspect="Content" ObjectID="_1810574592" r:id="rId44"/>
            </w:object>
          </mc:Choice>
          <mc:Fallback>
            <w:object>
              <w:drawing>
                <wp:inline distT="0" distB="0" distL="0" distR="0" wp14:anchorId="3474CB0E" wp14:editId="6AF9A9D4">
                  <wp:extent cx="152400" cy="135890"/>
                  <wp:effectExtent l="0" t="0" r="0" b="0"/>
                  <wp:docPr id="12" name="对象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2"/>
                          <pic:cNvPicPr>
                            <a:picLocks noChangeAspect="1" noChangeArrowheads="1"/>
                            <a:extLst>
                              <a:ext uri="{837473B0-CC2E-450a-ABE3-18F120FF3D37}">
                                <a15:objectPr xmlns:a15="http://schemas.microsoft.com/office/drawing/2012/main" objectId="_1810574592" isActiveX="0" linkType=""/>
                              </a:ext>
                            </a:extLst>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35890"/>
                          </a:xfrm>
                          <a:prstGeom prst="rect">
                            <a:avLst/>
                          </a:prstGeom>
                          <a:noFill/>
                          <a:ln>
                            <a:noFill/>
                          </a:ln>
                        </pic:spPr>
                      </pic:pic>
                    </a:graphicData>
                  </a:graphic>
                </wp:inline>
              </w:drawing>
              <w:objectEmbed w:drawAspect="content" r:id="rId44" w:progId="Equation.DSMT4" w:shapeId="12" w:fieldCodes=""/>
            </w:object>
          </mc:Fallback>
        </mc:AlternateContent>
      </w:r>
      <w:r w:rsidR="00B12353">
        <w:rPr>
          <w:rFonts w:hint="eastAsia"/>
          <w:lang w:eastAsia="zh-CN"/>
        </w:rPr>
        <w:t xml:space="preserve">subcarriers. </w:t>
      </w:r>
      <w:r w:rsidR="00EE540C" w:rsidRPr="00EE540C">
        <w:rPr>
          <w:lang w:val="en-US" w:eastAsia="zh-CN"/>
        </w:rPr>
        <w:t xml:space="preserve">CSI characterizes the propagation properties of wireless signals over </w:t>
      </w:r>
      <w:r w:rsidR="00D0395D">
        <w:rPr>
          <w:rFonts w:hint="eastAsia"/>
          <w:lang w:val="en-US" w:eastAsia="zh-CN"/>
        </w:rPr>
        <w:t>the</w:t>
      </w:r>
      <w:r w:rsidR="00EE540C" w:rsidRPr="00EE540C">
        <w:rPr>
          <w:lang w:val="en-US" w:eastAsia="zh-CN"/>
        </w:rPr>
        <w:t xml:space="preserve"> communication link, capturing effects such as reflection, diffraction, fading, and distortions introduced by internal circuit components. Each CSI element includes both amplitude and phase information, and the use of multiple subcarriers </w:t>
      </w:r>
      <w:r w:rsidR="00224552">
        <w:rPr>
          <w:rFonts w:hint="eastAsia"/>
          <w:lang w:val="en-US" w:eastAsia="zh-CN"/>
        </w:rPr>
        <w:t xml:space="preserve">enables </w:t>
      </w:r>
      <w:r w:rsidR="00EE540C" w:rsidRPr="00EE540C">
        <w:rPr>
          <w:lang w:val="en-US" w:eastAsia="zh-CN"/>
        </w:rPr>
        <w:t xml:space="preserve">a fine-grained representation of the </w:t>
      </w:r>
      <w:r w:rsidR="00224552">
        <w:rPr>
          <w:rFonts w:hint="eastAsia"/>
          <w:lang w:val="en-US" w:eastAsia="zh-CN"/>
        </w:rPr>
        <w:t>CFR</w:t>
      </w:r>
      <w:r w:rsidR="00EE540C" w:rsidRPr="00EE540C">
        <w:rPr>
          <w:lang w:val="en-US" w:eastAsia="zh-CN"/>
        </w:rPr>
        <w:t>. In practical Wi</w:t>
      </w:r>
      <w:r w:rsidR="003F4579">
        <w:rPr>
          <w:rFonts w:hint="eastAsia"/>
          <w:lang w:val="en-US" w:eastAsia="zh-CN"/>
        </w:rPr>
        <w:t>-</w:t>
      </w:r>
      <w:r w:rsidR="00EE540C" w:rsidRPr="00EE540C">
        <w:rPr>
          <w:lang w:val="en-US" w:eastAsia="zh-CN"/>
        </w:rPr>
        <w:t xml:space="preserve">Fi systems, CSI estimation is affected by factors such as multipath propagation, signal processing at </w:t>
      </w:r>
      <w:r w:rsidR="00224552">
        <w:rPr>
          <w:rFonts w:hint="eastAsia"/>
          <w:lang w:val="en-US" w:eastAsia="zh-CN"/>
        </w:rPr>
        <w:t xml:space="preserve">both </w:t>
      </w:r>
      <w:r w:rsidR="00EE540C" w:rsidRPr="00EE540C">
        <w:rPr>
          <w:lang w:val="en-US" w:eastAsia="zh-CN"/>
        </w:rPr>
        <w:t xml:space="preserve">the transmitter and receiver, and </w:t>
      </w:r>
      <w:r w:rsidR="00224552" w:rsidRPr="00EE540C">
        <w:rPr>
          <w:lang w:val="en-US" w:eastAsia="zh-CN"/>
        </w:rPr>
        <w:t xml:space="preserve">imperfections </w:t>
      </w:r>
      <w:r w:rsidR="00224552">
        <w:rPr>
          <w:rFonts w:hint="eastAsia"/>
          <w:lang w:val="en-US" w:eastAsia="zh-CN"/>
        </w:rPr>
        <w:t xml:space="preserve">in </w:t>
      </w:r>
      <w:r w:rsidR="00EE540C" w:rsidRPr="00EE540C">
        <w:rPr>
          <w:lang w:val="en-US" w:eastAsia="zh-CN"/>
        </w:rPr>
        <w:t xml:space="preserve">hardware </w:t>
      </w:r>
      <w:r w:rsidR="00224552">
        <w:rPr>
          <w:rFonts w:hint="eastAsia"/>
          <w:lang w:val="en-US" w:eastAsia="zh-CN"/>
        </w:rPr>
        <w:t>and</w:t>
      </w:r>
      <w:r w:rsidR="00EE540C" w:rsidRPr="00EE540C">
        <w:rPr>
          <w:lang w:val="en-US" w:eastAsia="zh-CN"/>
        </w:rPr>
        <w:t xml:space="preserve"> software.</w:t>
      </w:r>
      <w:r w:rsidR="00224552">
        <w:rPr>
          <w:rFonts w:hint="eastAsia"/>
          <w:lang w:val="en-US" w:eastAsia="zh-CN"/>
        </w:rPr>
        <w:t xml:space="preserve"> </w:t>
      </w:r>
      <w:r w:rsidR="001570F1" w:rsidRPr="001570F1">
        <w:rPr>
          <w:lang w:val="en-US" w:eastAsia="zh-CN"/>
        </w:rPr>
        <w:t xml:space="preserve">The estimated baseband CSI </w:t>
      </w:r>
      <w:r w:rsidR="00B12353">
        <w:rPr>
          <w:rFonts w:hint="eastAsia"/>
          <w:lang w:val="en-US" w:eastAsia="zh-CN"/>
        </w:rPr>
        <w:t xml:space="preserve">between </w:t>
      </w:r>
      <w:r w:rsidR="00224552">
        <w:rPr>
          <w:rFonts w:hint="eastAsia"/>
          <w:lang w:val="en-US" w:eastAsia="zh-CN"/>
        </w:rPr>
        <w:t xml:space="preserve">a given </w:t>
      </w:r>
      <w:r w:rsidR="00B12353">
        <w:rPr>
          <w:rFonts w:hint="eastAsia"/>
          <w:lang w:val="en-US" w:eastAsia="zh-CN"/>
        </w:rPr>
        <w:t xml:space="preserve">transmit antenna and receive antenna </w:t>
      </w:r>
      <w:r w:rsidR="001570F1" w:rsidRPr="001570F1">
        <w:rPr>
          <w:lang w:val="en-US" w:eastAsia="zh-CN"/>
        </w:rPr>
        <w:t>can be expressed as:</w:t>
      </w:r>
    </w:p>
    <w:p w14:paraId="38F8D9FB" w14:textId="44697EFA" w:rsidR="0031189B" w:rsidRPr="001570F1" w:rsidRDefault="0031189B" w:rsidP="0031189B">
      <w:pPr>
        <w:pStyle w:val="MTDisplayEquation"/>
      </w:pPr>
      <w:r>
        <w:tab/>
      </w:r>
      <w:bookmarkStart w:id="1" w:name="MTBlankEqn"/>
      <w:r w:rsidRPr="0031189B">
        <w:rPr>
          <w:position w:val="-24"/>
        </w:rPr>
        <mc:AlternateContent>
          <mc:Choice Requires="v">
            <w:object w:dxaOrig="192pt" w:dyaOrig="29pt" w14:anchorId="56B9772D">
              <v:shape id="_x0000_i1037" type="#_x0000_t75" style="width:192pt;height:29.15pt" o:ole="">
                <v:imagedata r:id="rId46" o:title=""/>
              </v:shape>
              <o:OLEObject Type="Embed" ProgID="Equation.DSMT4" ShapeID="_x0000_i1037" DrawAspect="Content" ObjectID="_1810574593" r:id="rId47"/>
            </w:object>
          </mc:Choice>
          <mc:Fallback>
            <w:object>
              <w:drawing>
                <wp:inline distT="0" distB="0" distL="0" distR="0" wp14:anchorId="54C0D20D" wp14:editId="4B893D00">
                  <wp:extent cx="2438400" cy="370205"/>
                  <wp:effectExtent l="0" t="0" r="0" b="0"/>
                  <wp:docPr id="13" name="对象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3"/>
                          <pic:cNvPicPr>
                            <a:picLocks noChangeAspect="1" noChangeArrowheads="1"/>
                            <a:extLst>
                              <a:ext uri="{837473B0-CC2E-450a-ABE3-18F120FF3D37}">
                                <a15:objectPr xmlns:a15="http://schemas.microsoft.com/office/drawing/2012/main" objectId="_1810574593" isActiveX="0" linkType=""/>
                              </a:ext>
                            </a:extLst>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38400" cy="370205"/>
                          </a:xfrm>
                          <a:prstGeom prst="rect">
                            <a:avLst/>
                          </a:prstGeom>
                          <a:noFill/>
                          <a:ln>
                            <a:noFill/>
                          </a:ln>
                        </pic:spPr>
                      </pic:pic>
                    </a:graphicData>
                  </a:graphic>
                </wp:inline>
              </w:drawing>
              <w:objectEmbed w:drawAspect="content" r:id="rId47" w:progId="Equation.DSMT4" w:shapeId="13" w:fieldCodes=""/>
            </w:object>
          </mc:Fallback>
        </mc:AlternateContent>
      </w:r>
      <w:bookmarkEnd w:id="1"/>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756AA">
          <w:rPr>
            <w:noProof/>
          </w:rPr>
          <w:instrText>3</w:instrText>
        </w:r>
      </w:fldSimple>
      <w:r>
        <w:instrText>)</w:instrText>
      </w:r>
      <w:r>
        <w:fldChar w:fldCharType="end"/>
      </w:r>
    </w:p>
    <w:p w14:paraId="7B4EE7D9" w14:textId="6F4F1746" w:rsidR="001570F1" w:rsidRPr="00BC63D7" w:rsidRDefault="001570F1" w:rsidP="001570F1">
      <w:pPr>
        <w:ind w:firstLine="14.40pt"/>
        <w:jc w:val="both"/>
        <w:rPr>
          <w:spacing w:val="-1"/>
          <w:lang w:eastAsia="zh-CN"/>
        </w:rPr>
      </w:pPr>
      <w:r>
        <w:rPr>
          <w:rFonts w:hint="eastAsia"/>
          <w:spacing w:val="-1"/>
          <w:lang w:eastAsia="zh-CN"/>
        </w:rPr>
        <w:t>W</w:t>
      </w:r>
      <w:r w:rsidRPr="001570F1">
        <w:rPr>
          <w:rFonts w:hint="eastAsia"/>
          <w:spacing w:val="-1"/>
          <w:lang w:eastAsia="zh-CN"/>
        </w:rPr>
        <w:t>here</w:t>
      </w:r>
      <w:r w:rsidR="0031189B" w:rsidRPr="0031189B">
        <w:rPr>
          <w:position w:val="-6"/>
        </w:rPr>
        <mc:AlternateContent>
          <mc:Choice Requires="v">
            <w:object w:dxaOrig="12pt" w:dyaOrig="12pt" w14:anchorId="18AD77C8">
              <v:shape id="_x0000_i1038" type="#_x0000_t75" style="width:12pt;height:12pt" o:ole="">
                <v:imagedata r:id="rId49" o:title=""/>
              </v:shape>
              <o:OLEObject Type="Embed" ProgID="Equation.DSMT4" ShapeID="_x0000_i1038" DrawAspect="Content" ObjectID="_1810574594" r:id="rId50"/>
            </w:object>
          </mc:Choice>
          <mc:Fallback>
            <w:object>
              <w:drawing>
                <wp:inline distT="0" distB="0" distL="0" distR="0" wp14:anchorId="16701113" wp14:editId="556E140D">
                  <wp:extent cx="152400" cy="152400"/>
                  <wp:effectExtent l="0" t="0" r="0" b="0"/>
                  <wp:docPr id="14" name="对象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4"/>
                          <pic:cNvPicPr>
                            <a:picLocks noChangeAspect="1" noChangeArrowheads="1"/>
                            <a:extLst>
                              <a:ext uri="{837473B0-CC2E-450a-ABE3-18F120FF3D37}">
                                <a15:objectPr xmlns:a15="http://schemas.microsoft.com/office/drawing/2012/main" objectId="_1810574594" isActiveX="0" linkType=""/>
                              </a:ext>
                            </a:extLst>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objectEmbed w:drawAspect="content" r:id="rId50" w:progId="Equation.DSMT4" w:shapeId="14" w:fieldCodes=""/>
            </w:object>
          </mc:Fallback>
        </mc:AlternateContent>
      </w:r>
      <w:r w:rsidRPr="001570F1">
        <w:t>represents the number of multipaths between the transmitter and receiver</w:t>
      </w:r>
      <w:r>
        <w:rPr>
          <w:rFonts w:hint="eastAsia"/>
          <w:lang w:eastAsia="zh-CN"/>
        </w:rPr>
        <w:t xml:space="preserve">, </w:t>
      </w:r>
      <w:r w:rsidR="0031189B" w:rsidRPr="0031189B">
        <w:rPr>
          <w:position w:val="-10"/>
        </w:rPr>
        <mc:AlternateContent>
          <mc:Choice Requires="v">
            <w:object w:dxaOrig="13pt" w:dyaOrig="15pt" w14:anchorId="73B0EBB2">
              <v:shape id="_x0000_i1039" type="#_x0000_t75" style="width:12.85pt;height:15.45pt" o:ole="">
                <v:imagedata r:id="rId52" o:title=""/>
              </v:shape>
              <o:OLEObject Type="Embed" ProgID="Equation.DSMT4" ShapeID="_x0000_i1039" DrawAspect="Content" ObjectID="_1810574595" r:id="rId53"/>
            </w:object>
          </mc:Choice>
          <mc:Fallback>
            <w:object>
              <w:drawing>
                <wp:inline distT="0" distB="0" distL="0" distR="0" wp14:anchorId="1BF9576A" wp14:editId="06E3F987">
                  <wp:extent cx="163195" cy="196215"/>
                  <wp:effectExtent l="0" t="0" r="8255" b="0"/>
                  <wp:docPr id="15" name="对象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5"/>
                          <pic:cNvPicPr>
                            <a:picLocks noChangeAspect="1" noChangeArrowheads="1"/>
                            <a:extLst>
                              <a:ext uri="{837473B0-CC2E-450a-ABE3-18F120FF3D37}">
                                <a15:objectPr xmlns:a15="http://schemas.microsoft.com/office/drawing/2012/main" objectId="_1810574595" isActiveX="0" linkType=""/>
                              </a:ext>
                            </a:extLst>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3195" cy="196215"/>
                          </a:xfrm>
                          <a:prstGeom prst="rect">
                            <a:avLst/>
                          </a:prstGeom>
                          <a:noFill/>
                          <a:ln>
                            <a:noFill/>
                          </a:ln>
                        </pic:spPr>
                      </pic:pic>
                    </a:graphicData>
                  </a:graphic>
                </wp:inline>
              </w:drawing>
              <w:objectEmbed w:drawAspect="content" r:id="rId53" w:progId="Equation.DSMT4" w:shapeId="15" w:fieldCodes=""/>
            </w:object>
          </mc:Fallback>
        </mc:AlternateContent>
      </w:r>
      <w:r>
        <w:rPr>
          <w:rFonts w:hint="eastAsia"/>
          <w:lang w:eastAsia="zh-CN"/>
        </w:rPr>
        <w:t>and</w:t>
      </w:r>
      <w:r w:rsidR="0031189B" w:rsidRPr="0031189B">
        <w:rPr>
          <w:position w:val="-10"/>
        </w:rPr>
        <mc:AlternateContent>
          <mc:Choice Requires="v">
            <w:object w:dxaOrig="11pt" w:dyaOrig="15pt" w14:anchorId="12AF2A12">
              <v:shape id="_x0000_i1040" type="#_x0000_t75" style="width:10.7pt;height:15.45pt" o:ole="">
                <v:imagedata r:id="rId55" o:title=""/>
              </v:shape>
              <o:OLEObject Type="Embed" ProgID="Equation.DSMT4" ShapeID="_x0000_i1040" DrawAspect="Content" ObjectID="_1810574596" r:id="rId56"/>
            </w:object>
          </mc:Choice>
          <mc:Fallback>
            <w:object>
              <w:drawing>
                <wp:inline distT="0" distB="0" distL="0" distR="0" wp14:anchorId="47B96F8B" wp14:editId="21BA6199">
                  <wp:extent cx="135890" cy="196215"/>
                  <wp:effectExtent l="0" t="0" r="0" b="0"/>
                  <wp:docPr id="16" name="对象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6"/>
                          <pic:cNvPicPr>
                            <a:picLocks noChangeAspect="1" noChangeArrowheads="1"/>
                            <a:extLst>
                              <a:ext uri="{837473B0-CC2E-450a-ABE3-18F120FF3D37}">
                                <a15:objectPr xmlns:a15="http://schemas.microsoft.com/office/drawing/2012/main" objectId="_1810574596" isActiveX="0" linkType=""/>
                              </a:ext>
                            </a:extLst>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5890" cy="196215"/>
                          </a:xfrm>
                          <a:prstGeom prst="rect">
                            <a:avLst/>
                          </a:prstGeom>
                          <a:noFill/>
                          <a:ln>
                            <a:noFill/>
                          </a:ln>
                        </pic:spPr>
                      </pic:pic>
                    </a:graphicData>
                  </a:graphic>
                </wp:inline>
              </w:drawing>
              <w:objectEmbed w:drawAspect="content" r:id="rId56" w:progId="Equation.DSMT4" w:shapeId="16" w:fieldCodes=""/>
            </w:object>
          </mc:Fallback>
        </mc:AlternateContent>
      </w:r>
      <w:r w:rsidR="00BC63D7" w:rsidRPr="00BC63D7">
        <w:t>denote the amplitude attenuation and propagation delay of the signal for the</w:t>
      </w:r>
      <w:r w:rsidR="0031189B" w:rsidRPr="0031189B">
        <w:rPr>
          <w:position w:val="-10"/>
        </w:rPr>
        <mc:AlternateContent>
          <mc:Choice Requires="v">
            <w:object w:dxaOrig="16pt" w:dyaOrig="15pt" w14:anchorId="04D82109">
              <v:shape id="_x0000_i1041" type="#_x0000_t75" style="width:15.85pt;height:15.45pt" o:ole="">
                <v:imagedata r:id="rId58" o:title=""/>
              </v:shape>
              <o:OLEObject Type="Embed" ProgID="Equation.DSMT4" ShapeID="_x0000_i1041" DrawAspect="Content" ObjectID="_1810574597" r:id="rId59"/>
            </w:object>
          </mc:Choice>
          <mc:Fallback>
            <w:object>
              <w:drawing>
                <wp:inline distT="0" distB="0" distL="0" distR="0" wp14:anchorId="6E95DBA8" wp14:editId="130C85DB">
                  <wp:extent cx="201295" cy="196215"/>
                  <wp:effectExtent l="0" t="0" r="8255" b="0"/>
                  <wp:docPr id="17" name="对象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7"/>
                          <pic:cNvPicPr>
                            <a:picLocks noChangeAspect="1" noChangeArrowheads="1"/>
                            <a:extLst>
                              <a:ext uri="{837473B0-CC2E-450a-ABE3-18F120FF3D37}">
                                <a15:objectPr xmlns:a15="http://schemas.microsoft.com/office/drawing/2012/main" objectId="_1810574597" isActiveX="0" linkType=""/>
                              </a:ext>
                            </a:extLst>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1295" cy="196215"/>
                          </a:xfrm>
                          <a:prstGeom prst="rect">
                            <a:avLst/>
                          </a:prstGeom>
                          <a:noFill/>
                          <a:ln>
                            <a:noFill/>
                          </a:ln>
                        </pic:spPr>
                      </pic:pic>
                    </a:graphicData>
                  </a:graphic>
                </wp:inline>
              </w:drawing>
              <w:objectEmbed w:drawAspect="content" r:id="rId59" w:progId="Equation.DSMT4" w:shapeId="17" w:fieldCodes=""/>
            </w:object>
          </mc:Fallback>
        </mc:AlternateContent>
      </w:r>
      <w:r w:rsidR="00BC63D7" w:rsidRPr="00BC63D7">
        <w:t>path</w:t>
      </w:r>
      <w:r w:rsidR="00BC63D7">
        <w:rPr>
          <w:rFonts w:hint="eastAsia"/>
          <w:lang w:eastAsia="zh-CN"/>
        </w:rPr>
        <w:t xml:space="preserve"> </w:t>
      </w:r>
      <w:r w:rsidR="00BC63D7" w:rsidRPr="00BC63D7">
        <w:t>respectively.</w:t>
      </w:r>
      <w:r w:rsidR="00BC63D7" w:rsidRPr="00BC63D7">
        <w:rPr>
          <w:rFonts w:hint="eastAsia"/>
          <w:sz w:val="15"/>
          <w:szCs w:val="15"/>
        </w:rPr>
        <w:t xml:space="preserve"> </w:t>
      </w:r>
      <w:r w:rsidR="0031189B" w:rsidRPr="0031189B">
        <w:rPr>
          <w:position w:val="-10"/>
        </w:rPr>
        <mc:AlternateContent>
          <mc:Choice Requires="v">
            <w:object w:dxaOrig="12pt" w:dyaOrig="15pt" w14:anchorId="33C55B26">
              <v:shape id="_x0000_i1042" type="#_x0000_t75" style="width:12pt;height:15.45pt" o:ole="">
                <v:imagedata r:id="rId61" o:title=""/>
              </v:shape>
              <o:OLEObject Type="Embed" ProgID="Equation.DSMT4" ShapeID="_x0000_i1042" DrawAspect="Content" ObjectID="_1810574598" r:id="rId62"/>
            </w:object>
          </mc:Choice>
          <mc:Fallback>
            <w:object>
              <w:drawing>
                <wp:inline distT="0" distB="0" distL="0" distR="0" wp14:anchorId="5E57E00E" wp14:editId="78583CF8">
                  <wp:extent cx="152400" cy="196215"/>
                  <wp:effectExtent l="0" t="0" r="0" b="0"/>
                  <wp:docPr id="18" name="对象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8"/>
                          <pic:cNvPicPr>
                            <a:picLocks noChangeAspect="1" noChangeArrowheads="1"/>
                            <a:extLst>
                              <a:ext uri="{837473B0-CC2E-450a-ABE3-18F120FF3D37}">
                                <a15:objectPr xmlns:a15="http://schemas.microsoft.com/office/drawing/2012/main" objectId="_1810574598" isActiveX="0" linkType=""/>
                              </a:ext>
                            </a:extLst>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2400" cy="196215"/>
                          </a:xfrm>
                          <a:prstGeom prst="rect">
                            <a:avLst/>
                          </a:prstGeom>
                          <a:noFill/>
                          <a:ln>
                            <a:noFill/>
                          </a:ln>
                        </pic:spPr>
                      </pic:pic>
                    </a:graphicData>
                  </a:graphic>
                </wp:inline>
              </w:drawing>
              <w:objectEmbed w:drawAspect="content" r:id="rId62" w:progId="Equation.DSMT4" w:shapeId="18" w:fieldCodes=""/>
            </w:object>
          </mc:Fallback>
        </mc:AlternateContent>
      </w:r>
      <w:r w:rsidR="00BC63D7">
        <w:rPr>
          <w:rFonts w:hint="eastAsia"/>
          <w:lang w:eastAsia="zh-CN"/>
        </w:rPr>
        <w:t>is the frequency of</w:t>
      </w:r>
      <w:r w:rsidR="0031189B" w:rsidRPr="0031189B">
        <w:rPr>
          <w:position w:val="-10"/>
        </w:rPr>
        <mc:AlternateContent>
          <mc:Choice Requires="v">
            <w:object w:dxaOrig="13pt" w:dyaOrig="15pt" w14:anchorId="5A5B8F27">
              <v:shape id="_x0000_i1043" type="#_x0000_t75" style="width:12.85pt;height:15.45pt" o:ole="">
                <v:imagedata r:id="rId64" o:title=""/>
              </v:shape>
              <o:OLEObject Type="Embed" ProgID="Equation.DSMT4" ShapeID="_x0000_i1043" DrawAspect="Content" ObjectID="_1810574599" r:id="rId65"/>
            </w:object>
          </mc:Choice>
          <mc:Fallback>
            <w:object>
              <w:drawing>
                <wp:inline distT="0" distB="0" distL="0" distR="0" wp14:anchorId="0B02EF32" wp14:editId="60E84972">
                  <wp:extent cx="163195" cy="196215"/>
                  <wp:effectExtent l="0" t="0" r="8255" b="0"/>
                  <wp:docPr id="19" name="对象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9"/>
                          <pic:cNvPicPr>
                            <a:picLocks noChangeAspect="1" noChangeArrowheads="1"/>
                            <a:extLst>
                              <a:ext uri="{837473B0-CC2E-450a-ABE3-18F120FF3D37}">
                                <a15:objectPr xmlns:a15="http://schemas.microsoft.com/office/drawing/2012/main" objectId="_1810574599" isActiveX="0" linkType=""/>
                              </a:ext>
                            </a:extLst>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3195" cy="196215"/>
                          </a:xfrm>
                          <a:prstGeom prst="rect">
                            <a:avLst/>
                          </a:prstGeom>
                          <a:noFill/>
                          <a:ln>
                            <a:noFill/>
                          </a:ln>
                        </pic:spPr>
                      </pic:pic>
                    </a:graphicData>
                  </a:graphic>
                </wp:inline>
              </w:drawing>
              <w:objectEmbed w:drawAspect="content" r:id="rId65" w:progId="Equation.DSMT4" w:shapeId="19" w:fieldCodes=""/>
            </w:object>
          </mc:Fallback>
        </mc:AlternateContent>
      </w:r>
      <w:r w:rsidR="00BC63D7" w:rsidRPr="00BC63D7">
        <w:rPr>
          <w:rFonts w:hint="eastAsia"/>
          <w:lang w:eastAsia="zh-CN"/>
        </w:rPr>
        <w:t>subcarrier</w:t>
      </w:r>
      <w:r w:rsidR="00224552">
        <w:rPr>
          <w:rFonts w:hint="eastAsia"/>
          <w:lang w:eastAsia="zh-CN"/>
        </w:rPr>
        <w:t xml:space="preserve">, </w:t>
      </w:r>
      <w:r w:rsidR="0031189B" w:rsidRPr="0031189B">
        <w:rPr>
          <w:position w:val="-6"/>
        </w:rPr>
        <mc:AlternateContent>
          <mc:Choice Requires="v">
            <w:object w:dxaOrig="9pt" w:dyaOrig="10pt" w14:anchorId="08F3AE95">
              <v:shape id="_x0000_i1044" type="#_x0000_t75" style="width:9.45pt;height:9.85pt" o:ole="">
                <v:imagedata r:id="rId67" o:title=""/>
              </v:shape>
              <o:OLEObject Type="Embed" ProgID="Equation.DSMT4" ShapeID="_x0000_i1044" DrawAspect="Content" ObjectID="_1810574600" r:id="rId68"/>
            </w:object>
          </mc:Choice>
          <mc:Fallback>
            <w:object>
              <w:drawing>
                <wp:inline distT="0" distB="0" distL="0" distR="0" wp14:anchorId="54B1CBF4" wp14:editId="6A4AFF2B">
                  <wp:extent cx="120015" cy="125095"/>
                  <wp:effectExtent l="0" t="0" r="0" b="8255"/>
                  <wp:docPr id="20" name="对象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0"/>
                          <pic:cNvPicPr>
                            <a:picLocks noChangeAspect="1" noChangeArrowheads="1"/>
                            <a:extLst>
                              <a:ext uri="{837473B0-CC2E-450a-ABE3-18F120FF3D37}">
                                <a15:objectPr xmlns:a15="http://schemas.microsoft.com/office/drawing/2012/main" objectId="_1810574600" isActiveX="0" linkType=""/>
                              </a:ext>
                            </a:extLst>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20015" cy="125095"/>
                          </a:xfrm>
                          <a:prstGeom prst="rect">
                            <a:avLst/>
                          </a:prstGeom>
                          <a:noFill/>
                          <a:ln>
                            <a:noFill/>
                          </a:ln>
                        </pic:spPr>
                      </pic:pic>
                    </a:graphicData>
                  </a:graphic>
                </wp:inline>
              </w:drawing>
              <w:objectEmbed w:drawAspect="content" r:id="rId68" w:progId="Equation.DSMT4" w:shapeId="20" w:fieldCodes=""/>
            </w:object>
          </mc:Fallback>
        </mc:AlternateContent>
      </w:r>
      <w:r w:rsidR="00BC63D7" w:rsidRPr="00BC63D7">
        <w:t xml:space="preserve">represents the normalized </w:t>
      </w:r>
      <w:r w:rsidR="00B12353" w:rsidRPr="00BC63D7">
        <w:t>Carrier Frequency Offset</w:t>
      </w:r>
      <w:r w:rsidR="00BC63D7" w:rsidRPr="00BC63D7">
        <w:t xml:space="preserve"> (</w:t>
      </w:r>
      <w:r w:rsidR="00B12353" w:rsidRPr="00BC63D7">
        <w:t>CFO</w:t>
      </w:r>
      <w:r w:rsidR="00BC63D7" w:rsidRPr="00BC63D7">
        <w:t>) error,</w:t>
      </w:r>
      <w:r w:rsidR="00C0295A" w:rsidRPr="00C0295A">
        <w:rPr>
          <w:rFonts w:hint="eastAsia"/>
          <w:sz w:val="15"/>
          <w:szCs w:val="15"/>
        </w:rPr>
        <w:t xml:space="preserve"> </w:t>
      </w:r>
      <w:r w:rsidR="0031189B" w:rsidRPr="0031189B">
        <w:rPr>
          <w:position w:val="-10"/>
        </w:rPr>
        <mc:AlternateContent>
          <mc:Choice Requires="v">
            <w:object w:dxaOrig="11pt" w:dyaOrig="12pt" w14:anchorId="326A6E5D">
              <v:shape id="_x0000_i1045" type="#_x0000_t75" style="width:10.7pt;height:12pt" o:ole="">
                <v:imagedata r:id="rId70" o:title=""/>
              </v:shape>
              <o:OLEObject Type="Embed" ProgID="Equation.DSMT4" ShapeID="_x0000_i1045" DrawAspect="Content" ObjectID="_1810574601" r:id="rId71"/>
            </w:object>
          </mc:Choice>
          <mc:Fallback>
            <w:object>
              <w:drawing>
                <wp:inline distT="0" distB="0" distL="0" distR="0" wp14:anchorId="6360248A" wp14:editId="65DF0151">
                  <wp:extent cx="135890" cy="152400"/>
                  <wp:effectExtent l="0" t="0" r="0" b="0"/>
                  <wp:docPr id="21" name="对象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1"/>
                          <pic:cNvPicPr>
                            <a:picLocks noChangeAspect="1" noChangeArrowheads="1"/>
                            <a:extLst>
                              <a:ext uri="{837473B0-CC2E-450a-ABE3-18F120FF3D37}">
                                <a15:objectPr xmlns:a15="http://schemas.microsoft.com/office/drawing/2012/main" objectId="_1810574601" isActiveX="0" linkType=""/>
                              </a:ext>
                            </a:extLst>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35890" cy="152400"/>
                          </a:xfrm>
                          <a:prstGeom prst="rect">
                            <a:avLst/>
                          </a:prstGeom>
                          <a:noFill/>
                          <a:ln>
                            <a:noFill/>
                          </a:ln>
                        </pic:spPr>
                      </pic:pic>
                    </a:graphicData>
                  </a:graphic>
                </wp:inline>
              </w:drawing>
              <w:objectEmbed w:drawAspect="content" r:id="rId71" w:progId="Equation.DSMT4" w:shapeId="21" w:fieldCodes=""/>
            </w:object>
          </mc:Fallback>
        </mc:AlternateContent>
      </w:r>
      <w:r w:rsidR="00C0295A" w:rsidRPr="00C0295A">
        <w:t xml:space="preserve">represents the normalized </w:t>
      </w:r>
      <w:r w:rsidR="00B12353" w:rsidRPr="00C0295A">
        <w:t xml:space="preserve">Sampling Time Offset </w:t>
      </w:r>
      <w:r w:rsidR="00C0295A" w:rsidRPr="00C0295A">
        <w:t>(</w:t>
      </w:r>
      <w:r w:rsidR="00B12353" w:rsidRPr="00C0295A">
        <w:t>STO</w:t>
      </w:r>
      <w:r w:rsidR="00C0295A" w:rsidRPr="00C0295A">
        <w:t xml:space="preserve">) error, </w:t>
      </w:r>
      <w:r w:rsidR="00BC63D7" w:rsidRPr="00BC63D7">
        <w:t>and</w:t>
      </w:r>
      <w:r w:rsidR="00C0295A">
        <w:rPr>
          <w:rFonts w:hint="eastAsia"/>
          <w:lang w:eastAsia="zh-CN"/>
        </w:rPr>
        <w:t xml:space="preserve"> </w:t>
      </w:r>
      <w:r w:rsidR="0031189B" w:rsidRPr="0031189B">
        <w:rPr>
          <w:position w:val="-10"/>
        </w:rPr>
        <mc:AlternateContent>
          <mc:Choice Requires="v">
            <w:object w:dxaOrig="9pt" w:dyaOrig="12pt" w14:anchorId="52745163">
              <v:shape id="_x0000_i1046" type="#_x0000_t75" style="width:9.45pt;height:12pt" o:ole="">
                <v:imagedata r:id="rId73" o:title=""/>
              </v:shape>
              <o:OLEObject Type="Embed" ProgID="Equation.DSMT4" ShapeID="_x0000_i1046" DrawAspect="Content" ObjectID="_1810574602" r:id="rId74"/>
            </w:object>
          </mc:Choice>
          <mc:Fallback>
            <w:object>
              <w:drawing>
                <wp:inline distT="0" distB="0" distL="0" distR="0" wp14:anchorId="4008F994" wp14:editId="07044E79">
                  <wp:extent cx="120015" cy="152400"/>
                  <wp:effectExtent l="0" t="0" r="0" b="0"/>
                  <wp:docPr id="22" name="对象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2"/>
                          <pic:cNvPicPr>
                            <a:picLocks noChangeAspect="1" noChangeArrowheads="1"/>
                            <a:extLst>
                              <a:ext uri="{837473B0-CC2E-450a-ABE3-18F120FF3D37}">
                                <a15:objectPr xmlns:a15="http://schemas.microsoft.com/office/drawing/2012/main" objectId="_1810574602" isActiveX="0" linkType=""/>
                              </a:ext>
                            </a:extLst>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0015" cy="152400"/>
                          </a:xfrm>
                          <a:prstGeom prst="rect">
                            <a:avLst/>
                          </a:prstGeom>
                          <a:noFill/>
                          <a:ln>
                            <a:noFill/>
                          </a:ln>
                        </pic:spPr>
                      </pic:pic>
                    </a:graphicData>
                  </a:graphic>
                </wp:inline>
              </w:drawing>
              <w:objectEmbed w:drawAspect="content" r:id="rId74" w:progId="Equation.DSMT4" w:shapeId="22" w:fieldCodes=""/>
            </w:object>
          </mc:Fallback>
        </mc:AlternateContent>
      </w:r>
      <w:r w:rsidR="00BC63D7" w:rsidRPr="00BC63D7">
        <w:t xml:space="preserve">represents the normalized </w:t>
      </w:r>
      <w:r w:rsidR="00B12353" w:rsidRPr="00BC63D7">
        <w:t xml:space="preserve">Sampling Frequency Offset </w:t>
      </w:r>
      <w:r w:rsidR="00BC63D7" w:rsidRPr="00BC63D7">
        <w:t>(</w:t>
      </w:r>
      <w:r w:rsidR="00B12353" w:rsidRPr="00BC63D7">
        <w:t>SFO</w:t>
      </w:r>
      <w:r w:rsidR="00BC63D7" w:rsidRPr="00BC63D7">
        <w:t>) error. Furthermore, since the introduction of MIMO</w:t>
      </w:r>
      <w:r w:rsidR="00C0295A">
        <w:rPr>
          <w:rFonts w:hint="eastAsia"/>
          <w:lang w:eastAsia="zh-CN"/>
        </w:rPr>
        <w:t xml:space="preserve"> </w:t>
      </w:r>
      <w:r w:rsidR="00BC63D7" w:rsidRPr="00BC63D7">
        <w:t xml:space="preserve">in </w:t>
      </w:r>
      <w:r w:rsidR="00BC63D7" w:rsidRPr="00C0295A">
        <w:t>802.11n</w:t>
      </w:r>
      <w:r w:rsidR="00BC63D7" w:rsidRPr="00BC63D7">
        <w:t xml:space="preserve">, additional factors such as </w:t>
      </w:r>
      <w:r w:rsidR="00B12353">
        <w:rPr>
          <w:rFonts w:hint="eastAsia"/>
          <w:lang w:eastAsia="zh-CN"/>
        </w:rPr>
        <w:t>C</w:t>
      </w:r>
      <w:r w:rsidR="00BC63D7" w:rsidRPr="00BC63D7">
        <w:t xml:space="preserve">yclic </w:t>
      </w:r>
      <w:r w:rsidR="00B12353">
        <w:rPr>
          <w:rFonts w:hint="eastAsia"/>
          <w:lang w:eastAsia="zh-CN"/>
        </w:rPr>
        <w:t>S</w:t>
      </w:r>
      <w:r w:rsidR="00BC63D7" w:rsidRPr="00BC63D7">
        <w:t xml:space="preserve">hift </w:t>
      </w:r>
      <w:r w:rsidR="00B12353">
        <w:rPr>
          <w:rFonts w:hint="eastAsia"/>
          <w:lang w:eastAsia="zh-CN"/>
        </w:rPr>
        <w:t>D</w:t>
      </w:r>
      <w:r w:rsidR="00BC63D7" w:rsidRPr="00BC63D7">
        <w:t>iversity and beamforming techniques can also introduce changes in amplitude and phase.</w:t>
      </w:r>
    </w:p>
    <w:p w14:paraId="49D533A1" w14:textId="287EAAD5" w:rsidR="009303D9" w:rsidRPr="005B520E" w:rsidRDefault="00BE372B" w:rsidP="00ED0149">
      <w:pPr>
        <w:pStyle w:val="2"/>
      </w:pPr>
      <w:r>
        <w:rPr>
          <w:rFonts w:hint="eastAsia"/>
          <w:lang w:eastAsia="zh-CN"/>
        </w:rPr>
        <w:t xml:space="preserve">Fresnel </w:t>
      </w:r>
      <w:r w:rsidR="00E87A04">
        <w:rPr>
          <w:rFonts w:hint="eastAsia"/>
          <w:lang w:eastAsia="zh-CN"/>
        </w:rPr>
        <w:t>z</w:t>
      </w:r>
      <w:r>
        <w:rPr>
          <w:rFonts w:hint="eastAsia"/>
          <w:lang w:eastAsia="zh-CN"/>
        </w:rPr>
        <w:t xml:space="preserve">one </w:t>
      </w:r>
      <w:r w:rsidR="007D7C54">
        <w:rPr>
          <w:rFonts w:hint="eastAsia"/>
          <w:lang w:eastAsia="zh-CN"/>
        </w:rPr>
        <w:t xml:space="preserve">Sensing </w:t>
      </w:r>
      <w:r>
        <w:rPr>
          <w:rFonts w:hint="eastAsia"/>
          <w:lang w:eastAsia="zh-CN"/>
        </w:rPr>
        <w:t>Model</w:t>
      </w:r>
    </w:p>
    <w:p w14:paraId="760B9522" w14:textId="5E942BA0" w:rsidR="00E265BD" w:rsidRDefault="00BE372B" w:rsidP="00E7596C">
      <w:pPr>
        <w:pStyle w:val="a3"/>
        <w:rPr>
          <w:lang w:eastAsia="zh-CN"/>
        </w:rPr>
      </w:pPr>
      <w:r>
        <w:rPr>
          <w:rFonts w:hint="eastAsia"/>
          <w:lang w:eastAsia="zh-CN"/>
        </w:rPr>
        <w:t xml:space="preserve">While </w:t>
      </w:r>
      <w:r w:rsidR="00AD38DC">
        <w:rPr>
          <w:rFonts w:hint="eastAsia"/>
          <w:lang w:eastAsia="zh-CN"/>
        </w:rPr>
        <w:t>b</w:t>
      </w:r>
      <w:r>
        <w:rPr>
          <w:rFonts w:hint="eastAsia"/>
          <w:lang w:eastAsia="zh-CN"/>
        </w:rPr>
        <w:t xml:space="preserve">inary and </w:t>
      </w:r>
      <w:r w:rsidR="00AD38DC">
        <w:rPr>
          <w:rFonts w:hint="eastAsia"/>
          <w:lang w:eastAsia="zh-CN"/>
        </w:rPr>
        <w:t>multi-class classification applications usually use learning-based methods,</w:t>
      </w:r>
      <w:r w:rsidR="00E265BD">
        <w:rPr>
          <w:rFonts w:hint="eastAsia"/>
          <w:lang w:eastAsia="zh-CN"/>
        </w:rPr>
        <w:t xml:space="preserve"> </w:t>
      </w:r>
      <w:r w:rsidR="00AD38DC">
        <w:rPr>
          <w:rFonts w:hint="eastAsia"/>
          <w:lang w:eastAsia="zh-CN"/>
        </w:rPr>
        <w:t>almost all the estimation applications use modeling-based algorithms</w:t>
      </w:r>
      <w:r w:rsidR="00803F05">
        <w:rPr>
          <w:rFonts w:hint="eastAsia"/>
          <w:lang w:eastAsia="zh-CN"/>
        </w:rPr>
        <w:t xml:space="preserve"> including but not limited to</w:t>
      </w:r>
      <w:r w:rsidR="007D7C54">
        <w:rPr>
          <w:rFonts w:hint="eastAsia"/>
          <w:lang w:eastAsia="zh-CN"/>
        </w:rPr>
        <w:t xml:space="preserve"> </w:t>
      </w:r>
      <w:r w:rsidR="00803F05">
        <w:rPr>
          <w:rFonts w:hint="eastAsia"/>
          <w:lang w:eastAsia="zh-CN"/>
        </w:rPr>
        <w:t>Doppler</w:t>
      </w:r>
      <w:r w:rsidR="007D7C54">
        <w:rPr>
          <w:rFonts w:hint="eastAsia"/>
          <w:lang w:eastAsia="zh-CN"/>
        </w:rPr>
        <w:t xml:space="preserve"> </w:t>
      </w:r>
      <w:r w:rsidR="00803F05">
        <w:rPr>
          <w:rFonts w:hint="eastAsia"/>
          <w:lang w:eastAsia="zh-CN"/>
        </w:rPr>
        <w:t>Spread,</w:t>
      </w:r>
      <w:r w:rsidR="007D7C54">
        <w:rPr>
          <w:rFonts w:hint="eastAsia"/>
          <w:lang w:eastAsia="zh-CN"/>
        </w:rPr>
        <w:t xml:space="preserve"> Power Delay Profile, Root-</w:t>
      </w:r>
      <w:r w:rsidR="00803F05">
        <w:rPr>
          <w:rFonts w:hint="eastAsia"/>
          <w:lang w:eastAsia="zh-CN"/>
        </w:rPr>
        <w:t xml:space="preserve">MUSIC and Fresnel </w:t>
      </w:r>
      <w:r w:rsidR="00E87A04">
        <w:rPr>
          <w:rFonts w:hint="eastAsia"/>
          <w:lang w:eastAsia="zh-CN"/>
        </w:rPr>
        <w:t>z</w:t>
      </w:r>
      <w:r w:rsidR="00803F05">
        <w:rPr>
          <w:rFonts w:hint="eastAsia"/>
          <w:lang w:eastAsia="zh-CN"/>
        </w:rPr>
        <w:t>one</w:t>
      </w:r>
      <w:r w:rsidR="007D7C54">
        <w:rPr>
          <w:rFonts w:hint="eastAsia"/>
          <w:lang w:eastAsia="zh-CN"/>
        </w:rPr>
        <w:t xml:space="preserve"> </w:t>
      </w:r>
      <w:r w:rsidR="00E87A04">
        <w:rPr>
          <w:rFonts w:hint="eastAsia"/>
          <w:lang w:eastAsia="zh-CN"/>
        </w:rPr>
        <w:t>m</w:t>
      </w:r>
      <w:r w:rsidR="007D7C54">
        <w:rPr>
          <w:rFonts w:hint="eastAsia"/>
          <w:lang w:eastAsia="zh-CN"/>
        </w:rPr>
        <w:t>odel</w:t>
      </w:r>
      <w:r w:rsidR="00803F05">
        <w:rPr>
          <w:rFonts w:hint="eastAsia"/>
          <w:lang w:eastAsia="zh-CN"/>
        </w:rPr>
        <w:t>.</w:t>
      </w:r>
    </w:p>
    <w:p w14:paraId="06F5FF20" w14:textId="0ED0E6F3" w:rsidR="00B94492" w:rsidRDefault="00803F05" w:rsidP="00E7596C">
      <w:pPr>
        <w:pStyle w:val="a3"/>
        <w:rPr>
          <w:lang w:val="en-US" w:eastAsia="zh-CN"/>
        </w:rPr>
      </w:pPr>
      <w:r>
        <w:rPr>
          <w:rFonts w:hint="eastAsia"/>
          <w:lang w:eastAsia="zh-CN"/>
        </w:rPr>
        <w:t>The concept of Fresnel zone originate</w:t>
      </w:r>
      <w:r w:rsidR="00224552">
        <w:rPr>
          <w:rFonts w:hint="eastAsia"/>
          <w:lang w:eastAsia="zh-CN"/>
        </w:rPr>
        <w:t>s</w:t>
      </w:r>
      <w:r>
        <w:rPr>
          <w:rFonts w:hint="eastAsia"/>
          <w:lang w:eastAsia="zh-CN"/>
        </w:rPr>
        <w:t xml:space="preserve"> from the </w:t>
      </w:r>
      <w:r w:rsidR="00E265BD">
        <w:rPr>
          <w:rFonts w:hint="eastAsia"/>
          <w:lang w:eastAsia="zh-CN"/>
        </w:rPr>
        <w:t>Augustin Fresnel</w:t>
      </w:r>
      <w:r w:rsidR="00E265BD">
        <w:rPr>
          <w:lang w:eastAsia="zh-CN"/>
        </w:rPr>
        <w:t>’</w:t>
      </w:r>
      <w:r w:rsidR="00E265BD">
        <w:rPr>
          <w:rFonts w:hint="eastAsia"/>
          <w:lang w:eastAsia="zh-CN"/>
        </w:rPr>
        <w:t xml:space="preserve">s research </w:t>
      </w:r>
      <w:r>
        <w:rPr>
          <w:rFonts w:hint="eastAsia"/>
          <w:lang w:eastAsia="zh-CN"/>
        </w:rPr>
        <w:t xml:space="preserve">on the interference and diffraction of light. </w:t>
      </w:r>
      <w:r w:rsidR="00224552">
        <w:rPr>
          <w:rFonts w:hint="eastAsia"/>
          <w:lang w:eastAsia="zh-CN"/>
        </w:rPr>
        <w:t>In the context of Wi-Fi sensing</w:t>
      </w:r>
      <w:r w:rsidR="00E265BD">
        <w:rPr>
          <w:rFonts w:hint="eastAsia"/>
          <w:lang w:eastAsia="zh-CN"/>
        </w:rPr>
        <w:t xml:space="preserve">, </w:t>
      </w:r>
      <w:r w:rsidR="00E265BD">
        <w:rPr>
          <w:rFonts w:hint="eastAsia"/>
          <w:lang w:val="en-US" w:eastAsia="zh-CN"/>
        </w:rPr>
        <w:t>t</w:t>
      </w:r>
      <w:r w:rsidR="0098228B" w:rsidRPr="0098228B">
        <w:rPr>
          <w:lang w:val="en-US" w:eastAsia="zh-CN"/>
        </w:rPr>
        <w:t xml:space="preserve">he </w:t>
      </w:r>
      <w:r w:rsidR="0098228B" w:rsidRPr="00E265BD">
        <w:rPr>
          <w:lang w:val="en-US" w:eastAsia="zh-CN"/>
        </w:rPr>
        <w:t xml:space="preserve">Fresnel </w:t>
      </w:r>
      <w:r w:rsidR="00E87A04">
        <w:rPr>
          <w:rFonts w:hint="eastAsia"/>
          <w:lang w:val="en-US" w:eastAsia="zh-CN"/>
        </w:rPr>
        <w:t>z</w:t>
      </w:r>
      <w:r w:rsidR="0098228B" w:rsidRPr="00E265BD">
        <w:rPr>
          <w:lang w:val="en-US" w:eastAsia="zh-CN"/>
        </w:rPr>
        <w:t xml:space="preserve">one </w:t>
      </w:r>
      <w:r w:rsidR="00E87A04">
        <w:rPr>
          <w:rFonts w:hint="eastAsia"/>
          <w:lang w:val="en-US" w:eastAsia="zh-CN"/>
        </w:rPr>
        <w:t>m</w:t>
      </w:r>
      <w:r w:rsidR="0098228B" w:rsidRPr="00E265BD">
        <w:rPr>
          <w:lang w:val="en-US" w:eastAsia="zh-CN"/>
        </w:rPr>
        <w:t xml:space="preserve">odel </w:t>
      </w:r>
      <w:r w:rsidR="0098228B" w:rsidRPr="0098228B">
        <w:rPr>
          <w:lang w:val="en-US" w:eastAsia="zh-CN"/>
        </w:rPr>
        <w:t>was first introduced by D Zhang</w:t>
      </w:r>
      <w:r w:rsidR="009D545B">
        <w:rPr>
          <w:rFonts w:hint="eastAsia"/>
          <w:lang w:val="en-US" w:eastAsia="zh-CN"/>
        </w:rPr>
        <w:t xml:space="preserve"> </w:t>
      </w:r>
      <w:r w:rsidR="00530010">
        <w:rPr>
          <w:lang w:val="en-US" w:eastAsia="zh-CN"/>
        </w:rPr>
        <w:fldChar w:fldCharType="begin"/>
      </w:r>
      <w:r w:rsidR="00530010">
        <w:rPr>
          <w:lang w:val="en-US" w:eastAsia="zh-CN"/>
        </w:rPr>
        <w:instrText xml:space="preserve"> </w:instrText>
      </w:r>
      <w:r w:rsidR="00530010">
        <w:rPr>
          <w:rFonts w:hint="eastAsia"/>
          <w:lang w:val="en-US" w:eastAsia="zh-CN"/>
        </w:rPr>
        <w:instrText>REF _Ref199926175 \r \h</w:instrText>
      </w:r>
      <w:r w:rsidR="00530010">
        <w:rPr>
          <w:lang w:val="en-US" w:eastAsia="zh-CN"/>
        </w:rPr>
        <w:instrText xml:space="preserve"> </w:instrText>
      </w:r>
      <w:r w:rsidR="00530010">
        <w:rPr>
          <w:lang w:val="en-US" w:eastAsia="zh-CN"/>
        </w:rPr>
      </w:r>
      <w:r w:rsidR="00530010">
        <w:rPr>
          <w:lang w:val="en-US" w:eastAsia="zh-CN"/>
        </w:rPr>
        <w:fldChar w:fldCharType="separate"/>
      </w:r>
      <w:r w:rsidR="004756AA">
        <w:rPr>
          <w:lang w:val="en-US" w:eastAsia="zh-CN"/>
        </w:rPr>
        <w:t>[9]</w:t>
      </w:r>
      <w:r w:rsidR="00530010">
        <w:rPr>
          <w:lang w:val="en-US" w:eastAsia="zh-CN"/>
        </w:rPr>
        <w:fldChar w:fldCharType="end"/>
      </w:r>
      <w:r w:rsidR="006B303F">
        <w:rPr>
          <w:rFonts w:hint="eastAsia"/>
          <w:lang w:val="en-US" w:eastAsia="zh-CN"/>
        </w:rPr>
        <w:t>, p</w:t>
      </w:r>
      <w:r w:rsidR="0098228B" w:rsidRPr="0098228B">
        <w:rPr>
          <w:lang w:val="en-US" w:eastAsia="zh-CN"/>
        </w:rPr>
        <w:t xml:space="preserve">ractical experiments have demonstrated that this theoretical </w:t>
      </w:r>
      <w:proofErr w:type="spellStart"/>
      <w:r w:rsidR="00B073CD">
        <w:rPr>
          <w:rFonts w:hint="eastAsia"/>
          <w:lang w:val="en-US" w:eastAsia="zh-CN"/>
        </w:rPr>
        <w:t>framewoek</w:t>
      </w:r>
      <w:proofErr w:type="spellEnd"/>
      <w:r w:rsidR="0098228B" w:rsidRPr="0098228B">
        <w:rPr>
          <w:lang w:val="en-US" w:eastAsia="zh-CN"/>
        </w:rPr>
        <w:t xml:space="preserve"> effectively </w:t>
      </w:r>
      <w:r w:rsidR="00B073CD">
        <w:rPr>
          <w:rFonts w:hint="eastAsia"/>
          <w:lang w:val="en-US" w:eastAsia="zh-CN"/>
        </w:rPr>
        <w:t xml:space="preserve">elucidates </w:t>
      </w:r>
      <w:r w:rsidR="0098228B" w:rsidRPr="0098228B">
        <w:rPr>
          <w:lang w:val="en-US" w:eastAsia="zh-CN"/>
        </w:rPr>
        <w:t xml:space="preserve">the relationship between human motion and </w:t>
      </w:r>
      <w:r w:rsidR="00E265BD">
        <w:rPr>
          <w:rFonts w:hint="eastAsia"/>
          <w:lang w:val="en-US" w:eastAsia="zh-CN"/>
        </w:rPr>
        <w:t>receive</w:t>
      </w:r>
      <w:r w:rsidR="00B073CD">
        <w:rPr>
          <w:rFonts w:hint="eastAsia"/>
          <w:lang w:val="en-US" w:eastAsia="zh-CN"/>
        </w:rPr>
        <w:t>d</w:t>
      </w:r>
      <w:r w:rsidR="00E265BD">
        <w:rPr>
          <w:rFonts w:hint="eastAsia"/>
          <w:lang w:val="en-US" w:eastAsia="zh-CN"/>
        </w:rPr>
        <w:t xml:space="preserve"> signal</w:t>
      </w:r>
      <w:r w:rsidR="00B073CD">
        <w:rPr>
          <w:rFonts w:hint="eastAsia"/>
          <w:lang w:val="en-US" w:eastAsia="zh-CN"/>
        </w:rPr>
        <w:t>s</w:t>
      </w:r>
      <w:r w:rsidR="0098228B" w:rsidRPr="0098228B">
        <w:rPr>
          <w:lang w:val="en-US" w:eastAsia="zh-CN"/>
        </w:rPr>
        <w:t>.</w:t>
      </w:r>
    </w:p>
    <w:p w14:paraId="423D9B67" w14:textId="63BADE0C" w:rsidR="007D7C54" w:rsidRPr="00B073CD" w:rsidRDefault="0098228B" w:rsidP="00B073CD">
      <w:pPr>
        <w:pStyle w:val="a3"/>
        <w:rPr>
          <w:lang w:val="en-US" w:eastAsia="zh-CN"/>
        </w:rPr>
      </w:pPr>
      <w:r w:rsidRPr="0098228B">
        <w:rPr>
          <w:lang w:val="en-US" w:eastAsia="zh-CN"/>
        </w:rPr>
        <w:t>The boundaries of the Fresnel zones are defined as a series of concentric ellipsoids, with the transmitter and receiver as their focal points</w:t>
      </w:r>
      <w:r w:rsidR="00B76F0E">
        <w:rPr>
          <w:rFonts w:hint="eastAsia"/>
          <w:lang w:val="en-US" w:eastAsia="zh-CN"/>
        </w:rPr>
        <w:t xml:space="preserve"> shown in </w:t>
      </w:r>
      <w:r w:rsidR="00B76F0E" w:rsidRPr="00B76F0E">
        <w:rPr>
          <w:lang w:val="en-US" w:eastAsia="zh-CN"/>
        </w:rPr>
        <w:fldChar w:fldCharType="begin"/>
      </w:r>
      <w:r w:rsidR="00B76F0E" w:rsidRPr="00B76F0E">
        <w:rPr>
          <w:lang w:val="en-US" w:eastAsia="zh-CN"/>
        </w:rPr>
        <w:instrText xml:space="preserve"> </w:instrText>
      </w:r>
      <w:r w:rsidR="00B76F0E" w:rsidRPr="00B76F0E">
        <w:rPr>
          <w:rFonts w:hint="eastAsia"/>
          <w:lang w:val="en-US" w:eastAsia="zh-CN"/>
        </w:rPr>
        <w:instrText>REF _Ref199937622 \h</w:instrText>
      </w:r>
      <w:r w:rsidR="00B76F0E" w:rsidRPr="00B76F0E">
        <w:rPr>
          <w:lang w:val="en-US" w:eastAsia="zh-CN"/>
        </w:rPr>
        <w:instrText xml:space="preserve">  \* MERGEFORMAT </w:instrText>
      </w:r>
      <w:r w:rsidR="00B76F0E" w:rsidRPr="00B76F0E">
        <w:rPr>
          <w:lang w:val="en-US" w:eastAsia="zh-CN"/>
        </w:rPr>
      </w:r>
      <w:r w:rsidR="00B76F0E" w:rsidRPr="00B76F0E">
        <w:rPr>
          <w:lang w:val="en-US" w:eastAsia="zh-CN"/>
        </w:rPr>
        <w:fldChar w:fldCharType="separate"/>
      </w:r>
      <w:r w:rsidR="004756AA" w:rsidRPr="004756AA">
        <w:t xml:space="preserve">Fig. </w:t>
      </w:r>
      <w:r w:rsidR="004756AA" w:rsidRPr="004756AA">
        <w:rPr>
          <w:noProof/>
        </w:rPr>
        <w:t>1</w:t>
      </w:r>
      <w:r w:rsidR="00B76F0E" w:rsidRPr="00B76F0E">
        <w:rPr>
          <w:lang w:val="en-US" w:eastAsia="zh-CN"/>
        </w:rPr>
        <w:fldChar w:fldCharType="end"/>
      </w:r>
      <w:r w:rsidR="00B76F0E" w:rsidRPr="00B76F0E">
        <w:rPr>
          <w:rFonts w:hint="eastAsia"/>
          <w:lang w:val="en-US" w:eastAsia="zh-CN"/>
        </w:rPr>
        <w:t>.</w:t>
      </w:r>
      <w:r w:rsidR="00B073CD">
        <w:rPr>
          <w:rFonts w:hint="eastAsia"/>
          <w:lang w:val="en-US" w:eastAsia="zh-CN"/>
        </w:rPr>
        <w:t xml:space="preserve"> </w:t>
      </w:r>
      <w:r w:rsidR="00470CE1" w:rsidRPr="00470CE1">
        <w:t>At a given wavelength</w:t>
      </w:r>
      <w:r w:rsidR="007D1E0F" w:rsidRPr="007D1E0F">
        <w:rPr>
          <w:position w:val="-6"/>
        </w:rPr>
        <mc:AlternateContent>
          <mc:Choice Requires="v">
            <w:object w:dxaOrig="10pt" w:dyaOrig="12pt" w14:anchorId="609116CC">
              <v:shape id="_x0000_i1047" type="#_x0000_t75" style="width:9.85pt;height:12pt" o:ole="">
                <v:imagedata r:id="rId76" o:title=""/>
              </v:shape>
              <o:OLEObject Type="Embed" ProgID="Equation.DSMT4" ShapeID="_x0000_i1047" DrawAspect="Content" ObjectID="_1810574603" r:id="rId77"/>
            </w:object>
          </mc:Choice>
          <mc:Fallback>
            <w:object>
              <w:drawing>
                <wp:inline distT="0" distB="0" distL="0" distR="0" wp14:anchorId="13E1163D" wp14:editId="666D2680">
                  <wp:extent cx="125095" cy="152400"/>
                  <wp:effectExtent l="0" t="0" r="8255" b="0"/>
                  <wp:docPr id="23" name="对象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3"/>
                          <pic:cNvPicPr>
                            <a:picLocks noChangeAspect="1" noChangeArrowheads="1"/>
                            <a:extLst>
                              <a:ext uri="{837473B0-CC2E-450a-ABE3-18F120FF3D37}">
                                <a15:objectPr xmlns:a15="http://schemas.microsoft.com/office/drawing/2012/main" objectId="_1810574603" isActiveX="0" linkType=""/>
                              </a:ext>
                            </a:extLst>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25095" cy="152400"/>
                          </a:xfrm>
                          <a:prstGeom prst="rect">
                            <a:avLst/>
                          </a:prstGeom>
                          <a:noFill/>
                          <a:ln>
                            <a:noFill/>
                          </a:ln>
                        </pic:spPr>
                      </pic:pic>
                    </a:graphicData>
                  </a:graphic>
                </wp:inline>
              </w:drawing>
              <w:objectEmbed w:drawAspect="content" r:id="rId77" w:progId="Equation.DSMT4" w:shapeId="23" w:fieldCodes=""/>
            </w:object>
          </mc:Fallback>
        </mc:AlternateContent>
      </w:r>
      <w:r w:rsidR="00470CE1" w:rsidRPr="00470CE1">
        <w:t xml:space="preserve">, the boundary of the </w:t>
      </w:r>
      <w:r w:rsidR="007D1E0F" w:rsidRPr="007D1E0F">
        <w:rPr>
          <w:rFonts w:hint="eastAsia"/>
          <w:i/>
          <w:iCs/>
          <w:lang w:eastAsia="zh-CN"/>
        </w:rPr>
        <w:t>n</w:t>
      </w:r>
      <w:r w:rsidR="007D1E0F">
        <w:rPr>
          <w:rFonts w:hint="eastAsia"/>
          <w:lang w:eastAsia="zh-CN"/>
        </w:rPr>
        <w:t xml:space="preserve">th </w:t>
      </w:r>
      <w:r w:rsidR="00470CE1" w:rsidRPr="00470CE1">
        <w:t>Fresnel Zone is defined by a concentric ellipsoid that satisfies the corresponding equation</w:t>
      </w:r>
      <w:r w:rsidR="007D7C54">
        <w:rPr>
          <w:rFonts w:hint="eastAsia"/>
          <w:lang w:eastAsia="zh-CN"/>
        </w:rPr>
        <w:t>:</w:t>
      </w:r>
    </w:p>
    <w:p w14:paraId="132EAF25" w14:textId="7B8140DC" w:rsidR="007D7C54" w:rsidRDefault="007D7C54" w:rsidP="007D1E0F">
      <w:pPr>
        <w:pStyle w:val="MTDisplayEquation"/>
        <w:spacing w:beforeLines="50" w:before="6pt"/>
        <w:ind w:firstLine="14.45pt"/>
      </w:pPr>
      <w:r>
        <w:tab/>
      </w:r>
      <w:r w:rsidRPr="007D7C54">
        <w:rPr>
          <w:position w:val="-10"/>
        </w:rPr>
        <mc:AlternateContent>
          <mc:Choice Requires="v">
            <w:object w:dxaOrig="162pt" w:dyaOrig="15pt" w14:anchorId="6F344516">
              <v:shape id="_x0000_i1048" type="#_x0000_t75" style="width:162.45pt;height:15.45pt" o:ole="">
                <v:imagedata r:id="rId79" o:title=""/>
              </v:shape>
              <o:OLEObject Type="Embed" ProgID="Equation.DSMT4" ShapeID="_x0000_i1048" DrawAspect="Content" ObjectID="_1810574604" r:id="rId80"/>
            </w:object>
          </mc:Choice>
          <mc:Fallback>
            <w:object>
              <w:drawing>
                <wp:inline distT="0" distB="0" distL="0" distR="0" wp14:anchorId="781065A6" wp14:editId="6B54F2E0">
                  <wp:extent cx="2063115" cy="196215"/>
                  <wp:effectExtent l="0" t="0" r="0" b="0"/>
                  <wp:docPr id="24" name="对象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4"/>
                          <pic:cNvPicPr>
                            <a:picLocks noChangeAspect="1" noChangeArrowheads="1"/>
                            <a:extLst>
                              <a:ext uri="{837473B0-CC2E-450a-ABE3-18F120FF3D37}">
                                <a15:objectPr xmlns:a15="http://schemas.microsoft.com/office/drawing/2012/main" objectId="_1810574604" isActiveX="0" linkType=""/>
                              </a:ext>
                            </a:extLst>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063115" cy="196215"/>
                          </a:xfrm>
                          <a:prstGeom prst="rect">
                            <a:avLst/>
                          </a:prstGeom>
                          <a:noFill/>
                          <a:ln>
                            <a:noFill/>
                          </a:ln>
                        </pic:spPr>
                      </pic:pic>
                    </a:graphicData>
                  </a:graphic>
                </wp:inline>
              </w:drawing>
              <w:objectEmbed w:drawAspect="content" r:id="rId80" w:progId="Equation.DSMT4" w:shapeId="24" w:fieldCodes=""/>
            </w:object>
          </mc:Fallback>
        </mc:AlternateConten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756AA">
          <w:rPr>
            <w:noProof/>
          </w:rPr>
          <w:instrText>4</w:instrText>
        </w:r>
      </w:fldSimple>
      <w:r>
        <w:instrText>)</w:instrText>
      </w:r>
      <w:r>
        <w:fldChar w:fldCharType="end"/>
      </w:r>
    </w:p>
    <w:p w14:paraId="2F5C64CB" w14:textId="4F4DCEBC" w:rsidR="00470CE1" w:rsidRDefault="007D1E0F" w:rsidP="00B94492">
      <w:pPr>
        <w:ind w:firstLine="14.40pt"/>
        <w:jc w:val="both"/>
        <w:rPr>
          <w:lang w:eastAsia="x-none"/>
        </w:rPr>
      </w:pPr>
      <w:r>
        <w:rPr>
          <w:rFonts w:hint="eastAsia"/>
          <w:lang w:val="x-none" w:eastAsia="x-none"/>
        </w:rPr>
        <w:t xml:space="preserve">Where </w:t>
      </w:r>
      <w:r w:rsidRPr="007D1E0F">
        <w:rPr>
          <w:position w:val="-10"/>
        </w:rPr>
        <mc:AlternateContent>
          <mc:Choice Requires="v">
            <w:object w:dxaOrig="13.95pt" w:dyaOrig="15pt" w14:anchorId="12115433">
              <v:shape id="_x0000_i1049" type="#_x0000_t75" style="width:13.7pt;height:15.45pt" o:ole="">
                <v:imagedata r:id="rId82" o:title=""/>
              </v:shape>
              <o:OLEObject Type="Embed" ProgID="Equation.DSMT4" ShapeID="_x0000_i1049" DrawAspect="Content" ObjectID="_1810574605" r:id="rId83"/>
            </w:object>
          </mc:Choice>
          <mc:Fallback>
            <w:object>
              <w:drawing>
                <wp:inline distT="0" distB="0" distL="0" distR="0" wp14:anchorId="6FAB09A1" wp14:editId="30E2BD23">
                  <wp:extent cx="173990" cy="196215"/>
                  <wp:effectExtent l="0" t="0" r="0" b="0"/>
                  <wp:docPr id="25" name="对象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5"/>
                          <pic:cNvPicPr>
                            <a:picLocks noChangeAspect="1" noChangeArrowheads="1"/>
                            <a:extLst>
                              <a:ext uri="{837473B0-CC2E-450a-ABE3-18F120FF3D37}">
                                <a15:objectPr xmlns:a15="http://schemas.microsoft.com/office/drawing/2012/main" objectId="_1810574605" isActiveX="0" linkType=""/>
                              </a:ext>
                            </a:extLst>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73990" cy="196215"/>
                          </a:xfrm>
                          <a:prstGeom prst="rect">
                            <a:avLst/>
                          </a:prstGeom>
                          <a:noFill/>
                          <a:ln>
                            <a:noFill/>
                          </a:ln>
                        </pic:spPr>
                      </pic:pic>
                    </a:graphicData>
                  </a:graphic>
                </wp:inline>
              </w:drawing>
              <w:objectEmbed w:drawAspect="content" r:id="rId83" w:progId="Equation.DSMT4" w:shapeId="25" w:fieldCodes=""/>
            </w:object>
          </mc:Fallback>
        </mc:AlternateContent>
      </w:r>
      <w:r>
        <w:rPr>
          <w:rFonts w:hint="eastAsia"/>
          <w:lang w:eastAsia="zh-CN"/>
        </w:rPr>
        <w:t xml:space="preserve">is a point in the </w:t>
      </w:r>
      <w:r w:rsidRPr="007D1E0F">
        <w:rPr>
          <w:rFonts w:hint="eastAsia"/>
          <w:i/>
          <w:iCs/>
          <w:lang w:eastAsia="zh-CN"/>
        </w:rPr>
        <w:t>n</w:t>
      </w:r>
      <w:r>
        <w:rPr>
          <w:rFonts w:hint="eastAsia"/>
          <w:lang w:eastAsia="zh-CN"/>
        </w:rPr>
        <w:t xml:space="preserve">th ellipse, </w:t>
      </w:r>
      <w:r w:rsidRPr="007D1E0F">
        <w:rPr>
          <w:position w:val="-4"/>
        </w:rPr>
        <mc:AlternateContent>
          <mc:Choice Requires="v">
            <w:object w:dxaOrig="10pt" w:dyaOrig="11pt" w14:anchorId="09EA06DA">
              <v:shape id="_x0000_i1050" type="#_x0000_t75" style="width:9.85pt;height:10.7pt" o:ole="">
                <v:imagedata r:id="rId85" o:title=""/>
              </v:shape>
              <o:OLEObject Type="Embed" ProgID="Equation.DSMT4" ShapeID="_x0000_i1050" DrawAspect="Content" ObjectID="_1810574606" r:id="rId86"/>
            </w:object>
          </mc:Choice>
          <mc:Fallback>
            <w:object>
              <w:drawing>
                <wp:inline distT="0" distB="0" distL="0" distR="0" wp14:anchorId="5B75188D" wp14:editId="7A589842">
                  <wp:extent cx="125095" cy="135890"/>
                  <wp:effectExtent l="0" t="0" r="8255" b="0"/>
                  <wp:docPr id="26" name="对象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6"/>
                          <pic:cNvPicPr>
                            <a:picLocks noChangeAspect="1" noChangeArrowheads="1"/>
                            <a:extLst>
                              <a:ext uri="{837473B0-CC2E-450a-ABE3-18F120FF3D37}">
                                <a15:objectPr xmlns:a15="http://schemas.microsoft.com/office/drawing/2012/main" objectId="_1810574606" isActiveX="0" linkType=""/>
                              </a:ext>
                            </a:extLst>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25095" cy="135890"/>
                          </a:xfrm>
                          <a:prstGeom prst="rect">
                            <a:avLst/>
                          </a:prstGeom>
                          <a:noFill/>
                          <a:ln>
                            <a:noFill/>
                          </a:ln>
                        </pic:spPr>
                      </pic:pic>
                    </a:graphicData>
                  </a:graphic>
                </wp:inline>
              </w:drawing>
              <w:objectEmbed w:drawAspect="content" r:id="rId86" w:progId="Equation.DSMT4" w:shapeId="26" w:fieldCodes=""/>
            </w:object>
          </mc:Fallback>
        </mc:AlternateContent>
      </w:r>
      <w:r>
        <w:rPr>
          <w:rFonts w:hint="eastAsia"/>
          <w:lang w:eastAsia="zh-CN"/>
        </w:rPr>
        <w:t xml:space="preserve">and </w:t>
      </w:r>
      <w:r w:rsidRPr="007D1E0F">
        <w:rPr>
          <w:position w:val="-4"/>
        </w:rPr>
        <mc:AlternateContent>
          <mc:Choice Requires="v">
            <w:object w:dxaOrig="11pt" w:dyaOrig="11pt" w14:anchorId="31BB66BC">
              <v:shape id="_x0000_i1051" type="#_x0000_t75" style="width:10.7pt;height:10.7pt" o:ole="">
                <v:imagedata r:id="rId88" o:title=""/>
              </v:shape>
              <o:OLEObject Type="Embed" ProgID="Equation.DSMT4" ShapeID="_x0000_i1051" DrawAspect="Content" ObjectID="_1810574607" r:id="rId89"/>
            </w:object>
          </mc:Choice>
          <mc:Fallback>
            <w:object>
              <w:drawing>
                <wp:inline distT="0" distB="0" distL="0" distR="0" wp14:anchorId="6743644B" wp14:editId="36F0A8DA">
                  <wp:extent cx="135890" cy="135890"/>
                  <wp:effectExtent l="0" t="0" r="0" b="0"/>
                  <wp:docPr id="27" name="对象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7"/>
                          <pic:cNvPicPr>
                            <a:picLocks noChangeAspect="1" noChangeArrowheads="1"/>
                            <a:extLst>
                              <a:ext uri="{837473B0-CC2E-450a-ABE3-18F120FF3D37}">
                                <a15:objectPr xmlns:a15="http://schemas.microsoft.com/office/drawing/2012/main" objectId="_1810574607" isActiveX="0" linkType=""/>
                              </a:ext>
                            </a:extLst>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5890" cy="135890"/>
                          </a:xfrm>
                          <a:prstGeom prst="rect">
                            <a:avLst/>
                          </a:prstGeom>
                          <a:noFill/>
                          <a:ln>
                            <a:noFill/>
                          </a:ln>
                        </pic:spPr>
                      </pic:pic>
                    </a:graphicData>
                  </a:graphic>
                </wp:inline>
              </w:drawing>
              <w:objectEmbed w:drawAspect="content" r:id="rId89" w:progId="Equation.DSMT4" w:shapeId="27" w:fieldCodes=""/>
            </w:object>
          </mc:Fallback>
        </mc:AlternateContent>
      </w:r>
      <w:r>
        <w:rPr>
          <w:rFonts w:hint="eastAsia"/>
          <w:lang w:eastAsia="zh-CN"/>
        </w:rPr>
        <w:t>are two transceivers at same height.</w:t>
      </w:r>
      <w:r w:rsidR="00F6142A">
        <w:rPr>
          <w:rFonts w:hint="eastAsia"/>
          <w:lang w:eastAsia="zh-CN"/>
        </w:rPr>
        <w:t xml:space="preserve"> </w:t>
      </w:r>
      <w:r>
        <w:rPr>
          <w:rFonts w:hint="eastAsia"/>
          <w:lang w:eastAsia="x-none"/>
        </w:rPr>
        <w:t>When</w:t>
      </w:r>
      <w:r w:rsidR="0031189B" w:rsidRPr="0031189B">
        <w:rPr>
          <w:position w:val="-6"/>
        </w:rPr>
        <mc:AlternateContent>
          <mc:Choice Requires="v">
            <w:object w:dxaOrig="23pt" w:dyaOrig="12pt" w14:anchorId="74FC084D">
              <v:shape id="_x0000_i1052" type="#_x0000_t75" style="width:23.15pt;height:12pt" o:ole="">
                <v:imagedata r:id="rId91" o:title=""/>
              </v:shape>
              <o:OLEObject Type="Embed" ProgID="Equation.DSMT4" ShapeID="_x0000_i1052" DrawAspect="Content" ObjectID="_1810574608" r:id="rId92"/>
            </w:object>
          </mc:Choice>
          <mc:Fallback>
            <w:object>
              <w:drawing>
                <wp:inline distT="0" distB="0" distL="0" distR="0" wp14:anchorId="77CEECC6" wp14:editId="6C061BA5">
                  <wp:extent cx="294005" cy="152400"/>
                  <wp:effectExtent l="0" t="0" r="0" b="0"/>
                  <wp:docPr id="28" name="对象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8"/>
                          <pic:cNvPicPr>
                            <a:picLocks noChangeAspect="1" noChangeArrowheads="1"/>
                            <a:extLst>
                              <a:ext uri="{837473B0-CC2E-450a-ABE3-18F120FF3D37}">
                                <a15:objectPr xmlns:a15="http://schemas.microsoft.com/office/drawing/2012/main" objectId="_1810574608" isActiveX="0" linkType=""/>
                              </a:ext>
                            </a:extLst>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94005" cy="152400"/>
                          </a:xfrm>
                          <a:prstGeom prst="rect">
                            <a:avLst/>
                          </a:prstGeom>
                          <a:noFill/>
                          <a:ln>
                            <a:noFill/>
                          </a:ln>
                        </pic:spPr>
                      </pic:pic>
                    </a:graphicData>
                  </a:graphic>
                </wp:inline>
              </w:drawing>
              <w:objectEmbed w:drawAspect="content" r:id="rId92" w:progId="Equation.DSMT4" w:shapeId="28" w:fieldCodes=""/>
            </w:object>
          </mc:Fallback>
        </mc:AlternateContent>
      </w:r>
      <w:r w:rsidR="00470CE1" w:rsidRPr="00470CE1">
        <w:rPr>
          <w:lang w:eastAsia="x-none"/>
        </w:rPr>
        <w:t>, the reflected signal has a longer propagation path compared to the line-of-sight (L</w:t>
      </w:r>
      <w:r w:rsidR="00F6142A">
        <w:rPr>
          <w:rFonts w:hint="eastAsia"/>
          <w:lang w:eastAsia="x-none"/>
        </w:rPr>
        <w:t>O</w:t>
      </w:r>
      <w:r w:rsidR="00470CE1" w:rsidRPr="00470CE1">
        <w:rPr>
          <w:lang w:eastAsia="x-none"/>
        </w:rPr>
        <w:t>S) transmission by</w:t>
      </w:r>
      <w:r w:rsidR="0031189B" w:rsidRPr="0031189B">
        <w:rPr>
          <w:position w:val="-6"/>
        </w:rPr>
        <mc:AlternateContent>
          <mc:Choice Requires="v">
            <w:object w:dxaOrig="22pt" w:dyaOrig="13pt" w14:anchorId="467039A4">
              <v:shape id="_x0000_i1053" type="#_x0000_t75" style="width:22.3pt;height:12.85pt" o:ole="">
                <v:imagedata r:id="rId94" o:title=""/>
              </v:shape>
              <o:OLEObject Type="Embed" ProgID="Equation.DSMT4" ShapeID="_x0000_i1053" DrawAspect="Content" ObjectID="_1810574609" r:id="rId95"/>
            </w:object>
          </mc:Choice>
          <mc:Fallback>
            <w:object>
              <w:drawing>
                <wp:inline distT="0" distB="0" distL="0" distR="0" wp14:anchorId="574B3349" wp14:editId="6EE7D72E">
                  <wp:extent cx="283210" cy="163195"/>
                  <wp:effectExtent l="0" t="0" r="2540" b="8255"/>
                  <wp:docPr id="29" name="对象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9"/>
                          <pic:cNvPicPr>
                            <a:picLocks noChangeAspect="1" noChangeArrowheads="1"/>
                            <a:extLst>
                              <a:ext uri="{837473B0-CC2E-450a-ABE3-18F120FF3D37}">
                                <a15:objectPr xmlns:a15="http://schemas.microsoft.com/office/drawing/2012/main" objectId="_1810574609" isActiveX="0" linkType=""/>
                              </a:ext>
                            </a:extLst>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3210" cy="163195"/>
                          </a:xfrm>
                          <a:prstGeom prst="rect">
                            <a:avLst/>
                          </a:prstGeom>
                          <a:noFill/>
                          <a:ln>
                            <a:noFill/>
                          </a:ln>
                        </pic:spPr>
                      </pic:pic>
                    </a:graphicData>
                  </a:graphic>
                </wp:inline>
              </w:drawing>
              <w:objectEmbed w:drawAspect="content" r:id="rId95" w:progId="Equation.DSMT4" w:shapeId="29" w:fieldCodes=""/>
            </w:object>
          </mc:Fallback>
        </mc:AlternateContent>
      </w:r>
      <w:r w:rsidR="00470CE1" w:rsidRPr="00470CE1">
        <w:rPr>
          <w:lang w:eastAsia="x-none"/>
        </w:rPr>
        <w:t>, resulting in a phase rotation of</w:t>
      </w:r>
      <w:r w:rsidR="00B94492">
        <w:rPr>
          <w:rFonts w:hint="eastAsia"/>
          <w:lang w:eastAsia="x-none"/>
        </w:rPr>
        <w:t xml:space="preserve"> </w:t>
      </w:r>
      <w:r w:rsidR="0031189B" w:rsidRPr="0031189B">
        <w:rPr>
          <w:position w:val="-6"/>
        </w:rPr>
        <mc:AlternateContent>
          <mc:Choice Requires="v">
            <w:object w:dxaOrig="10pt" w:dyaOrig="10pt" w14:anchorId="75FB471F">
              <v:shape id="_x0000_i1054" type="#_x0000_t75" style="width:9.85pt;height:9.85pt" o:ole="">
                <v:imagedata r:id="rId97" o:title=""/>
              </v:shape>
              <o:OLEObject Type="Embed" ProgID="Equation.DSMT4" ShapeID="_x0000_i1054" DrawAspect="Content" ObjectID="_1810574610" r:id="rId98"/>
            </w:object>
          </mc:Choice>
          <mc:Fallback>
            <w:object>
              <w:drawing>
                <wp:inline distT="0" distB="0" distL="0" distR="0" wp14:anchorId="01958652" wp14:editId="18B1A62E">
                  <wp:extent cx="125095" cy="125095"/>
                  <wp:effectExtent l="0" t="0" r="8255" b="8255"/>
                  <wp:docPr id="30" name="对象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0"/>
                          <pic:cNvPicPr>
                            <a:picLocks noChangeAspect="1" noChangeArrowheads="1"/>
                            <a:extLst>
                              <a:ext uri="{837473B0-CC2E-450a-ABE3-18F120FF3D37}">
                                <a15:objectPr xmlns:a15="http://schemas.microsoft.com/office/drawing/2012/main" objectId="_1810574610" isActiveX="0" linkType=""/>
                              </a:ext>
                            </a:extLst>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25095" cy="125095"/>
                          </a:xfrm>
                          <a:prstGeom prst="rect">
                            <a:avLst/>
                          </a:prstGeom>
                          <a:noFill/>
                          <a:ln>
                            <a:noFill/>
                          </a:ln>
                        </pic:spPr>
                      </pic:pic>
                    </a:graphicData>
                  </a:graphic>
                </wp:inline>
              </w:drawing>
              <w:objectEmbed w:drawAspect="content" r:id="rId98" w:progId="Equation.DSMT4" w:shapeId="30" w:fieldCodes=""/>
            </w:object>
          </mc:Fallback>
        </mc:AlternateContent>
      </w:r>
      <w:r w:rsidR="00470CE1" w:rsidRPr="00470CE1">
        <w:rPr>
          <w:lang w:eastAsia="x-none"/>
        </w:rPr>
        <w:t>.</w:t>
      </w:r>
      <w:r w:rsidR="00B94492">
        <w:rPr>
          <w:rFonts w:hint="eastAsia"/>
          <w:lang w:eastAsia="x-none"/>
        </w:rPr>
        <w:t xml:space="preserve"> </w:t>
      </w:r>
      <w:r w:rsidR="00470CE1" w:rsidRPr="00470CE1">
        <w:rPr>
          <w:lang w:eastAsia="x-none"/>
        </w:rPr>
        <w:t xml:space="preserve">Additionally, the half-wavelength loss introduces a phase jump of </w:t>
      </w:r>
      <w:r w:rsidR="0031189B" w:rsidRPr="0031189B">
        <w:rPr>
          <w:position w:val="-6"/>
        </w:rPr>
        <mc:AlternateContent>
          <mc:Choice Requires="v">
            <w:object w:dxaOrig="10pt" w:dyaOrig="10pt" w14:anchorId="68A81DBB">
              <v:shape id="_x0000_i1055" type="#_x0000_t75" style="width:9.85pt;height:9.85pt" o:ole="">
                <v:imagedata r:id="rId100" o:title=""/>
              </v:shape>
              <o:OLEObject Type="Embed" ProgID="Equation.DSMT4" ShapeID="_x0000_i1055" DrawAspect="Content" ObjectID="_1810574611" r:id="rId101"/>
            </w:object>
          </mc:Choice>
          <mc:Fallback>
            <w:object>
              <w:drawing>
                <wp:inline distT="0" distB="0" distL="0" distR="0" wp14:anchorId="6F5E3AF0" wp14:editId="734B938B">
                  <wp:extent cx="125095" cy="125095"/>
                  <wp:effectExtent l="0" t="0" r="8255" b="8255"/>
                  <wp:docPr id="31" name="对象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1"/>
                          <pic:cNvPicPr>
                            <a:picLocks noChangeAspect="1" noChangeArrowheads="1"/>
                            <a:extLst>
                              <a:ext uri="{837473B0-CC2E-450a-ABE3-18F120FF3D37}">
                                <a15:objectPr xmlns:a15="http://schemas.microsoft.com/office/drawing/2012/main" objectId="_1810574611" isActiveX="0" linkType=""/>
                              </a:ext>
                            </a:extLst>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25095" cy="125095"/>
                          </a:xfrm>
                          <a:prstGeom prst="rect">
                            <a:avLst/>
                          </a:prstGeom>
                          <a:noFill/>
                          <a:ln>
                            <a:noFill/>
                          </a:ln>
                        </pic:spPr>
                      </pic:pic>
                    </a:graphicData>
                  </a:graphic>
                </wp:inline>
              </w:drawing>
              <w:objectEmbed w:drawAspect="content" r:id="rId101" w:progId="Equation.DSMT4" w:shapeId="31" w:fieldCodes=""/>
            </w:object>
          </mc:Fallback>
        </mc:AlternateContent>
      </w:r>
      <w:r w:rsidR="00470CE1" w:rsidRPr="00470CE1">
        <w:rPr>
          <w:lang w:eastAsia="x-none"/>
        </w:rPr>
        <w:t xml:space="preserve">, causing the reflected signal to have the same phase </w:t>
      </w:r>
      <w:r>
        <w:rPr>
          <w:rFonts w:hint="eastAsia"/>
          <w:lang w:eastAsia="x-none"/>
        </w:rPr>
        <w:t>with</w:t>
      </w:r>
      <w:r w:rsidR="00470CE1" w:rsidRPr="00470CE1">
        <w:rPr>
          <w:lang w:eastAsia="x-none"/>
        </w:rPr>
        <w:t xml:space="preserve"> the L</w:t>
      </w:r>
      <w:r>
        <w:rPr>
          <w:rFonts w:hint="eastAsia"/>
          <w:lang w:eastAsia="x-none"/>
        </w:rPr>
        <w:t>O</w:t>
      </w:r>
      <w:r w:rsidR="00470CE1" w:rsidRPr="00470CE1">
        <w:rPr>
          <w:lang w:eastAsia="x-none"/>
        </w:rPr>
        <w:t>S signal. This leads to amplitude addition and an increase in signal strength.</w:t>
      </w:r>
      <w:r w:rsidR="00B94492">
        <w:rPr>
          <w:rFonts w:hint="eastAsia"/>
          <w:lang w:eastAsia="x-none"/>
        </w:rPr>
        <w:t xml:space="preserve"> </w:t>
      </w:r>
      <w:r w:rsidR="00470CE1" w:rsidRPr="00470CE1">
        <w:rPr>
          <w:lang w:eastAsia="x-none"/>
        </w:rPr>
        <w:t>When</w:t>
      </w:r>
      <w:r w:rsidR="00B94492">
        <w:rPr>
          <w:rFonts w:hint="eastAsia"/>
          <w:lang w:eastAsia="x-none"/>
        </w:rPr>
        <w:t xml:space="preserve"> </w:t>
      </w:r>
      <w:r w:rsidR="00F6142A" w:rsidRPr="0031189B">
        <w:rPr>
          <w:position w:val="-6"/>
        </w:rPr>
        <mc:AlternateContent>
          <mc:Choice Requires="v">
            <w:object w:dxaOrig="24pt" w:dyaOrig="12pt" w14:anchorId="0BE41BE5">
              <v:shape id="_x0000_i1056" type="#_x0000_t75" style="width:24pt;height:12pt" o:ole="">
                <v:imagedata r:id="rId103" o:title=""/>
              </v:shape>
              <o:OLEObject Type="Embed" ProgID="Equation.DSMT4" ShapeID="_x0000_i1056" DrawAspect="Content" ObjectID="_1810574612" r:id="rId104"/>
            </w:object>
          </mc:Choice>
          <mc:Fallback>
            <w:object>
              <w:drawing>
                <wp:inline distT="0" distB="0" distL="0" distR="0" wp14:anchorId="0A00A7ED" wp14:editId="625EBFF2">
                  <wp:extent cx="304800" cy="152400"/>
                  <wp:effectExtent l="0" t="0" r="0" b="0"/>
                  <wp:docPr id="32" name="对象 3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2"/>
                          <pic:cNvPicPr>
                            <a:picLocks noChangeAspect="1" noChangeArrowheads="1"/>
                            <a:extLst>
                              <a:ext uri="{837473B0-CC2E-450a-ABE3-18F120FF3D37}">
                                <a15:objectPr xmlns:a15="http://schemas.microsoft.com/office/drawing/2012/main" objectId="_1810574612" isActiveX="0" linkType=""/>
                              </a:ext>
                            </a:extLst>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objectEmbed w:drawAspect="content" r:id="rId104" w:progId="Equation.DSMT4" w:shapeId="32" w:fieldCodes=""/>
            </w:object>
          </mc:Fallback>
        </mc:AlternateContent>
      </w:r>
      <w:r w:rsidR="00B94492">
        <w:rPr>
          <w:rFonts w:hint="eastAsia"/>
          <w:sz w:val="15"/>
          <w:szCs w:val="15"/>
          <w:lang w:eastAsia="zh-CN"/>
        </w:rPr>
        <w:t>,</w:t>
      </w:r>
      <w:r w:rsidR="00470CE1" w:rsidRPr="00470CE1">
        <w:rPr>
          <w:lang w:eastAsia="x-none"/>
        </w:rPr>
        <w:t xml:space="preserve"> the reflected signal</w:t>
      </w:r>
      <w:r w:rsidR="00F6142A">
        <w:rPr>
          <w:rFonts w:hint="eastAsia"/>
          <w:lang w:eastAsia="x-none"/>
        </w:rPr>
        <w:t xml:space="preserve"> </w:t>
      </w:r>
      <w:r w:rsidR="00470CE1" w:rsidRPr="00470CE1">
        <w:rPr>
          <w:lang w:eastAsia="x-none"/>
        </w:rPr>
        <w:t>'s phase becomes opposite to</w:t>
      </w:r>
      <w:r w:rsidR="00F6142A">
        <w:rPr>
          <w:rFonts w:hint="eastAsia"/>
          <w:lang w:eastAsia="x-none"/>
        </w:rPr>
        <w:t xml:space="preserve"> </w:t>
      </w:r>
      <w:r w:rsidR="00470CE1" w:rsidRPr="00470CE1">
        <w:rPr>
          <w:lang w:eastAsia="x-none"/>
        </w:rPr>
        <w:t>the L</w:t>
      </w:r>
      <w:r w:rsidR="00F6142A">
        <w:rPr>
          <w:rFonts w:hint="eastAsia"/>
          <w:lang w:eastAsia="x-none"/>
        </w:rPr>
        <w:t>O</w:t>
      </w:r>
      <w:r w:rsidR="00470CE1" w:rsidRPr="00470CE1">
        <w:rPr>
          <w:lang w:eastAsia="x-none"/>
        </w:rPr>
        <w:t>S signal, resulting in amplitude subtraction and a decrease in signal strength. This phenomenon is reflected in the CSI, where the amplitude of the subcarrier corresponding to that frequency exhibits a corresponding change.</w:t>
      </w:r>
      <w:r w:rsidR="00F6142A" w:rsidRPr="00F6142A">
        <w:t xml:space="preserve"> </w:t>
      </w:r>
      <w:r w:rsidR="00F6142A" w:rsidRPr="00F6142A">
        <w:rPr>
          <w:lang w:eastAsia="x-none"/>
        </w:rPr>
        <w:t xml:space="preserve">As </w:t>
      </w:r>
      <w:r w:rsidR="00F6142A" w:rsidRPr="0031189B">
        <w:rPr>
          <w:position w:val="-6"/>
        </w:rPr>
        <mc:AlternateContent>
          <mc:Choice Requires="v">
            <w:object w:dxaOrig="9pt" w:dyaOrig="10pt" w14:anchorId="006A59AE">
              <v:shape id="_x0000_i1057" type="#_x0000_t75" style="width:9.45pt;height:9.85pt" o:ole="">
                <v:imagedata r:id="rId106" o:title=""/>
              </v:shape>
              <o:OLEObject Type="Embed" ProgID="Equation.DSMT4" ShapeID="_x0000_i1057" DrawAspect="Content" ObjectID="_1810574613" r:id="rId107"/>
            </w:object>
          </mc:Choice>
          <mc:Fallback>
            <w:object>
              <w:drawing>
                <wp:inline distT="0" distB="0" distL="0" distR="0" wp14:anchorId="721C6FE8" wp14:editId="03C1840C">
                  <wp:extent cx="120015" cy="125095"/>
                  <wp:effectExtent l="0" t="0" r="0" b="8255"/>
                  <wp:docPr id="33" name="对象 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3"/>
                          <pic:cNvPicPr>
                            <a:picLocks noChangeAspect="1" noChangeArrowheads="1"/>
                            <a:extLst>
                              <a:ext uri="{837473B0-CC2E-450a-ABE3-18F120FF3D37}">
                                <a15:objectPr xmlns:a15="http://schemas.microsoft.com/office/drawing/2012/main" objectId="_1810574613" isActiveX="0" linkType=""/>
                              </a:ext>
                            </a:extLst>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20015" cy="125095"/>
                          </a:xfrm>
                          <a:prstGeom prst="rect">
                            <a:avLst/>
                          </a:prstGeom>
                          <a:noFill/>
                          <a:ln>
                            <a:noFill/>
                          </a:ln>
                        </pic:spPr>
                      </pic:pic>
                    </a:graphicData>
                  </a:graphic>
                </wp:inline>
              </w:drawing>
              <w:objectEmbed w:drawAspect="content" r:id="rId107" w:progId="Equation.DSMT4" w:shapeId="33" w:fieldCodes=""/>
            </w:object>
          </mc:Fallback>
        </mc:AlternateContent>
      </w:r>
      <w:r w:rsidR="00F6142A" w:rsidRPr="00F6142A">
        <w:rPr>
          <w:lang w:eastAsia="x-none"/>
        </w:rPr>
        <w:t>increases, the strength of the superposed signal exhibits periodic fluctuations.</w:t>
      </w:r>
    </w:p>
    <w:p w14:paraId="0E7D90F6" w14:textId="6FA1E8D6" w:rsidR="000A0788" w:rsidRPr="00470CE1" w:rsidRDefault="00575965" w:rsidP="00F6142A">
      <w:pPr>
        <w:ind w:firstLine="14.40pt"/>
        <w:jc w:val="both"/>
        <w:rPr>
          <w:lang w:eastAsia="x-none"/>
        </w:rPr>
      </w:pPr>
      <w:r w:rsidRPr="00575965">
        <w:rPr>
          <w:lang w:eastAsia="x-none"/>
        </w:rPr>
        <w:t>Moreover, chest movement</w:t>
      </w:r>
      <w:r w:rsidR="00526860">
        <w:rPr>
          <w:rFonts w:hint="eastAsia"/>
          <w:lang w:eastAsia="x-none"/>
        </w:rPr>
        <w:t xml:space="preserve"> during breath are subtle, </w:t>
      </w:r>
      <w:r w:rsidRPr="00575965">
        <w:rPr>
          <w:lang w:eastAsia="x-none"/>
        </w:rPr>
        <w:t>typically ranging from 5 mm (shallow breath) to 12</w:t>
      </w:r>
      <w:r w:rsidR="00526860">
        <w:rPr>
          <w:rFonts w:hint="eastAsia"/>
          <w:lang w:eastAsia="x-none"/>
        </w:rPr>
        <w:t>.6</w:t>
      </w:r>
      <w:r w:rsidRPr="00575965">
        <w:rPr>
          <w:lang w:eastAsia="x-none"/>
        </w:rPr>
        <w:t> mm (deep breath)</w:t>
      </w:r>
      <w:r w:rsidR="00F561E5">
        <w:rPr>
          <w:rFonts w:hint="eastAsia"/>
          <w:lang w:eastAsia="x-none"/>
        </w:rPr>
        <w:t xml:space="preserve"> </w:t>
      </w:r>
      <w:r w:rsidR="00F561E5">
        <w:rPr>
          <w:lang w:eastAsia="x-none"/>
        </w:rPr>
        <w:fldChar w:fldCharType="begin"/>
      </w:r>
      <w:r w:rsidR="00F561E5">
        <w:rPr>
          <w:lang w:eastAsia="x-none"/>
        </w:rPr>
        <w:instrText xml:space="preserve"> </w:instrText>
      </w:r>
      <w:r w:rsidR="00F561E5">
        <w:rPr>
          <w:rFonts w:hint="eastAsia"/>
          <w:lang w:eastAsia="x-none"/>
        </w:rPr>
        <w:instrText>REF _Ref199960447 \r \h</w:instrText>
      </w:r>
      <w:r w:rsidR="00F561E5">
        <w:rPr>
          <w:lang w:eastAsia="x-none"/>
        </w:rPr>
        <w:instrText xml:space="preserve"> </w:instrText>
      </w:r>
      <w:r w:rsidR="00F561E5">
        <w:rPr>
          <w:lang w:eastAsia="x-none"/>
        </w:rPr>
      </w:r>
      <w:r w:rsidR="00F561E5">
        <w:rPr>
          <w:lang w:eastAsia="x-none"/>
        </w:rPr>
        <w:fldChar w:fldCharType="separate"/>
      </w:r>
      <w:r w:rsidR="00F561E5">
        <w:rPr>
          <w:lang w:eastAsia="x-none"/>
        </w:rPr>
        <w:t>[10]</w:t>
      </w:r>
      <w:r w:rsidR="00F561E5">
        <w:rPr>
          <w:lang w:eastAsia="x-none"/>
        </w:rPr>
        <w:fldChar w:fldCharType="end"/>
      </w:r>
      <w:r w:rsidR="00526860">
        <w:rPr>
          <w:rFonts w:hint="eastAsia"/>
          <w:lang w:eastAsia="x-none"/>
        </w:rPr>
        <w:t>, resulting</w:t>
      </w:r>
      <w:r w:rsidRPr="00575965">
        <w:rPr>
          <w:lang w:eastAsia="x-none"/>
        </w:rPr>
        <w:t xml:space="preserve"> </w:t>
      </w:r>
      <w:r w:rsidR="00526860">
        <w:rPr>
          <w:rFonts w:hint="eastAsia"/>
          <w:lang w:eastAsia="x-none"/>
        </w:rPr>
        <w:t>a limited changes</w:t>
      </w:r>
      <w:r w:rsidRPr="00575965">
        <w:rPr>
          <w:lang w:eastAsia="x-none"/>
        </w:rPr>
        <w:t xml:space="preserve"> in the reflected path length. At</w:t>
      </w:r>
      <w:r w:rsidR="00526860">
        <w:rPr>
          <w:rFonts w:hint="eastAsia"/>
          <w:lang w:eastAsia="x-none"/>
        </w:rPr>
        <w:t xml:space="preserve"> </w:t>
      </w:r>
      <w:r w:rsidRPr="00575965">
        <w:rPr>
          <w:lang w:eastAsia="x-none"/>
        </w:rPr>
        <w:t xml:space="preserve">2.4 GHz, this </w:t>
      </w:r>
      <w:r w:rsidR="00F6142A">
        <w:rPr>
          <w:rFonts w:hint="eastAsia"/>
          <w:lang w:eastAsia="x-none"/>
        </w:rPr>
        <w:t xml:space="preserve">phase </w:t>
      </w:r>
      <w:r w:rsidR="00526860">
        <w:rPr>
          <w:rFonts w:hint="eastAsia"/>
          <w:lang w:eastAsia="x-none"/>
        </w:rPr>
        <w:t>rotation</w:t>
      </w:r>
      <w:r w:rsidRPr="00575965">
        <w:rPr>
          <w:lang w:eastAsia="x-none"/>
        </w:rPr>
        <w:t xml:space="preserve"> </w:t>
      </w:r>
      <w:r w:rsidR="00F6142A">
        <w:rPr>
          <w:rFonts w:hint="eastAsia"/>
          <w:lang w:eastAsia="x-none"/>
        </w:rPr>
        <w:t xml:space="preserve">is </w:t>
      </w:r>
      <w:r w:rsidRPr="00575965">
        <w:rPr>
          <w:lang w:eastAsia="x-none"/>
        </w:rPr>
        <w:t xml:space="preserve">no more than 35 degrees. To </w:t>
      </w:r>
      <w:r w:rsidR="00526860">
        <w:rPr>
          <w:rFonts w:hint="eastAsia"/>
          <w:lang w:eastAsia="x-none"/>
        </w:rPr>
        <w:t>enhance</w:t>
      </w:r>
      <w:r w:rsidRPr="00575965">
        <w:rPr>
          <w:lang w:eastAsia="x-none"/>
        </w:rPr>
        <w:t xml:space="preserve"> </w:t>
      </w:r>
      <w:r w:rsidR="00526860">
        <w:rPr>
          <w:rFonts w:hint="eastAsia"/>
          <w:lang w:eastAsia="x-none"/>
        </w:rPr>
        <w:t xml:space="preserve">the </w:t>
      </w:r>
      <w:r w:rsidRPr="00575965">
        <w:rPr>
          <w:lang w:eastAsia="x-none"/>
        </w:rPr>
        <w:t xml:space="preserve">signal </w:t>
      </w:r>
      <w:r w:rsidR="00846E48">
        <w:rPr>
          <w:rFonts w:hint="eastAsia"/>
          <w:lang w:eastAsia="x-none"/>
        </w:rPr>
        <w:t xml:space="preserve">variation </w:t>
      </w:r>
      <w:r w:rsidRPr="00575965">
        <w:rPr>
          <w:lang w:eastAsia="x-none"/>
        </w:rPr>
        <w:t>caused by such s</w:t>
      </w:r>
      <w:r w:rsidR="00846E48">
        <w:rPr>
          <w:rFonts w:hint="eastAsia"/>
          <w:lang w:eastAsia="x-none"/>
        </w:rPr>
        <w:t>mall</w:t>
      </w:r>
      <w:r w:rsidRPr="00575965">
        <w:rPr>
          <w:lang w:eastAsia="x-none"/>
        </w:rPr>
        <w:t xml:space="preserve"> motion</w:t>
      </w:r>
      <w:r w:rsidR="00846E48">
        <w:rPr>
          <w:rFonts w:hint="eastAsia"/>
          <w:lang w:eastAsia="x-none"/>
        </w:rPr>
        <w:t>s</w:t>
      </w:r>
      <w:r w:rsidRPr="00575965">
        <w:rPr>
          <w:lang w:eastAsia="x-none"/>
        </w:rPr>
        <w:t xml:space="preserve">, it is optimal to place the target near the center of the boundary between adjacent Fresnel zones, where </w:t>
      </w:r>
      <w:r w:rsidR="00846E48">
        <w:rPr>
          <w:rFonts w:hint="eastAsia"/>
          <w:lang w:eastAsia="x-none"/>
        </w:rPr>
        <w:t>sensitivity to path length changes is greatest.</w:t>
      </w:r>
    </w:p>
    <w:p w14:paraId="24532E68" w14:textId="34526557" w:rsidR="009303D9" w:rsidRPr="005B520E" w:rsidRDefault="00F6142A" w:rsidP="00343BFF">
      <w:pPr>
        <w:pStyle w:val="1"/>
      </w:pPr>
      <w:r>
        <w:rPr>
          <w:rFonts w:hint="eastAsia"/>
          <w:lang w:eastAsia="zh-CN"/>
        </w:rPr>
        <w:lastRenderedPageBreak/>
        <w:t>Single-</w:t>
      </w:r>
      <w:r w:rsidR="00530010">
        <w:rPr>
          <w:rFonts w:hint="eastAsia"/>
          <w:lang w:eastAsia="zh-CN"/>
        </w:rPr>
        <w:t>base</w:t>
      </w:r>
      <w:r>
        <w:rPr>
          <w:rFonts w:hint="eastAsia"/>
          <w:lang w:eastAsia="zh-CN"/>
        </w:rPr>
        <w:t xml:space="preserve"> setup and SDR</w:t>
      </w:r>
    </w:p>
    <w:p w14:paraId="262816F0" w14:textId="40AF3C86" w:rsidR="009303D9" w:rsidRDefault="00C3440A" w:rsidP="00ED0149">
      <w:pPr>
        <w:pStyle w:val="2"/>
        <w:rPr>
          <w:lang w:eastAsia="zh-CN"/>
        </w:rPr>
      </w:pPr>
      <w:r>
        <w:rPr>
          <w:rFonts w:hint="eastAsia"/>
          <w:lang w:eastAsia="zh-CN"/>
        </w:rPr>
        <w:t>Single-</w:t>
      </w:r>
      <w:r w:rsidR="00530010">
        <w:rPr>
          <w:rFonts w:hint="eastAsia"/>
          <w:lang w:eastAsia="zh-CN"/>
        </w:rPr>
        <w:t>base</w:t>
      </w:r>
      <w:r>
        <w:rPr>
          <w:rFonts w:hint="eastAsia"/>
          <w:lang w:eastAsia="zh-CN"/>
        </w:rPr>
        <w:t xml:space="preserve"> Setup</w:t>
      </w:r>
    </w:p>
    <w:p w14:paraId="0985ADB1" w14:textId="013B77C5" w:rsidR="00935FE0" w:rsidRPr="00935FE0" w:rsidRDefault="00CB5323" w:rsidP="00935FE0">
      <w:pPr>
        <w:pStyle w:val="MTDisplayEquation"/>
        <w:rPr>
          <w:lang w:eastAsia="zh-CN"/>
        </w:rPr>
      </w:pPr>
      <w:r>
        <w:rPr>
          <w:rFonts w:hint="eastAsia"/>
          <w:spacing w:val="0"/>
          <w:lang w:val="en-US" w:eastAsia="zh-CN"/>
        </w:rPr>
        <w:t>While t</w:t>
      </w:r>
      <w:r w:rsidRPr="00CB5323">
        <w:rPr>
          <w:spacing w:val="0"/>
          <w:lang w:val="en-US" w:eastAsia="zh-CN"/>
        </w:rPr>
        <w:t>he Wi</w:t>
      </w:r>
      <w:r w:rsidR="00846E48">
        <w:rPr>
          <w:rFonts w:hint="eastAsia"/>
          <w:spacing w:val="0"/>
          <w:lang w:val="en-US" w:eastAsia="zh-CN"/>
        </w:rPr>
        <w:t>-</w:t>
      </w:r>
      <w:r w:rsidRPr="00CB5323">
        <w:rPr>
          <w:spacing w:val="0"/>
          <w:lang w:val="en-US" w:eastAsia="zh-CN"/>
        </w:rPr>
        <w:t>Fi 7 standard is exploring the hybrid use of Time Division Duplexing (TDD) and Frequency Division Duplexing (FDD)</w:t>
      </w:r>
      <w:r>
        <w:rPr>
          <w:rFonts w:hint="eastAsia"/>
          <w:spacing w:val="0"/>
          <w:lang w:val="en-US" w:eastAsia="zh-CN"/>
        </w:rPr>
        <w:t>, most conventional Wi</w:t>
      </w:r>
      <w:r w:rsidR="00896FB0">
        <w:rPr>
          <w:rFonts w:hint="eastAsia"/>
          <w:spacing w:val="0"/>
          <w:lang w:val="en-US" w:eastAsia="zh-CN"/>
        </w:rPr>
        <w:t>-</w:t>
      </w:r>
      <w:r>
        <w:rPr>
          <w:rFonts w:hint="eastAsia"/>
          <w:spacing w:val="0"/>
          <w:lang w:val="en-US" w:eastAsia="zh-CN"/>
        </w:rPr>
        <w:t xml:space="preserve">Fi devices </w:t>
      </w:r>
      <w:r w:rsidR="00846E48">
        <w:rPr>
          <w:rFonts w:hint="eastAsia"/>
          <w:spacing w:val="0"/>
          <w:lang w:val="en-US" w:eastAsia="zh-CN"/>
        </w:rPr>
        <w:t xml:space="preserve">still </w:t>
      </w:r>
      <w:r>
        <w:rPr>
          <w:rFonts w:hint="eastAsia"/>
          <w:spacing w:val="0"/>
          <w:lang w:val="en-US" w:eastAsia="zh-CN"/>
        </w:rPr>
        <w:t>operate</w:t>
      </w:r>
      <w:r w:rsidRPr="00CB5323">
        <w:rPr>
          <w:rFonts w:hint="eastAsia"/>
          <w:lang w:eastAsia="zh-CN"/>
        </w:rPr>
        <w:t xml:space="preserve"> </w:t>
      </w:r>
      <w:r>
        <w:rPr>
          <w:rFonts w:hint="eastAsia"/>
          <w:lang w:eastAsia="zh-CN"/>
        </w:rPr>
        <w:t>in TDD mode. A</w:t>
      </w:r>
      <w:r w:rsidRPr="00022FB2">
        <w:rPr>
          <w:lang w:eastAsia="zh-CN"/>
        </w:rPr>
        <w:t>t any given frequency and time, a device can only</w:t>
      </w:r>
      <w:r>
        <w:rPr>
          <w:rFonts w:hint="eastAsia"/>
          <w:lang w:eastAsia="zh-CN"/>
        </w:rPr>
        <w:t xml:space="preserve"> either transmit or receive which means</w:t>
      </w:r>
      <w:r w:rsidRPr="00022FB2">
        <w:rPr>
          <w:lang w:eastAsia="zh-CN"/>
        </w:rPr>
        <w:t xml:space="preserve"> the receive channel is not active</w:t>
      </w:r>
      <w:r>
        <w:rPr>
          <w:rFonts w:hint="eastAsia"/>
          <w:lang w:eastAsia="zh-CN"/>
        </w:rPr>
        <w:t xml:space="preserve"> d</w:t>
      </w:r>
      <w:r w:rsidRPr="00022FB2">
        <w:rPr>
          <w:lang w:eastAsia="zh-CN"/>
        </w:rPr>
        <w:t>uring transmission</w:t>
      </w:r>
      <w:r>
        <w:rPr>
          <w:rFonts w:hint="eastAsia"/>
          <w:lang w:eastAsia="zh-CN"/>
        </w:rPr>
        <w:t>. Th</w:t>
      </w:r>
      <w:r w:rsidR="00642154">
        <w:rPr>
          <w:rFonts w:hint="eastAsia"/>
          <w:lang w:eastAsia="zh-CN"/>
        </w:rPr>
        <w:t>is is</w:t>
      </w:r>
      <w:r>
        <w:rPr>
          <w:rFonts w:hint="eastAsia"/>
          <w:lang w:eastAsia="zh-CN"/>
        </w:rPr>
        <w:t xml:space="preserve"> why </w:t>
      </w:r>
      <w:r w:rsidR="00642154">
        <w:rPr>
          <w:rFonts w:hint="eastAsia"/>
          <w:lang w:eastAsia="zh-CN"/>
        </w:rPr>
        <w:t xml:space="preserve">nearly all existing </w:t>
      </w:r>
      <w:r>
        <w:rPr>
          <w:rFonts w:hint="eastAsia"/>
          <w:lang w:eastAsia="zh-CN"/>
        </w:rPr>
        <w:t xml:space="preserve">studies are </w:t>
      </w:r>
      <w:r w:rsidR="00642154">
        <w:rPr>
          <w:rFonts w:hint="eastAsia"/>
          <w:lang w:eastAsia="zh-CN"/>
        </w:rPr>
        <w:t>based on a dual-station setup.</w:t>
      </w:r>
    </w:p>
    <w:p w14:paraId="7FDD1372" w14:textId="66FB3E19" w:rsidR="00550B02" w:rsidRPr="00550B02" w:rsidRDefault="00530010" w:rsidP="00550B02">
      <w:pPr>
        <w:pStyle w:val="MTDisplayEquation"/>
        <w:rPr>
          <w:spacing w:val="0"/>
          <w:lang w:val="en-US" w:eastAsia="zh-CN"/>
        </w:rPr>
      </w:pPr>
      <w:r w:rsidRPr="00692C4F">
        <w:rPr>
          <w:noProof/>
          <w:spacing w:val="0"/>
          <w:lang w:val="en-US" w:eastAsia="zh-CN"/>
        </w:rPr>
        <w:drawing>
          <wp:anchor distT="45720" distB="45720" distL="114300" distR="114300" simplePos="0" relativeHeight="251661312" behindDoc="0" locked="1" layoutInCell="1" allowOverlap="1" wp14:anchorId="1476807E" wp14:editId="324FBEA5">
            <wp:simplePos x="0" y="0"/>
            <wp:positionH relativeFrom="column">
              <wp:posOffset>13335</wp:posOffset>
            </wp:positionH>
            <wp:positionV relativeFrom="margin">
              <wp:posOffset>35560</wp:posOffset>
            </wp:positionV>
            <wp:extent cx="3235960" cy="1666240"/>
            <wp:effectExtent l="0" t="0" r="21590" b="10160"/>
            <wp:wrapSquare wrapText="bothSides"/>
            <wp:docPr id="845141315"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35960" cy="1666240"/>
                    </a:xfrm>
                    <a:prstGeom prst="rect">
                      <a:avLst/>
                    </a:prstGeom>
                    <a:solidFill>
                      <a:srgbClr val="FFFFFF"/>
                    </a:solidFill>
                    <a:ln w="9525">
                      <a:solidFill>
                        <a:srgbClr val="000000"/>
                      </a:solidFill>
                      <a:miter lim="800%"/>
                      <a:headEnd/>
                      <a:tailEnd/>
                    </a:ln>
                  </wp:spPr>
                  <wp:txbx>
                    <wne:txbxContent>
                      <w:p w14:paraId="6B7278CE" w14:textId="1895A453" w:rsidR="00692C4F" w:rsidRDefault="006557DB">
                        <w:pPr>
                          <w:rPr>
                            <w:rFonts w:ascii="等线" w:eastAsia="等线" w:hAnsi="等线" w:hint="eastAsia"/>
                            <w:kern w:val="2"/>
                            <w:sz w:val="15"/>
                            <w:szCs w:val="15"/>
                            <w:lang w:eastAsia="zh-CN"/>
                            <w14:ligatures w14:val="standardContextual"/>
                          </w:rPr>
                        </w:pPr>
                        <w:r w:rsidRPr="00022FB2">
                          <w:rPr>
                            <w:rFonts w:ascii="等线" w:eastAsia="等线" w:hAnsi="等线"/>
                            <w:kern w:val="2"/>
                            <w:sz w:val="15"/>
                            <w:szCs w:val="15"/>
                            <w:lang w:eastAsia="zh-CN"/>
                            <w14:ligatures w14:val="standardContextual"/>
                          </w:rPr>
                          <mc:AlternateContent>
                            <mc:Choice Requires="v">
                              <w:object w:dxaOrig="502.20pt" w:dyaOrig="362.40pt" w14:anchorId="4D2AB62D">
                                <v:shape id="_x0000_i1409" type="#_x0000_t75" style="width:166.3pt;height:114.85pt" o:ole="">
                                  <v:imagedata r:id="rId109" o:title=""/>
                                </v:shape>
                                <o:OLEObject Type="Embed" ProgID="Visio.Drawing.15" ShapeID="_x0000_i1409" DrawAspect="Content" ObjectID="_1810574625" r:id="rId110"/>
                              </w:object>
                            </mc:Choice>
                            <mc:Fallback>
                              <w:object>
                                <w:drawing>
                                  <wp:inline distT="0" distB="0" distL="0" distR="0" wp14:anchorId="6425851C" wp14:editId="78BB30DC">
                                    <wp:extent cx="2112010" cy="1458595"/>
                                    <wp:effectExtent l="0" t="0" r="2540" b="0"/>
                                    <wp:docPr id="385" name="对象 38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85"/>
                                            <pic:cNvPicPr>
                                              <a:picLocks noChangeAspect="1" noChangeArrowheads="1"/>
                                              <a:extLst>
                                                <a:ext uri="{837473B0-CC2E-450a-ABE3-18F120FF3D37}">
                                                  <a15:objectPr xmlns:a15="http://schemas.microsoft.com/office/drawing/2012/main" objectId="_1810574625" isActiveX="0" linkType=""/>
                                                </a:ext>
                                              </a:extLst>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112010" cy="1458595"/>
                                            </a:xfrm>
                                            <a:prstGeom prst="rect">
                                              <a:avLst/>
                                            </a:prstGeom>
                                            <a:noFill/>
                                            <a:ln>
                                              <a:noFill/>
                                            </a:ln>
                                          </pic:spPr>
                                        </pic:pic>
                                      </a:graphicData>
                                    </a:graphic>
                                  </wp:inline>
                                </w:drawing>
                                <w:objectEmbed w:drawAspect="content" r:id="rId110" w:progId="Visio.Drawing.15" w:shapeId="385" w:fieldCodes=""/>
                              </w:object>
                            </mc:Fallback>
                          </mc:AlternateContent>
                        </w:r>
                      </w:p>
                      <w:p w14:paraId="0B9D15E6" w14:textId="3295180A" w:rsidR="00692C4F" w:rsidRDefault="00692C4F">
                        <w:r w:rsidRPr="00692C4F">
                          <w:rPr>
                            <w:sz w:val="16"/>
                            <w:szCs w:val="16"/>
                          </w:rPr>
                          <w:t xml:space="preserve">Fig. </w:t>
                        </w:r>
                        <w:r w:rsidRPr="00692C4F">
                          <w:rPr>
                            <w:sz w:val="16"/>
                            <w:szCs w:val="16"/>
                          </w:rPr>
                          <w:fldChar w:fldCharType="begin"/>
                        </w:r>
                        <w:r w:rsidRPr="00692C4F">
                          <w:rPr>
                            <w:sz w:val="16"/>
                            <w:szCs w:val="16"/>
                          </w:rPr>
                          <w:instrText xml:space="preserve"> SEQ Fig. \* ARABIC </w:instrText>
                        </w:r>
                        <w:r w:rsidRPr="00692C4F">
                          <w:rPr>
                            <w:sz w:val="16"/>
                            <w:szCs w:val="16"/>
                          </w:rPr>
                          <w:fldChar w:fldCharType="separate"/>
                        </w:r>
                        <w:r w:rsidR="004756AA">
                          <w:rPr>
                            <w:noProof/>
                            <w:sz w:val="16"/>
                            <w:szCs w:val="16"/>
                          </w:rPr>
                          <w:t>2</w:t>
                        </w:r>
                        <w:r w:rsidRPr="00692C4F">
                          <w:rPr>
                            <w:sz w:val="16"/>
                            <w:szCs w:val="16"/>
                          </w:rPr>
                          <w:fldChar w:fldCharType="end"/>
                        </w:r>
                        <w:r w:rsidRPr="00692C4F">
                          <w:rPr>
                            <w:sz w:val="16"/>
                            <w:szCs w:val="16"/>
                            <w:lang w:eastAsia="zh-CN"/>
                          </w:rPr>
                          <w:t>.</w:t>
                        </w:r>
                        <w:r>
                          <w:rPr>
                            <w:rFonts w:hint="eastAsia"/>
                            <w:sz w:val="16"/>
                            <w:szCs w:val="16"/>
                            <w:lang w:eastAsia="zh-CN"/>
                          </w:rPr>
                          <w:t>Single-</w:t>
                        </w:r>
                        <w:r w:rsidR="00B76F0E">
                          <w:rPr>
                            <w:rFonts w:hint="eastAsia"/>
                            <w:sz w:val="16"/>
                            <w:szCs w:val="16"/>
                            <w:lang w:eastAsia="zh-CN"/>
                          </w:rPr>
                          <w:t>b</w:t>
                        </w:r>
                        <w:r>
                          <w:rPr>
                            <w:rFonts w:hint="eastAsia"/>
                            <w:sz w:val="16"/>
                            <w:szCs w:val="16"/>
                            <w:lang w:eastAsia="zh-CN"/>
                          </w:rPr>
                          <w:t>ase sensing model with SI</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935FE0">
        <w:rPr>
          <w:rFonts w:hint="eastAsia"/>
          <w:spacing w:val="0"/>
          <w:lang w:val="en-US" w:eastAsia="zh-CN"/>
        </w:rPr>
        <w:t>However,</w:t>
      </w:r>
      <w:r w:rsidR="00935FE0" w:rsidRPr="00935FE0">
        <w:rPr>
          <w:spacing w:val="0"/>
          <w:lang w:val="en-US" w:eastAsia="en-US"/>
        </w:rPr>
        <w:t xml:space="preserve"> </w:t>
      </w:r>
      <w:r w:rsidR="00935FE0" w:rsidRPr="00935FE0">
        <w:rPr>
          <w:spacing w:val="0"/>
          <w:lang w:val="en-US" w:eastAsia="zh-CN"/>
        </w:rPr>
        <w:t>in the context of sensing, the capability to receive self-transmitted signals is particularly valuable. This allows the system to operate in a radar-like manner, making monostatic CSI sensing not only feasible but also advantageous in terms of enhancing user privacy</w:t>
      </w:r>
      <w:r w:rsidR="00550B02">
        <w:rPr>
          <w:rFonts w:hint="eastAsia"/>
          <w:spacing w:val="0"/>
          <w:lang w:val="en-US" w:eastAsia="zh-CN"/>
        </w:rPr>
        <w:t>.</w:t>
      </w:r>
    </w:p>
    <w:p w14:paraId="1C71EF82" w14:textId="69D712FD" w:rsidR="00C3440A" w:rsidRPr="00530010" w:rsidRDefault="00C3440A" w:rsidP="00530010">
      <w:pPr>
        <w:pStyle w:val="a3"/>
        <w:rPr>
          <w:lang w:eastAsia="zh-CN"/>
        </w:rPr>
      </w:pPr>
      <w:r w:rsidRPr="00550B02">
        <w:rPr>
          <w:lang w:eastAsia="zh-CN"/>
        </w:rPr>
        <w:t xml:space="preserve">Compared to the bistatic setup, the CSI estimated from a </w:t>
      </w:r>
      <w:r w:rsidR="00550B02">
        <w:rPr>
          <w:rFonts w:hint="eastAsia"/>
          <w:lang w:eastAsia="zh-CN"/>
        </w:rPr>
        <w:t>single-</w:t>
      </w:r>
      <w:r w:rsidR="00530010">
        <w:rPr>
          <w:rFonts w:hint="eastAsia"/>
          <w:lang w:eastAsia="zh-CN"/>
        </w:rPr>
        <w:t>base</w:t>
      </w:r>
      <w:r w:rsidR="00550B02">
        <w:rPr>
          <w:rFonts w:hint="eastAsia"/>
          <w:lang w:eastAsia="zh-CN"/>
        </w:rPr>
        <w:t xml:space="preserve"> </w:t>
      </w:r>
      <w:r w:rsidRPr="00550B02">
        <w:rPr>
          <w:lang w:eastAsia="zh-CN"/>
        </w:rPr>
        <w:t>configuration includes additional self</w:t>
      </w:r>
      <w:r w:rsidR="00550B02" w:rsidRPr="00550B02">
        <w:rPr>
          <w:rFonts w:hint="eastAsia"/>
          <w:lang w:eastAsia="zh-CN"/>
        </w:rPr>
        <w:t>-</w:t>
      </w:r>
      <w:r w:rsidRPr="00550B02">
        <w:rPr>
          <w:lang w:eastAsia="zh-CN"/>
        </w:rPr>
        <w:t>interference</w:t>
      </w:r>
      <w:r w:rsidR="00C37DB2" w:rsidRPr="00550B02">
        <w:rPr>
          <w:rFonts w:hint="eastAsia"/>
          <w:lang w:eastAsia="zh-CN"/>
        </w:rPr>
        <w:t>(SI)</w:t>
      </w:r>
      <w:r w:rsidRPr="00550B02">
        <w:rPr>
          <w:lang w:eastAsia="zh-CN"/>
        </w:rPr>
        <w:t xml:space="preserve">, a phenomenon commonly observed in full-duplex systems. </w:t>
      </w:r>
      <w:r w:rsidR="00901DC1" w:rsidRPr="00550B02">
        <w:rPr>
          <w:lang w:eastAsia="zh-CN"/>
        </w:rPr>
        <w:t xml:space="preserve">Following </w:t>
      </w:r>
      <w:r w:rsidR="00550B02">
        <w:rPr>
          <w:rFonts w:hint="eastAsia"/>
          <w:lang w:eastAsia="zh-CN"/>
        </w:rPr>
        <w:t xml:space="preserve">the </w:t>
      </w:r>
      <w:r w:rsidR="00901DC1" w:rsidRPr="00550B02">
        <w:rPr>
          <w:lang w:eastAsia="zh-CN"/>
        </w:rPr>
        <w:t xml:space="preserve">power amplification, the transmitted signal may directly leak into the receiver chain. </w:t>
      </w:r>
      <w:r w:rsidR="00C15F0D">
        <w:rPr>
          <w:rFonts w:hint="eastAsia"/>
          <w:lang w:eastAsia="zh-CN"/>
        </w:rPr>
        <w:t>I</w:t>
      </w:r>
      <w:r w:rsidR="00901DC1" w:rsidRPr="00550B02">
        <w:rPr>
          <w:lang w:eastAsia="zh-CN"/>
        </w:rPr>
        <w:t xml:space="preserve">f the transmit and receive antennas are placed too closely, near-field coupling may </w:t>
      </w:r>
      <w:r w:rsidR="00C15F0D">
        <w:rPr>
          <w:rFonts w:hint="eastAsia"/>
          <w:lang w:eastAsia="zh-CN"/>
        </w:rPr>
        <w:t xml:space="preserve">also </w:t>
      </w:r>
      <w:r w:rsidR="00901DC1" w:rsidRPr="00550B02">
        <w:rPr>
          <w:lang w:eastAsia="zh-CN"/>
        </w:rPr>
        <w:t xml:space="preserve">introduce significant </w:t>
      </w:r>
      <w:r w:rsidR="00C15F0D">
        <w:rPr>
          <w:rFonts w:hint="eastAsia"/>
          <w:lang w:eastAsia="zh-CN"/>
        </w:rPr>
        <w:t xml:space="preserve">SI </w:t>
      </w:r>
      <w:r w:rsidR="00901DC1" w:rsidRPr="00550B02">
        <w:rPr>
          <w:lang w:eastAsia="zh-CN"/>
        </w:rPr>
        <w:t>into the receiving channe</w:t>
      </w:r>
      <w:r w:rsidR="00901DC1" w:rsidRPr="00550B02">
        <w:rPr>
          <w:rFonts w:hint="eastAsia"/>
          <w:lang w:eastAsia="zh-CN"/>
        </w:rPr>
        <w:t>l.</w:t>
      </w:r>
    </w:p>
    <w:p w14:paraId="04543CDF" w14:textId="07F246DD" w:rsidR="00C3440A" w:rsidRPr="004C25D7" w:rsidRDefault="00846E48" w:rsidP="008D0867">
      <w:pPr>
        <w:pStyle w:val="a3"/>
        <w:rPr>
          <w:lang w:eastAsia="zh-CN"/>
        </w:rPr>
      </w:pPr>
      <w:r>
        <w:rPr>
          <w:rFonts w:hint="eastAsia"/>
          <w:lang w:eastAsia="zh-CN"/>
        </w:rPr>
        <w:t xml:space="preserve">But </w:t>
      </w:r>
      <w:r>
        <w:rPr>
          <w:rFonts w:hint="eastAsia"/>
          <w:lang w:val="en-US" w:eastAsia="zh-CN"/>
        </w:rPr>
        <w:t>m</w:t>
      </w:r>
      <w:r w:rsidR="004A2E99" w:rsidRPr="004A2E99">
        <w:rPr>
          <w:lang w:val="en-US" w:eastAsia="zh-CN"/>
        </w:rPr>
        <w:t xml:space="preserve">oderate levels of </w:t>
      </w:r>
      <w:r w:rsidR="004A2E99">
        <w:rPr>
          <w:rFonts w:hint="eastAsia"/>
          <w:lang w:val="en-US" w:eastAsia="zh-CN"/>
        </w:rPr>
        <w:t xml:space="preserve">SI </w:t>
      </w:r>
      <w:r w:rsidR="004A2E99" w:rsidRPr="004A2E99">
        <w:rPr>
          <w:lang w:val="en-US" w:eastAsia="zh-CN"/>
        </w:rPr>
        <w:t>generally do not hinder the proper demodulation of the received signal</w:t>
      </w:r>
      <w:r w:rsidR="004A2E99">
        <w:rPr>
          <w:rFonts w:hint="eastAsia"/>
          <w:lang w:val="en-US" w:eastAsia="zh-CN"/>
        </w:rPr>
        <w:t>. And s</w:t>
      </w:r>
      <w:proofErr w:type="spellStart"/>
      <w:r w:rsidR="00C3440A" w:rsidRPr="00996585">
        <w:rPr>
          <w:lang w:eastAsia="zh-CN"/>
        </w:rPr>
        <w:t>uch</w:t>
      </w:r>
      <w:proofErr w:type="spellEnd"/>
      <w:r w:rsidR="00C3440A" w:rsidRPr="00996585">
        <w:rPr>
          <w:lang w:eastAsia="zh-CN"/>
        </w:rPr>
        <w:t xml:space="preserve"> interference is typically</w:t>
      </w:r>
      <w:r w:rsidR="00550B02">
        <w:rPr>
          <w:rFonts w:hint="eastAsia"/>
          <w:lang w:eastAsia="zh-CN"/>
        </w:rPr>
        <w:t xml:space="preserve"> </w:t>
      </w:r>
      <w:r w:rsidR="00C3440A" w:rsidRPr="00996585">
        <w:rPr>
          <w:lang w:eastAsia="zh-CN"/>
        </w:rPr>
        <w:t xml:space="preserve">constant in stationary base station setup. </w:t>
      </w:r>
      <w:r w:rsidR="008D0867">
        <w:rPr>
          <w:rFonts w:hint="eastAsia"/>
          <w:lang w:eastAsia="zh-CN"/>
        </w:rPr>
        <w:t>The overall Channel</w:t>
      </w:r>
      <w:r w:rsidR="008D0867" w:rsidRPr="007D12D6">
        <w:rPr>
          <w:lang w:eastAsia="zh-CN"/>
        </w:rPr>
        <w:t xml:space="preserve"> </w:t>
      </w:r>
      <w:r w:rsidR="008D0867">
        <w:rPr>
          <w:rFonts w:hint="eastAsia"/>
          <w:lang w:eastAsia="zh-CN"/>
        </w:rPr>
        <w:t>I</w:t>
      </w:r>
      <w:r w:rsidR="008D0867" w:rsidRPr="007D12D6">
        <w:rPr>
          <w:lang w:eastAsia="zh-CN"/>
        </w:rPr>
        <w:t xml:space="preserve">mpulse </w:t>
      </w:r>
      <w:r w:rsidR="008D0867">
        <w:rPr>
          <w:rFonts w:hint="eastAsia"/>
          <w:lang w:eastAsia="zh-CN"/>
        </w:rPr>
        <w:t>R</w:t>
      </w:r>
      <w:r w:rsidR="008D0867" w:rsidRPr="007D12D6">
        <w:rPr>
          <w:lang w:eastAsia="zh-CN"/>
        </w:rPr>
        <w:t>esponses</w:t>
      </w:r>
      <w:r w:rsidR="008D0867">
        <w:rPr>
          <w:rFonts w:hint="eastAsia"/>
          <w:lang w:eastAsia="zh-CN"/>
        </w:rPr>
        <w:t xml:space="preserve"> (CIR) can be expressed as </w:t>
      </w:r>
      <w:r w:rsidR="00C3440A" w:rsidRPr="007D12D6">
        <w:rPr>
          <w:lang w:eastAsia="zh-CN"/>
        </w:rPr>
        <w:t xml:space="preserve">the superposition of </w:t>
      </w:r>
      <w:r w:rsidR="00C3440A">
        <w:rPr>
          <w:rFonts w:hint="eastAsia"/>
          <w:lang w:eastAsia="zh-CN"/>
        </w:rPr>
        <w:t xml:space="preserve">multiple </w:t>
      </w:r>
      <w:r w:rsidR="008D0867">
        <w:rPr>
          <w:rFonts w:hint="eastAsia"/>
          <w:lang w:eastAsia="zh-CN"/>
        </w:rPr>
        <w:t>individual CIR components</w:t>
      </w:r>
      <w:r w:rsidR="00C3440A">
        <w:rPr>
          <w:rFonts w:hint="eastAsia"/>
          <w:lang w:eastAsia="zh-CN"/>
        </w:rPr>
        <w:t>:</w:t>
      </w:r>
    </w:p>
    <w:p w14:paraId="2EAFEEAF" w14:textId="2902737D" w:rsidR="00C3440A" w:rsidRDefault="00D043C7" w:rsidP="00C3440A">
      <w:pPr>
        <w:pStyle w:val="MTDisplayEquation"/>
      </w:pPr>
      <w:r w:rsidRPr="0031189B">
        <w:rPr>
          <w:position w:val="-12"/>
        </w:rPr>
        <mc:AlternateContent>
          <mc:Choice Requires="v">
            <w:object w:dxaOrig="217pt" w:dyaOrig="16pt" w14:anchorId="7BA50D2D">
              <v:shape id="_x0000_i1398" type="#_x0000_t75" style="width:217.3pt;height:15.85pt" o:ole="">
                <v:imagedata r:id="rId112" o:title=""/>
              </v:shape>
              <o:OLEObject Type="Embed" ProgID="Equation.DSMT4" ShapeID="_x0000_i1398" DrawAspect="Content" ObjectID="_1810574614" r:id="rId113"/>
            </w:object>
          </mc:Choice>
          <mc:Fallback>
            <w:object>
              <w:drawing>
                <wp:inline distT="0" distB="0" distL="0" distR="0" wp14:anchorId="178241E3" wp14:editId="4A2E7002">
                  <wp:extent cx="2759710" cy="201295"/>
                  <wp:effectExtent l="0" t="0" r="2540" b="8255"/>
                  <wp:docPr id="374" name="对象 37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74"/>
                          <pic:cNvPicPr>
                            <a:picLocks noChangeAspect="1" noChangeArrowheads="1"/>
                            <a:extLst>
                              <a:ext uri="{837473B0-CC2E-450a-ABE3-18F120FF3D37}">
                                <a15:objectPr xmlns:a15="http://schemas.microsoft.com/office/drawing/2012/main" objectId="_1810574614" isActiveX="0" linkType=""/>
                              </a:ext>
                            </a:extLst>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759710" cy="201295"/>
                          </a:xfrm>
                          <a:prstGeom prst="rect">
                            <a:avLst/>
                          </a:prstGeom>
                          <a:noFill/>
                          <a:ln>
                            <a:noFill/>
                          </a:ln>
                        </pic:spPr>
                      </pic:pic>
                    </a:graphicData>
                  </a:graphic>
                </wp:inline>
              </w:drawing>
              <w:objectEmbed w:drawAspect="content" r:id="rId113" w:progId="Equation.DSMT4" w:shapeId="374" w:fieldCodes=""/>
            </w:object>
          </mc:Fallback>
        </mc:AlternateContent>
      </w:r>
      <w:r w:rsidR="00C3440A">
        <w:tab/>
      </w:r>
      <w:r w:rsidR="00C3440A">
        <w:fldChar w:fldCharType="begin"/>
      </w:r>
      <w:r w:rsidR="00C3440A">
        <w:instrText xml:space="preserve"> MACROBUTTON MTPlaceRef \* MERGEFORMAT </w:instrText>
      </w:r>
      <w:r w:rsidR="00C3440A">
        <w:fldChar w:fldCharType="begin"/>
      </w:r>
      <w:r w:rsidR="00C3440A">
        <w:instrText xml:space="preserve"> SEQ MTEqn \h \* MERGEFORMAT </w:instrText>
      </w:r>
      <w:r w:rsidR="00C3440A">
        <w:fldChar w:fldCharType="end"/>
      </w:r>
      <w:r w:rsidR="00C3440A">
        <w:instrText>(</w:instrText>
      </w:r>
      <w:fldSimple w:instr=" SEQ MTEqn \c \* Arabic \* MERGEFORMAT ">
        <w:r w:rsidR="004756AA">
          <w:rPr>
            <w:noProof/>
          </w:rPr>
          <w:instrText>5</w:instrText>
        </w:r>
      </w:fldSimple>
      <w:r w:rsidR="00C3440A">
        <w:instrText>)</w:instrText>
      </w:r>
      <w:r w:rsidR="00C3440A">
        <w:fldChar w:fldCharType="end"/>
      </w:r>
    </w:p>
    <w:p w14:paraId="2E6487D7" w14:textId="178396C1" w:rsidR="00C3440A" w:rsidRDefault="00C3440A" w:rsidP="00C3440A">
      <w:pPr>
        <w:pStyle w:val="MTDisplayEquation"/>
      </w:pPr>
      <w:r>
        <w:tab/>
      </w:r>
      <w:r w:rsidR="00D043C7" w:rsidRPr="00D043C7">
        <w:rPr>
          <w:position w:val="-12"/>
        </w:rPr>
        <mc:AlternateContent>
          <mc:Choice Requires="v">
            <w:object w:dxaOrig="126pt" w:dyaOrig="16pt" w14:anchorId="093EDEBF">
              <v:shape id="_x0000_i1399" type="#_x0000_t75" style="width:126.45pt;height:15.85pt" o:ole="">
                <v:imagedata r:id="rId115" o:title=""/>
              </v:shape>
              <o:OLEObject Type="Embed" ProgID="Equation.DSMT4" ShapeID="_x0000_i1399" DrawAspect="Content" ObjectID="_1810574615" r:id="rId116"/>
            </w:object>
          </mc:Choice>
          <mc:Fallback>
            <w:object>
              <w:drawing>
                <wp:inline distT="0" distB="0" distL="0" distR="0" wp14:anchorId="585F47B5" wp14:editId="11767B6F">
                  <wp:extent cx="1605915" cy="201295"/>
                  <wp:effectExtent l="0" t="0" r="0" b="8255"/>
                  <wp:docPr id="375" name="对象 37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75"/>
                          <pic:cNvPicPr>
                            <a:picLocks noChangeAspect="1" noChangeArrowheads="1"/>
                            <a:extLst>
                              <a:ext uri="{837473B0-CC2E-450a-ABE3-18F120FF3D37}">
                                <a15:objectPr xmlns:a15="http://schemas.microsoft.com/office/drawing/2012/main" objectId="_1810574615" isActiveX="0" linkType=""/>
                              </a:ext>
                            </a:extLst>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605915" cy="201295"/>
                          </a:xfrm>
                          <a:prstGeom prst="rect">
                            <a:avLst/>
                          </a:prstGeom>
                          <a:noFill/>
                          <a:ln>
                            <a:noFill/>
                          </a:ln>
                        </pic:spPr>
                      </pic:pic>
                    </a:graphicData>
                  </a:graphic>
                </wp:inline>
              </w:drawing>
              <w:objectEmbed w:drawAspect="content" r:id="rId116" w:progId="Equation.DSMT4" w:shapeId="375" w:fieldCodes=""/>
            </w:object>
          </mc:Fallback>
        </mc:AlternateConten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756AA">
          <w:rPr>
            <w:noProof/>
          </w:rPr>
          <w:instrText>6</w:instrText>
        </w:r>
      </w:fldSimple>
      <w:r>
        <w:instrText>)</w:instrText>
      </w:r>
      <w:r>
        <w:fldChar w:fldCharType="end"/>
      </w:r>
    </w:p>
    <w:p w14:paraId="7407A590" w14:textId="3D77E159" w:rsidR="00C3440A" w:rsidRPr="00C3440A" w:rsidRDefault="00C3440A" w:rsidP="00C3440A">
      <w:pPr>
        <w:ind w:firstLine="14.40pt"/>
        <w:jc w:val="both"/>
        <w:rPr>
          <w:lang w:val="x-none" w:eastAsia="zh-CN"/>
        </w:rPr>
      </w:pPr>
      <w:r w:rsidRPr="007D12D6">
        <w:rPr>
          <w:rFonts w:hint="eastAsia"/>
          <w:lang w:eastAsia="zh-CN"/>
        </w:rPr>
        <w:t>Where</w:t>
      </w:r>
      <w:r w:rsidR="0031189B" w:rsidRPr="0031189B">
        <w:rPr>
          <w:position w:val="-10"/>
        </w:rPr>
        <mc:AlternateContent>
          <mc:Choice Requires="v">
            <w:object w:dxaOrig="34pt" w:dyaOrig="15pt" w14:anchorId="51D0E034">
              <v:shape id="_x0000_i1400" type="#_x0000_t75" style="width:33.85pt;height:15.45pt" o:ole="">
                <v:imagedata r:id="rId118" o:title=""/>
              </v:shape>
              <o:OLEObject Type="Embed" ProgID="Equation.DSMT4" ShapeID="_x0000_i1400" DrawAspect="Content" ObjectID="_1810574616" r:id="rId119"/>
            </w:object>
          </mc:Choice>
          <mc:Fallback>
            <w:object>
              <w:drawing>
                <wp:inline distT="0" distB="0" distL="0" distR="0" wp14:anchorId="1BF72121" wp14:editId="78805BEF">
                  <wp:extent cx="429895" cy="196215"/>
                  <wp:effectExtent l="0" t="0" r="8255" b="0"/>
                  <wp:docPr id="376" name="对象 37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76"/>
                          <pic:cNvPicPr>
                            <a:picLocks noChangeAspect="1" noChangeArrowheads="1"/>
                            <a:extLst>
                              <a:ext uri="{837473B0-CC2E-450a-ABE3-18F120FF3D37}">
                                <a15:objectPr xmlns:a15="http://schemas.microsoft.com/office/drawing/2012/main" objectId="_1810574616" isActiveX="0" linkType=""/>
                              </a:ext>
                            </a:extLst>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29895" cy="196215"/>
                          </a:xfrm>
                          <a:prstGeom prst="rect">
                            <a:avLst/>
                          </a:prstGeom>
                          <a:noFill/>
                          <a:ln>
                            <a:noFill/>
                          </a:ln>
                        </pic:spPr>
                      </pic:pic>
                    </a:graphicData>
                  </a:graphic>
                </wp:inline>
              </w:drawing>
              <w:objectEmbed w:drawAspect="content" r:id="rId119" w:progId="Equation.DSMT4" w:shapeId="376" w:fieldCodes=""/>
            </w:object>
          </mc:Fallback>
        </mc:AlternateContent>
      </w:r>
      <w:r>
        <w:rPr>
          <w:rFonts w:hint="eastAsia"/>
          <w:lang w:eastAsia="zh-CN"/>
        </w:rPr>
        <w:t xml:space="preserve"> represents the self-interference component,</w:t>
      </w:r>
      <w:r w:rsidRPr="007D12D6">
        <w:rPr>
          <w:rFonts w:hint="eastAsia"/>
          <w:sz w:val="15"/>
          <w:szCs w:val="15"/>
        </w:rPr>
        <w:t xml:space="preserve"> </w:t>
      </w:r>
      <w:r w:rsidR="0031189B" w:rsidRPr="0031189B">
        <w:rPr>
          <w:position w:val="-10"/>
        </w:rPr>
        <mc:AlternateContent>
          <mc:Choice Requires="v">
            <w:object w:dxaOrig="40pt" w:dyaOrig="15pt" w14:anchorId="2978F872">
              <v:shape id="_x0000_i1401" type="#_x0000_t75" style="width:39.85pt;height:15.45pt" o:ole="">
                <v:imagedata r:id="rId121" o:title=""/>
              </v:shape>
              <o:OLEObject Type="Embed" ProgID="Equation.DSMT4" ShapeID="_x0000_i1401" DrawAspect="Content" ObjectID="_1810574617" r:id="rId122"/>
            </w:object>
          </mc:Choice>
          <mc:Fallback>
            <w:object>
              <w:drawing>
                <wp:inline distT="0" distB="0" distL="0" distR="0" wp14:anchorId="3ECF5AED" wp14:editId="43B7FE28">
                  <wp:extent cx="506095" cy="196215"/>
                  <wp:effectExtent l="0" t="0" r="8255" b="0"/>
                  <wp:docPr id="377" name="对象 37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77"/>
                          <pic:cNvPicPr>
                            <a:picLocks noChangeAspect="1" noChangeArrowheads="1"/>
                            <a:extLst>
                              <a:ext uri="{837473B0-CC2E-450a-ABE3-18F120FF3D37}">
                                <a15:objectPr xmlns:a15="http://schemas.microsoft.com/office/drawing/2012/main" objectId="_1810574617" isActiveX="0" linkType=""/>
                              </a:ext>
                            </a:extLst>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06095" cy="196215"/>
                          </a:xfrm>
                          <a:prstGeom prst="rect">
                            <a:avLst/>
                          </a:prstGeom>
                          <a:noFill/>
                          <a:ln>
                            <a:noFill/>
                          </a:ln>
                        </pic:spPr>
                      </pic:pic>
                    </a:graphicData>
                  </a:graphic>
                </wp:inline>
              </w:drawing>
              <w:objectEmbed w:drawAspect="content" r:id="rId122" w:progId="Equation.DSMT4" w:shapeId="377" w:fieldCodes=""/>
            </w:object>
          </mc:Fallback>
        </mc:AlternateContent>
      </w:r>
      <w:r>
        <w:rPr>
          <w:rFonts w:hint="eastAsia"/>
          <w:sz w:val="15"/>
          <w:szCs w:val="15"/>
          <w:lang w:eastAsia="zh-CN"/>
        </w:rPr>
        <w:t xml:space="preserve"> </w:t>
      </w:r>
      <w:r>
        <w:rPr>
          <w:rFonts w:hint="eastAsia"/>
          <w:lang w:eastAsia="zh-CN"/>
        </w:rPr>
        <w:t>is the direct line-of-sight path,</w:t>
      </w:r>
      <w:r w:rsidRPr="00B72D34">
        <w:rPr>
          <w:rFonts w:hint="eastAsia"/>
          <w:sz w:val="15"/>
          <w:szCs w:val="15"/>
        </w:rPr>
        <w:t xml:space="preserve"> </w:t>
      </w:r>
      <w:r w:rsidR="0031189B" w:rsidRPr="0031189B">
        <w:rPr>
          <w:position w:val="-12"/>
        </w:rPr>
        <mc:AlternateContent>
          <mc:Choice Requires="v">
            <w:object w:dxaOrig="36pt" w:dyaOrig="16pt" w14:anchorId="3022A47E">
              <v:shape id="_x0000_i1402" type="#_x0000_t75" style="width:36pt;height:15.85pt" o:ole="">
                <v:imagedata r:id="rId124" o:title=""/>
              </v:shape>
              <o:OLEObject Type="Embed" ProgID="Equation.DSMT4" ShapeID="_x0000_i1402" DrawAspect="Content" ObjectID="_1810574618" r:id="rId125"/>
            </w:object>
          </mc:Choice>
          <mc:Fallback>
            <w:object>
              <w:drawing>
                <wp:inline distT="0" distB="0" distL="0" distR="0" wp14:anchorId="2FF51FA9" wp14:editId="701696D8">
                  <wp:extent cx="457200" cy="201295"/>
                  <wp:effectExtent l="0" t="0" r="0" b="8255"/>
                  <wp:docPr id="378" name="对象 37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78"/>
                          <pic:cNvPicPr>
                            <a:picLocks noChangeAspect="1" noChangeArrowheads="1"/>
                            <a:extLst>
                              <a:ext uri="{837473B0-CC2E-450a-ABE3-18F120FF3D37}">
                                <a15:objectPr xmlns:a15="http://schemas.microsoft.com/office/drawing/2012/main" objectId="_1810574618" isActiveX="0" linkType=""/>
                              </a:ext>
                            </a:extLst>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57200" cy="201295"/>
                          </a:xfrm>
                          <a:prstGeom prst="rect">
                            <a:avLst/>
                          </a:prstGeom>
                          <a:noFill/>
                          <a:ln>
                            <a:noFill/>
                          </a:ln>
                        </pic:spPr>
                      </pic:pic>
                    </a:graphicData>
                  </a:graphic>
                </wp:inline>
              </w:drawing>
              <w:objectEmbed w:drawAspect="content" r:id="rId125" w:progId="Equation.DSMT4" w:shapeId="378" w:fieldCodes=""/>
            </w:object>
          </mc:Fallback>
        </mc:AlternateContent>
      </w:r>
      <w:r>
        <w:rPr>
          <w:rFonts w:hint="eastAsia"/>
          <w:sz w:val="15"/>
          <w:szCs w:val="15"/>
          <w:lang w:eastAsia="zh-CN"/>
        </w:rPr>
        <w:t xml:space="preserve"> </w:t>
      </w:r>
      <w:r w:rsidRPr="00B72D34">
        <w:rPr>
          <w:rFonts w:hint="eastAsia"/>
          <w:lang w:eastAsia="zh-CN"/>
        </w:rPr>
        <w:t>denotes the static multipath component</w:t>
      </w:r>
      <w:r>
        <w:rPr>
          <w:rFonts w:hint="eastAsia"/>
          <w:lang w:eastAsia="zh-CN"/>
        </w:rPr>
        <w:t xml:space="preserve"> and </w:t>
      </w:r>
      <w:r w:rsidR="0031189B" w:rsidRPr="0031189B">
        <w:rPr>
          <w:position w:val="-10"/>
        </w:rPr>
        <mc:AlternateContent>
          <mc:Choice Requires="v">
            <w:object w:dxaOrig="41pt" w:dyaOrig="15pt" w14:anchorId="71528BA3">
              <v:shape id="_x0000_i1403" type="#_x0000_t75" style="width:41.15pt;height:15.45pt" o:ole="">
                <v:imagedata r:id="rId127" o:title=""/>
              </v:shape>
              <o:OLEObject Type="Embed" ProgID="Equation.DSMT4" ShapeID="_x0000_i1403" DrawAspect="Content" ObjectID="_1810574619" r:id="rId128"/>
            </w:object>
          </mc:Choice>
          <mc:Fallback>
            <w:object>
              <w:drawing>
                <wp:inline distT="0" distB="0" distL="0" distR="0" wp14:anchorId="209EC489" wp14:editId="15007308">
                  <wp:extent cx="522605" cy="196215"/>
                  <wp:effectExtent l="0" t="0" r="0" b="0"/>
                  <wp:docPr id="379" name="对象 37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79"/>
                          <pic:cNvPicPr>
                            <a:picLocks noChangeAspect="1" noChangeArrowheads="1"/>
                            <a:extLst>
                              <a:ext uri="{837473B0-CC2E-450a-ABE3-18F120FF3D37}">
                                <a15:objectPr xmlns:a15="http://schemas.microsoft.com/office/drawing/2012/main" objectId="_1810574619" isActiveX="0" linkType=""/>
                              </a:ext>
                            </a:extLst>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2605" cy="196215"/>
                          </a:xfrm>
                          <a:prstGeom prst="rect">
                            <a:avLst/>
                          </a:prstGeom>
                          <a:noFill/>
                          <a:ln>
                            <a:noFill/>
                          </a:ln>
                        </pic:spPr>
                      </pic:pic>
                    </a:graphicData>
                  </a:graphic>
                </wp:inline>
              </w:drawing>
              <w:objectEmbed w:drawAspect="content" r:id="rId128" w:progId="Equation.DSMT4" w:shapeId="379" w:fieldCodes=""/>
            </w:object>
          </mc:Fallback>
        </mc:AlternateContent>
      </w:r>
      <w:r w:rsidRPr="00B72D34">
        <w:rPr>
          <w:rFonts w:hint="eastAsia"/>
          <w:lang w:eastAsia="zh-CN"/>
        </w:rPr>
        <w:t>captures the dynamic path variation caused by chest movement</w:t>
      </w:r>
      <w:r>
        <w:rPr>
          <w:rFonts w:hint="eastAsia"/>
          <w:lang w:eastAsia="zh-CN"/>
        </w:rPr>
        <w:t>.</w:t>
      </w:r>
      <w:r w:rsidR="00D043C7" w:rsidRPr="00D043C7">
        <w:t xml:space="preserve"> </w:t>
      </w:r>
      <w:r w:rsidR="00D043C7" w:rsidRPr="00D043C7">
        <w:rPr>
          <w:lang w:eastAsia="zh-CN"/>
        </w:rPr>
        <w:t xml:space="preserve">The multipath variations </w:t>
      </w:r>
      <w:r w:rsidR="00D043C7">
        <w:rPr>
          <w:rFonts w:hint="eastAsia"/>
          <w:lang w:eastAsia="zh-CN"/>
        </w:rPr>
        <w:t>caused</w:t>
      </w:r>
      <w:r w:rsidR="00D043C7" w:rsidRPr="00D043C7">
        <w:rPr>
          <w:lang w:eastAsia="zh-CN"/>
        </w:rPr>
        <w:t xml:space="preserve"> by respiratory motion are inherently reflected in</w:t>
      </w:r>
      <w:r w:rsidR="00D043C7">
        <w:rPr>
          <w:rFonts w:hint="eastAsia"/>
          <w:lang w:eastAsia="zh-CN"/>
        </w:rPr>
        <w:t xml:space="preserve"> </w:t>
      </w:r>
      <w:r w:rsidR="00D043C7" w:rsidRPr="0031189B">
        <w:rPr>
          <w:position w:val="-10"/>
        </w:rPr>
        <mc:AlternateContent>
          <mc:Choice Requires="v">
            <w:object w:dxaOrig="41pt" w:dyaOrig="15pt" w14:anchorId="61F8F96A">
              <v:shape id="_x0000_i1404" type="#_x0000_t75" style="width:41.15pt;height:15.45pt" o:ole="">
                <v:imagedata r:id="rId127" o:title=""/>
              </v:shape>
              <o:OLEObject Type="Embed" ProgID="Equation.DSMT4" ShapeID="_x0000_i1404" DrawAspect="Content" ObjectID="_1810574620" r:id="rId130"/>
            </w:object>
          </mc:Choice>
          <mc:Fallback>
            <w:object>
              <w:drawing>
                <wp:inline distT="0" distB="0" distL="0" distR="0" wp14:anchorId="718D55C6" wp14:editId="5773C665">
                  <wp:extent cx="522605" cy="196215"/>
                  <wp:effectExtent l="0" t="0" r="0" b="0"/>
                  <wp:docPr id="380" name="对象 38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80"/>
                          <pic:cNvPicPr>
                            <a:picLocks noChangeAspect="1" noChangeArrowheads="1"/>
                            <a:extLst>
                              <a:ext uri="{837473B0-CC2E-450a-ABE3-18F120FF3D37}">
                                <a15:objectPr xmlns:a15="http://schemas.microsoft.com/office/drawing/2012/main" objectId="_1810574620" isActiveX="0" linkType=""/>
                              </a:ext>
                            </a:extLst>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2605" cy="196215"/>
                          </a:xfrm>
                          <a:prstGeom prst="rect">
                            <a:avLst/>
                          </a:prstGeom>
                          <a:noFill/>
                          <a:ln>
                            <a:noFill/>
                          </a:ln>
                        </pic:spPr>
                      </pic:pic>
                    </a:graphicData>
                  </a:graphic>
                </wp:inline>
              </w:drawing>
              <w:objectEmbed w:drawAspect="content" r:id="rId130" w:progId="Equation.DSMT4" w:shapeId="380" w:fieldCodes=""/>
            </w:object>
          </mc:Fallback>
        </mc:AlternateContent>
      </w:r>
      <w:r w:rsidR="00D043C7">
        <w:rPr>
          <w:rFonts w:hint="eastAsia"/>
          <w:lang w:eastAsia="zh-CN"/>
        </w:rPr>
        <w:t>.</w:t>
      </w:r>
    </w:p>
    <w:p w14:paraId="2DD86725" w14:textId="365073FC" w:rsidR="009303D9" w:rsidRDefault="00C3440A" w:rsidP="00ED0149">
      <w:pPr>
        <w:pStyle w:val="2"/>
        <w:rPr>
          <w:lang w:eastAsia="zh-CN"/>
        </w:rPr>
      </w:pPr>
      <w:r>
        <w:rPr>
          <w:rFonts w:hint="eastAsia"/>
          <w:lang w:eastAsia="zh-CN"/>
        </w:rPr>
        <w:t>Hardware</w:t>
      </w:r>
    </w:p>
    <w:p w14:paraId="5BC6250F" w14:textId="30A83077" w:rsidR="00C3440A" w:rsidRPr="00221542" w:rsidRDefault="00B76F0E" w:rsidP="008D0867">
      <w:pPr>
        <w:pStyle w:val="a3"/>
        <w:rPr>
          <w:lang w:val="en-US"/>
        </w:rPr>
      </w:pPr>
      <w:bookmarkStart w:id="2" w:name="_Hlk199442221"/>
      <w:r w:rsidRPr="004A6037">
        <w:rPr>
          <w:noProof/>
          <w:lang w:val="en-US"/>
        </w:rPr>
        <w:drawing>
          <wp:anchor distT="45720" distB="45720" distL="114300" distR="114300" simplePos="0" relativeHeight="251663360" behindDoc="0" locked="1" layoutInCell="1" allowOverlap="1" wp14:anchorId="2A8C5474" wp14:editId="4A116957">
            <wp:simplePos x="0" y="0"/>
            <wp:positionH relativeFrom="margin">
              <wp:posOffset>3368040</wp:posOffset>
            </wp:positionH>
            <wp:positionV relativeFrom="margin">
              <wp:align>top</wp:align>
            </wp:positionV>
            <wp:extent cx="3383915" cy="2720975"/>
            <wp:effectExtent l="0" t="0" r="26035" b="22225"/>
            <wp:wrapSquare wrapText="bothSides"/>
            <wp:docPr id="1379681925"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384176" cy="2720975"/>
                    </a:xfrm>
                    <a:prstGeom prst="rect">
                      <a:avLst/>
                    </a:prstGeom>
                    <a:solidFill>
                      <a:srgbClr val="FFFFFF"/>
                    </a:solidFill>
                    <a:ln w="9525">
                      <a:solidFill>
                        <a:srgbClr val="000000"/>
                      </a:solidFill>
                      <a:miter lim="800%"/>
                      <a:headEnd/>
                      <a:tailEnd/>
                    </a:ln>
                  </wp:spPr>
                  <wp:txbx>
                    <wne:txbxContent>
                      <w:p w14:paraId="232DF906" w14:textId="5C3A61A8" w:rsidR="00692C4F" w:rsidRDefault="00EC0FF7">
                        <w:pPr>
                          <w:rPr>
                            <w:sz w:val="15"/>
                            <w:szCs w:val="15"/>
                          </w:rPr>
                        </w:pPr>
                        <w:r w:rsidRPr="005C09FC">
                          <w:rPr>
                            <w:rFonts w:hint="eastAsia"/>
                            <w:sz w:val="15"/>
                            <w:szCs w:val="15"/>
                          </w:rPr>
                          <mc:AlternateContent>
                            <mc:Choice Requires="v">
                              <w:object w:dxaOrig="412.20pt" w:dyaOrig="364.20pt" w14:anchorId="4528DEBA">
                                <v:shape id="_x0000_i1410" type="#_x0000_t75" style="width:241.7pt;height:197.55pt" o:ole="">
                                  <v:imagedata r:id="rId131" o:title=""/>
                                </v:shape>
                                <o:OLEObject Type="Embed" ProgID="Visio.Drawing.15" ShapeID="_x0000_i1410" DrawAspect="Content" ObjectID="_1810574626" r:id="rId132"/>
                              </w:object>
                            </mc:Choice>
                            <mc:Fallback>
                              <w:object>
                                <w:drawing>
                                  <wp:inline distT="0" distB="0" distL="0" distR="0" wp14:anchorId="13A65E3F" wp14:editId="3270776A">
                                    <wp:extent cx="3069590" cy="2508885"/>
                                    <wp:effectExtent l="0" t="0" r="0" b="5715"/>
                                    <wp:docPr id="386" name="对象 38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86"/>
                                            <pic:cNvPicPr>
                                              <a:picLocks noChangeAspect="1" noChangeArrowheads="1"/>
                                              <a:extLst>
                                                <a:ext uri="{837473B0-CC2E-450a-ABE3-18F120FF3D37}">
                                                  <a15:objectPr xmlns:a15="http://schemas.microsoft.com/office/drawing/2012/main" objectId="_1810574626" isActiveX="0" linkType=""/>
                                                </a:ext>
                                              </a:extLst>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069590" cy="2508885"/>
                                            </a:xfrm>
                                            <a:prstGeom prst="rect">
                                              <a:avLst/>
                                            </a:prstGeom>
                                            <a:noFill/>
                                            <a:ln>
                                              <a:noFill/>
                                            </a:ln>
                                          </pic:spPr>
                                        </pic:pic>
                                      </a:graphicData>
                                    </a:graphic>
                                  </wp:inline>
                                </w:drawing>
                                <w:objectEmbed w:drawAspect="content" r:id="rId132" w:progId="Visio.Drawing.15" w:shapeId="386" w:fieldCodes=""/>
                              </w:object>
                            </mc:Fallback>
                          </mc:AlternateContent>
                        </w:r>
                      </w:p>
                      <w:p w14:paraId="79088B88" w14:textId="3D88D397" w:rsidR="00692C4F" w:rsidRDefault="00692C4F">
                        <w:pPr>
                          <w:rPr>
                            <w:lang w:eastAsia="zh-CN"/>
                          </w:rPr>
                        </w:pPr>
                        <w:r w:rsidRPr="00692C4F">
                          <w:rPr>
                            <w:sz w:val="16"/>
                            <w:szCs w:val="16"/>
                          </w:rPr>
                          <w:t xml:space="preserve">Fig. </w:t>
                        </w:r>
                        <w:r w:rsidRPr="00692C4F">
                          <w:rPr>
                            <w:sz w:val="16"/>
                            <w:szCs w:val="16"/>
                          </w:rPr>
                          <w:fldChar w:fldCharType="begin"/>
                        </w:r>
                        <w:r w:rsidRPr="00692C4F">
                          <w:rPr>
                            <w:sz w:val="16"/>
                            <w:szCs w:val="16"/>
                          </w:rPr>
                          <w:instrText xml:space="preserve"> SEQ Fig. \* ARABIC </w:instrText>
                        </w:r>
                        <w:r w:rsidRPr="00692C4F">
                          <w:rPr>
                            <w:sz w:val="16"/>
                            <w:szCs w:val="16"/>
                          </w:rPr>
                          <w:fldChar w:fldCharType="separate"/>
                        </w:r>
                        <w:r w:rsidR="004756AA">
                          <w:rPr>
                            <w:noProof/>
                            <w:sz w:val="16"/>
                            <w:szCs w:val="16"/>
                          </w:rPr>
                          <w:t>3</w:t>
                        </w:r>
                        <w:r w:rsidRPr="00692C4F">
                          <w:rPr>
                            <w:sz w:val="16"/>
                            <w:szCs w:val="16"/>
                          </w:rPr>
                          <w:fldChar w:fldCharType="end"/>
                        </w:r>
                        <w:r>
                          <w:rPr>
                            <w:rFonts w:hint="eastAsia"/>
                            <w:sz w:val="16"/>
                            <w:szCs w:val="16"/>
                            <w:lang w:eastAsia="zh-CN"/>
                          </w:rPr>
                          <w:t xml:space="preserve"> </w:t>
                        </w:r>
                        <w:proofErr w:type="spellStart"/>
                        <w:r>
                          <w:rPr>
                            <w:rFonts w:hint="eastAsia"/>
                            <w:sz w:val="16"/>
                            <w:szCs w:val="16"/>
                            <w:lang w:eastAsia="zh-CN"/>
                          </w:rPr>
                          <w:t>Openwifi</w:t>
                        </w:r>
                        <w:proofErr w:type="spellEnd"/>
                        <w:r>
                          <w:rPr>
                            <w:rFonts w:hint="eastAsia"/>
                            <w:sz w:val="16"/>
                            <w:szCs w:val="16"/>
                            <w:lang w:eastAsia="zh-CN"/>
                          </w:rPr>
                          <w:t xml:space="preserve"> project structure</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846E48">
        <w:rPr>
          <w:rFonts w:hint="eastAsia"/>
          <w:lang w:val="en-US" w:eastAsia="zh-CN"/>
        </w:rPr>
        <w:t>SDR</w:t>
      </w:r>
      <w:r w:rsidR="00C3440A" w:rsidRPr="00221542">
        <w:rPr>
          <w:lang w:val="en-US"/>
        </w:rPr>
        <w:t xml:space="preserve"> serves as a crucial tool for research in the fields of wireless communication and security. </w:t>
      </w:r>
      <w:bookmarkEnd w:id="2"/>
      <w:r w:rsidR="00C3440A" w:rsidRPr="00221542">
        <w:rPr>
          <w:lang w:val="en-US"/>
        </w:rPr>
        <w:t xml:space="preserve">The </w:t>
      </w:r>
      <w:r w:rsidR="00C3440A">
        <w:rPr>
          <w:rFonts w:hint="eastAsia"/>
          <w:lang w:val="en-US" w:eastAsia="zh-CN"/>
        </w:rPr>
        <w:t xml:space="preserve">SDR </w:t>
      </w:r>
      <w:r w:rsidR="00C3440A" w:rsidRPr="00221542">
        <w:rPr>
          <w:lang w:val="en-US"/>
        </w:rPr>
        <w:t xml:space="preserve">platform used in our experimental setup is based on the Xilinx XC7Z020-CLG400 + AD9361 </w:t>
      </w:r>
      <w:r w:rsidR="00C3440A">
        <w:rPr>
          <w:rFonts w:hint="eastAsia"/>
          <w:lang w:val="en-US" w:eastAsia="zh-CN"/>
        </w:rPr>
        <w:t xml:space="preserve">RF </w:t>
      </w:r>
      <w:r w:rsidR="00C3440A" w:rsidRPr="00221542">
        <w:rPr>
          <w:lang w:val="en-US"/>
        </w:rPr>
        <w:t xml:space="preserve">agile transceiver architecture. The Zynq SoC core board runs the opensource </w:t>
      </w:r>
      <w:proofErr w:type="spellStart"/>
      <w:r w:rsidR="00846E48">
        <w:rPr>
          <w:rFonts w:hint="eastAsia"/>
          <w:lang w:val="en-US" w:eastAsia="zh-CN"/>
        </w:rPr>
        <w:t>openwifi</w:t>
      </w:r>
      <w:proofErr w:type="spellEnd"/>
      <w:r w:rsidR="00C3440A" w:rsidRPr="00221542">
        <w:rPr>
          <w:lang w:val="en-US"/>
        </w:rPr>
        <w:t xml:space="preserve"> project</w:t>
      </w:r>
      <w:r w:rsidR="00530010">
        <w:rPr>
          <w:rFonts w:hint="eastAsia"/>
          <w:lang w:val="en-US" w:eastAsia="zh-CN"/>
        </w:rPr>
        <w:t xml:space="preserve"> </w:t>
      </w:r>
      <w:r w:rsidR="00530010">
        <w:rPr>
          <w:lang w:val="en-US"/>
        </w:rPr>
        <w:fldChar w:fldCharType="begin"/>
      </w:r>
      <w:r w:rsidR="00530010">
        <w:rPr>
          <w:lang w:val="en-US"/>
        </w:rPr>
        <w:instrText xml:space="preserve"> REF _Ref199926282 \r \h </w:instrText>
      </w:r>
      <w:r w:rsidR="00530010">
        <w:rPr>
          <w:lang w:val="en-US"/>
        </w:rPr>
      </w:r>
      <w:r w:rsidR="00530010">
        <w:rPr>
          <w:lang w:val="en-US"/>
        </w:rPr>
        <w:fldChar w:fldCharType="separate"/>
      </w:r>
      <w:r w:rsidR="004756AA">
        <w:rPr>
          <w:lang w:val="en-US"/>
        </w:rPr>
        <w:t>[11]</w:t>
      </w:r>
      <w:r w:rsidR="00530010">
        <w:rPr>
          <w:lang w:val="en-US"/>
        </w:rPr>
        <w:fldChar w:fldCharType="end"/>
      </w:r>
      <w:r w:rsidR="00C3440A" w:rsidRPr="00221542">
        <w:rPr>
          <w:lang w:val="en-US"/>
        </w:rPr>
        <w:t>, which supports 802.11a/g/n protocols in AP, STA, monitor, and ad-hoc modes</w:t>
      </w:r>
      <w:r w:rsidR="008D0867">
        <w:rPr>
          <w:rFonts w:hint="eastAsia"/>
          <w:lang w:val="en-US" w:eastAsia="zh-CN"/>
        </w:rPr>
        <w:t xml:space="preserve"> based on </w:t>
      </w:r>
      <w:proofErr w:type="spellStart"/>
      <w:r w:rsidR="008D0867">
        <w:rPr>
          <w:rFonts w:hint="eastAsia"/>
          <w:lang w:val="en-US" w:eastAsia="zh-CN"/>
        </w:rPr>
        <w:t>softmac</w:t>
      </w:r>
      <w:proofErr w:type="spellEnd"/>
      <w:r w:rsidR="008D0867">
        <w:rPr>
          <w:rFonts w:hint="eastAsia"/>
          <w:lang w:val="en-US" w:eastAsia="zh-CN"/>
        </w:rPr>
        <w:t xml:space="preserve"> architecture.</w:t>
      </w:r>
    </w:p>
    <w:p w14:paraId="5B4E210E" w14:textId="5069CB91" w:rsidR="00C3440A" w:rsidRPr="00530010" w:rsidRDefault="00C3440A" w:rsidP="00846E48">
      <w:pPr>
        <w:pStyle w:val="a3"/>
        <w:rPr>
          <w:lang w:val="en-US" w:eastAsia="zh-CN"/>
        </w:rPr>
      </w:pPr>
      <w:r w:rsidRPr="00221542">
        <w:rPr>
          <w:lang w:val="en-US"/>
        </w:rPr>
        <w:t xml:space="preserve">On the Zynq </w:t>
      </w:r>
      <w:r w:rsidR="008D0867">
        <w:rPr>
          <w:rFonts w:hint="eastAsia"/>
          <w:lang w:val="en-US" w:eastAsia="zh-CN"/>
        </w:rPr>
        <w:t xml:space="preserve">SoC </w:t>
      </w:r>
      <w:r w:rsidRPr="00221542">
        <w:rPr>
          <w:lang w:val="en-US"/>
        </w:rPr>
        <w:t>platform, the Cortex ARM processor hosts an embedded Linux operating system, which primarily handles</w:t>
      </w:r>
      <w:r w:rsidR="008D0867">
        <w:rPr>
          <w:rFonts w:hint="eastAsia"/>
          <w:lang w:val="en-US" w:eastAsia="zh-CN"/>
        </w:rPr>
        <w:t xml:space="preserve"> </w:t>
      </w:r>
      <w:r w:rsidRPr="00221542">
        <w:rPr>
          <w:lang w:val="en-US"/>
        </w:rPr>
        <w:t>MAC layer control</w:t>
      </w:r>
      <w:r w:rsidR="008D0867">
        <w:rPr>
          <w:rFonts w:hint="eastAsia"/>
          <w:lang w:val="en-US" w:eastAsia="zh-CN"/>
        </w:rPr>
        <w:t xml:space="preserve">. </w:t>
      </w:r>
      <w:r w:rsidRPr="00221542">
        <w:rPr>
          <w:lang w:val="en-US"/>
        </w:rPr>
        <w:t xml:space="preserve">FPGA's Programmable Logic side is programmed to implement the </w:t>
      </w:r>
      <w:r w:rsidR="008D0867">
        <w:rPr>
          <w:rFonts w:hint="eastAsia"/>
          <w:lang w:val="en-US" w:eastAsia="zh-CN"/>
        </w:rPr>
        <w:t>transceiver of Wi</w:t>
      </w:r>
      <w:r w:rsidR="00896FB0">
        <w:rPr>
          <w:rFonts w:hint="eastAsia"/>
          <w:lang w:val="en-US" w:eastAsia="zh-CN"/>
        </w:rPr>
        <w:t>-</w:t>
      </w:r>
      <w:r w:rsidR="008D0867">
        <w:rPr>
          <w:rFonts w:hint="eastAsia"/>
          <w:lang w:val="en-US" w:eastAsia="zh-CN"/>
        </w:rPr>
        <w:t>Fi signal</w:t>
      </w:r>
      <w:r w:rsidR="00D043C7">
        <w:rPr>
          <w:rFonts w:hint="eastAsia"/>
          <w:lang w:val="en-US" w:eastAsia="zh-CN"/>
        </w:rPr>
        <w:t xml:space="preserve">. Some logical control functions </w:t>
      </w:r>
      <w:r w:rsidR="00724061">
        <w:rPr>
          <w:rFonts w:hint="eastAsia"/>
          <w:lang w:val="en-US" w:eastAsia="zh-CN"/>
        </w:rPr>
        <w:t xml:space="preserve">of distributed coordination function </w:t>
      </w:r>
      <w:r w:rsidR="00D043C7">
        <w:rPr>
          <w:rFonts w:hint="eastAsia"/>
          <w:lang w:val="en-US" w:eastAsia="zh-CN"/>
        </w:rPr>
        <w:t>are also implemented within the FPGA.</w:t>
      </w:r>
      <w:r w:rsidR="00846E48">
        <w:rPr>
          <w:rFonts w:hint="eastAsia"/>
          <w:lang w:val="en-US" w:eastAsia="zh-CN"/>
        </w:rPr>
        <w:t xml:space="preserve"> </w:t>
      </w:r>
      <w:r w:rsidRPr="00221542">
        <w:rPr>
          <w:lang w:val="en-US"/>
        </w:rPr>
        <w:t>Subsequent tasks, such as filtering, ADC/DAC, up/down conversion, and AG</w:t>
      </w:r>
      <w:r>
        <w:rPr>
          <w:rFonts w:hint="eastAsia"/>
          <w:lang w:val="en-US" w:eastAsia="zh-CN"/>
        </w:rPr>
        <w:t>C</w:t>
      </w:r>
      <w:r w:rsidRPr="00221542">
        <w:rPr>
          <w:lang w:val="en-US"/>
        </w:rPr>
        <w:t>, are handled by the AD9361 agile transceiver chip.</w:t>
      </w:r>
    </w:p>
    <w:p w14:paraId="5F56EEA6" w14:textId="5B0918D2" w:rsidR="00C3440A" w:rsidRDefault="00C3440A" w:rsidP="00C3440A">
      <w:pPr>
        <w:pStyle w:val="a3"/>
        <w:rPr>
          <w:lang w:val="en-US" w:eastAsia="zh-CN"/>
        </w:rPr>
      </w:pPr>
      <w:r>
        <w:rPr>
          <w:rFonts w:hint="eastAsia"/>
          <w:lang w:val="en-US" w:eastAsia="zh-CN"/>
        </w:rPr>
        <w:t xml:space="preserve">There are two main differences between this SDR-based </w:t>
      </w:r>
      <w:r w:rsidR="00AE5B72">
        <w:rPr>
          <w:rFonts w:hint="eastAsia"/>
          <w:lang w:val="en-US" w:eastAsia="zh-CN"/>
        </w:rPr>
        <w:t>W</w:t>
      </w:r>
      <w:r>
        <w:rPr>
          <w:rFonts w:hint="eastAsia"/>
          <w:lang w:val="en-US" w:eastAsia="zh-CN"/>
        </w:rPr>
        <w:t>i</w:t>
      </w:r>
      <w:r w:rsidR="00724061">
        <w:rPr>
          <w:rFonts w:hint="eastAsia"/>
          <w:lang w:val="en-US" w:eastAsia="zh-CN"/>
        </w:rPr>
        <w:t>-</w:t>
      </w:r>
      <w:r w:rsidR="00AE5B72">
        <w:rPr>
          <w:rFonts w:hint="eastAsia"/>
          <w:lang w:val="en-US" w:eastAsia="zh-CN"/>
        </w:rPr>
        <w:t>F</w:t>
      </w:r>
      <w:r>
        <w:rPr>
          <w:rFonts w:hint="eastAsia"/>
          <w:lang w:val="en-US" w:eastAsia="zh-CN"/>
        </w:rPr>
        <w:t>i device and commodity Wi</w:t>
      </w:r>
      <w:r w:rsidR="00724061">
        <w:rPr>
          <w:rFonts w:hint="eastAsia"/>
          <w:lang w:val="en-US" w:eastAsia="zh-CN"/>
        </w:rPr>
        <w:t>-</w:t>
      </w:r>
      <w:r>
        <w:rPr>
          <w:rFonts w:hint="eastAsia"/>
          <w:lang w:val="en-US" w:eastAsia="zh-CN"/>
        </w:rPr>
        <w:t>Fi.</w:t>
      </w:r>
    </w:p>
    <w:p w14:paraId="305EDED1" w14:textId="258A318F" w:rsidR="00C3440A" w:rsidRDefault="00C3440A" w:rsidP="005A5C28">
      <w:pPr>
        <w:pStyle w:val="bulletlist"/>
        <w:tabs>
          <w:tab w:val="clear" w:pos="32.40pt"/>
        </w:tabs>
        <w:ind w:start="28.80pt" w:hanging="14.40pt"/>
        <w:rPr>
          <w:lang w:eastAsia="zh-CN"/>
        </w:rPr>
      </w:pPr>
      <w:r w:rsidRPr="005A5C28">
        <w:rPr>
          <w:lang w:eastAsia="zh-CN"/>
        </w:rPr>
        <w:t xml:space="preserve">Special Full-Duplex </w:t>
      </w:r>
      <w:proofErr w:type="spellStart"/>
      <w:r w:rsidRPr="005A5C28">
        <w:rPr>
          <w:lang w:eastAsia="zh-CN"/>
        </w:rPr>
        <w:t>Mode</w:t>
      </w:r>
      <w:r w:rsidR="005A5C28">
        <w:rPr>
          <w:rFonts w:hint="eastAsia"/>
          <w:lang w:eastAsia="zh-CN"/>
        </w:rPr>
        <w:t>.The</w:t>
      </w:r>
      <w:proofErr w:type="spellEnd"/>
      <w:r w:rsidR="005A5C28">
        <w:rPr>
          <w:rFonts w:hint="eastAsia"/>
          <w:lang w:eastAsia="zh-CN"/>
        </w:rPr>
        <w:t xml:space="preserve"> AD9361 chip operates in FDD mode, </w:t>
      </w:r>
      <w:r>
        <w:rPr>
          <w:rFonts w:hint="eastAsia"/>
          <w:lang w:eastAsia="zh-CN"/>
        </w:rPr>
        <w:t xml:space="preserve">the </w:t>
      </w:r>
      <w:r w:rsidRPr="00022FB2">
        <w:rPr>
          <w:lang w:eastAsia="zh-CN"/>
        </w:rPr>
        <w:t xml:space="preserve">receive channel </w:t>
      </w:r>
      <w:r>
        <w:rPr>
          <w:rFonts w:hint="eastAsia"/>
          <w:lang w:eastAsia="zh-CN"/>
        </w:rPr>
        <w:t xml:space="preserve">can remain continuously active </w:t>
      </w:r>
      <w:r w:rsidR="00631B5F">
        <w:rPr>
          <w:rFonts w:hint="eastAsia"/>
          <w:lang w:eastAsia="zh-CN"/>
        </w:rPr>
        <w:t>while</w:t>
      </w:r>
      <w:r>
        <w:rPr>
          <w:rFonts w:hint="eastAsia"/>
          <w:lang w:eastAsia="zh-CN"/>
        </w:rPr>
        <w:t xml:space="preserve"> </w:t>
      </w:r>
      <w:r w:rsidR="00631B5F">
        <w:rPr>
          <w:rFonts w:hint="eastAsia"/>
          <w:lang w:eastAsia="zh-CN"/>
        </w:rPr>
        <w:t>the transmit channel is in use</w:t>
      </w:r>
      <w:r>
        <w:rPr>
          <w:rFonts w:hint="eastAsia"/>
          <w:lang w:eastAsia="zh-CN"/>
        </w:rPr>
        <w:t xml:space="preserve"> which means </w:t>
      </w:r>
      <w:r w:rsidR="00631B5F">
        <w:rPr>
          <w:rFonts w:hint="eastAsia"/>
          <w:lang w:eastAsia="zh-CN"/>
        </w:rPr>
        <w:t>the SDR board</w:t>
      </w:r>
      <w:r w:rsidRPr="00022FB2">
        <w:rPr>
          <w:lang w:eastAsia="zh-CN"/>
        </w:rPr>
        <w:t xml:space="preserve"> can receive signals sent by itself, such as periodically transmitted beacon signals.</w:t>
      </w:r>
    </w:p>
    <w:p w14:paraId="730FA23B" w14:textId="66694DD5" w:rsidR="00C3440A" w:rsidRPr="0023227C" w:rsidRDefault="005A5C28" w:rsidP="0023227C">
      <w:pPr>
        <w:pStyle w:val="bulletlist"/>
        <w:tabs>
          <w:tab w:val="clear" w:pos="32.40pt"/>
        </w:tabs>
        <w:ind w:start="28.80pt" w:hanging="14.40pt"/>
        <w:rPr>
          <w:lang w:eastAsia="zh-CN"/>
        </w:rPr>
      </w:pPr>
      <w:r>
        <w:rPr>
          <w:rFonts w:hint="eastAsia"/>
          <w:lang w:val="en-US" w:eastAsia="zh-CN"/>
        </w:rPr>
        <w:t xml:space="preserve">Smaller CFO and SFO. </w:t>
      </w:r>
      <w:r w:rsidR="00C3440A" w:rsidRPr="005A5C28">
        <w:rPr>
          <w:lang w:val="en-US" w:eastAsia="zh-CN"/>
        </w:rPr>
        <w:t>The local RF clock and Baseband clock for both the transmit and receive channels are derived from the same reference clock input.</w:t>
      </w:r>
      <w:r w:rsidR="005C7B07">
        <w:rPr>
          <w:rFonts w:hint="eastAsia"/>
          <w:lang w:val="en-US" w:eastAsia="zh-CN"/>
        </w:rPr>
        <w:t xml:space="preserve"> </w:t>
      </w:r>
      <w:r w:rsidR="005D72AD">
        <w:rPr>
          <w:rFonts w:hint="eastAsia"/>
          <w:lang w:val="en-US" w:eastAsia="zh-CN"/>
        </w:rPr>
        <w:t>T</w:t>
      </w:r>
      <w:r w:rsidR="00C3440A" w:rsidRPr="005D72AD">
        <w:rPr>
          <w:lang w:val="en-US" w:eastAsia="zh-CN"/>
        </w:rPr>
        <w:t xml:space="preserve">he frequency </w:t>
      </w:r>
      <w:r w:rsidR="005D72AD">
        <w:rPr>
          <w:rFonts w:hint="eastAsia"/>
          <w:lang w:val="en-US" w:eastAsia="zh-CN"/>
        </w:rPr>
        <w:t>difference of clocks between transmit and receive channel</w:t>
      </w:r>
      <w:r w:rsidR="00631B5F">
        <w:rPr>
          <w:rFonts w:hint="eastAsia"/>
          <w:lang w:val="en-US" w:eastAsia="zh-CN"/>
        </w:rPr>
        <w:t xml:space="preserve"> is</w:t>
      </w:r>
      <w:r w:rsidR="00C3440A" w:rsidRPr="005D72AD">
        <w:rPr>
          <w:lang w:val="en-US" w:eastAsia="zh-CN"/>
        </w:rPr>
        <w:t xml:space="preserve"> minimal.</w:t>
      </w:r>
      <w:r w:rsidR="00C3440A" w:rsidRPr="005D72AD">
        <w:rPr>
          <w:rFonts w:ascii="Roboto" w:hAnsi="Roboto"/>
          <w:color w:val="1A1A1A"/>
          <w:spacing w:val="0"/>
          <w:sz w:val="27"/>
          <w:szCs w:val="27"/>
          <w:shd w:val="clear" w:color="auto" w:fill="FFFFFF"/>
          <w:lang w:val="en-US" w:eastAsia="en-US"/>
        </w:rPr>
        <w:t xml:space="preserve"> </w:t>
      </w:r>
      <w:r w:rsidR="00C3440A" w:rsidRPr="005D72AD">
        <w:rPr>
          <w:lang w:val="en-US" w:eastAsia="zh-CN"/>
        </w:rPr>
        <w:t>Therefore, the estimated CSI will be less affected by CFO and SFO</w:t>
      </w:r>
      <w:r w:rsidR="00C3440A" w:rsidRPr="005D72AD">
        <w:rPr>
          <w:rFonts w:hint="eastAsia"/>
          <w:lang w:val="en-US" w:eastAsia="zh-CN"/>
        </w:rPr>
        <w:t xml:space="preserve"> which means the CSI information is more precise.</w:t>
      </w:r>
    </w:p>
    <w:p w14:paraId="33F7C6E4" w14:textId="66FEB77A" w:rsidR="009303D9" w:rsidRPr="005B520E" w:rsidRDefault="006C35AB" w:rsidP="00ED0149">
      <w:pPr>
        <w:pStyle w:val="2"/>
      </w:pPr>
      <w:r>
        <w:rPr>
          <w:rFonts w:hint="eastAsia"/>
          <w:lang w:eastAsia="zh-CN"/>
        </w:rPr>
        <w:t>CSI Collection</w:t>
      </w:r>
      <w:r w:rsidR="004A6037">
        <w:rPr>
          <w:rFonts w:hint="eastAsia"/>
          <w:lang w:eastAsia="zh-CN"/>
        </w:rPr>
        <w:t xml:space="preserve"> Algorithm</w:t>
      </w:r>
    </w:p>
    <w:p w14:paraId="441EDFFB" w14:textId="202E4AFE" w:rsidR="00FB1BF9" w:rsidRDefault="00B34C46" w:rsidP="00B34C46">
      <w:pPr>
        <w:pStyle w:val="a3"/>
        <w:rPr>
          <w:lang w:val="en-US" w:eastAsia="zh-CN"/>
        </w:rPr>
      </w:pPr>
      <w:r w:rsidRPr="00B34C46">
        <w:rPr>
          <w:lang w:val="en-US" w:eastAsia="zh-CN"/>
        </w:rPr>
        <w:t xml:space="preserve">Due to differences in hardware circuitry and baseband processing algorithms across </w:t>
      </w:r>
      <w:r w:rsidR="004A6037">
        <w:rPr>
          <w:rFonts w:hint="eastAsia"/>
          <w:lang w:val="en-US" w:eastAsia="zh-CN"/>
        </w:rPr>
        <w:t>network cards</w:t>
      </w:r>
      <w:r w:rsidRPr="00B34C46">
        <w:rPr>
          <w:lang w:val="en-US" w:eastAsia="zh-CN"/>
        </w:rPr>
        <w:t xml:space="preserve"> from various manufacturers and models, even when receiving identical electromagnetic signals, the resulting</w:t>
      </w:r>
      <w:r w:rsidR="00B72D34">
        <w:rPr>
          <w:rFonts w:hint="eastAsia"/>
          <w:lang w:val="en-US" w:eastAsia="zh-CN"/>
        </w:rPr>
        <w:t xml:space="preserve"> </w:t>
      </w:r>
      <w:r w:rsidRPr="00B34C46">
        <w:rPr>
          <w:lang w:val="en-US" w:eastAsia="zh-CN"/>
        </w:rPr>
        <w:t>CSI estimates can differ significantly.</w:t>
      </w:r>
    </w:p>
    <w:p w14:paraId="7D00C3F1" w14:textId="356A5527" w:rsidR="009303D9" w:rsidRDefault="00B34C46" w:rsidP="00B34C46">
      <w:pPr>
        <w:pStyle w:val="a3"/>
        <w:rPr>
          <w:lang w:val="en-US" w:eastAsia="zh-CN"/>
        </w:rPr>
      </w:pPr>
      <w:r w:rsidRPr="00B34C46">
        <w:rPr>
          <w:lang w:val="en-US" w:eastAsia="zh-CN"/>
        </w:rPr>
        <w:t xml:space="preserve">The accuracy and resolution of CSI data </w:t>
      </w:r>
      <w:r w:rsidR="00631B5F">
        <w:rPr>
          <w:rFonts w:hint="eastAsia"/>
          <w:lang w:val="en-US" w:eastAsia="zh-CN"/>
        </w:rPr>
        <w:t xml:space="preserve">can </w:t>
      </w:r>
      <w:r w:rsidRPr="00B34C46">
        <w:rPr>
          <w:lang w:val="en-US" w:eastAsia="zh-CN"/>
        </w:rPr>
        <w:t xml:space="preserve">vary </w:t>
      </w:r>
      <w:r w:rsidR="00631B5F">
        <w:rPr>
          <w:rFonts w:hint="eastAsia"/>
          <w:lang w:val="en-US" w:eastAsia="zh-CN"/>
        </w:rPr>
        <w:t>significantly across different devices,</w:t>
      </w:r>
      <w:r w:rsidRPr="00B34C46">
        <w:rPr>
          <w:lang w:val="en-US" w:eastAsia="zh-CN"/>
        </w:rPr>
        <w:t xml:space="preserve"> and </w:t>
      </w:r>
      <w:r w:rsidR="00631B5F">
        <w:rPr>
          <w:rFonts w:hint="eastAsia"/>
          <w:lang w:val="en-US" w:eastAsia="zh-CN"/>
        </w:rPr>
        <w:t>variations</w:t>
      </w:r>
      <w:r w:rsidRPr="00B34C46">
        <w:rPr>
          <w:lang w:val="en-US" w:eastAsia="zh-CN"/>
        </w:rPr>
        <w:t xml:space="preserve"> in experimental environments further</w:t>
      </w:r>
      <w:r w:rsidR="00DB0522">
        <w:rPr>
          <w:rFonts w:hint="eastAsia"/>
          <w:lang w:val="en-US" w:eastAsia="zh-CN"/>
        </w:rPr>
        <w:t xml:space="preserve"> complicate</w:t>
      </w:r>
      <w:r w:rsidRPr="00B34C46">
        <w:rPr>
          <w:lang w:val="en-US" w:eastAsia="zh-CN"/>
        </w:rPr>
        <w:t xml:space="preserve"> the reproducibility and comparability of research in ISAC</w:t>
      </w:r>
      <w:r w:rsidR="00846E48">
        <w:rPr>
          <w:rFonts w:hint="eastAsia"/>
          <w:lang w:val="en-US" w:eastAsia="zh-CN"/>
        </w:rPr>
        <w:t>.</w:t>
      </w:r>
      <w:r w:rsidR="00DB0522">
        <w:rPr>
          <w:rFonts w:hint="eastAsia"/>
          <w:lang w:val="en-US" w:eastAsia="zh-CN"/>
        </w:rPr>
        <w:t xml:space="preserve"> Most </w:t>
      </w:r>
      <w:r w:rsidR="00846E48">
        <w:rPr>
          <w:rFonts w:hint="eastAsia"/>
          <w:lang w:val="en-US" w:eastAsia="zh-CN"/>
        </w:rPr>
        <w:t>e</w:t>
      </w:r>
      <w:r w:rsidRPr="00B34C46">
        <w:rPr>
          <w:lang w:val="en-US" w:eastAsia="zh-CN"/>
        </w:rPr>
        <w:t xml:space="preserve">xisting CSI denoising and </w:t>
      </w:r>
      <w:r w:rsidR="00DB0522">
        <w:rPr>
          <w:rFonts w:hint="eastAsia"/>
          <w:lang w:val="en-US" w:eastAsia="zh-CN"/>
        </w:rPr>
        <w:t>feature</w:t>
      </w:r>
      <w:r w:rsidRPr="00B34C46">
        <w:rPr>
          <w:lang w:val="en-US" w:eastAsia="zh-CN"/>
        </w:rPr>
        <w:t xml:space="preserve"> extraction methods typically </w:t>
      </w:r>
      <w:r w:rsidR="00DB0522" w:rsidRPr="00DB0522">
        <w:rPr>
          <w:lang w:val="en-US" w:eastAsia="zh-CN"/>
        </w:rPr>
        <w:lastRenderedPageBreak/>
        <w:t>operate on the CSI outputs provided by commercial devices</w:t>
      </w:r>
      <w:r w:rsidRPr="00B34C46">
        <w:rPr>
          <w:lang w:val="en-US" w:eastAsia="zh-CN"/>
        </w:rPr>
        <w:t xml:space="preserve">, </w:t>
      </w:r>
      <w:r w:rsidR="00DB0522">
        <w:rPr>
          <w:rFonts w:hint="eastAsia"/>
          <w:lang w:val="en-US" w:eastAsia="zh-CN"/>
        </w:rPr>
        <w:t>neglecting</w:t>
      </w:r>
      <w:r w:rsidRPr="00B34C46">
        <w:rPr>
          <w:lang w:val="en-US" w:eastAsia="zh-CN"/>
        </w:rPr>
        <w:t xml:space="preserve"> </w:t>
      </w:r>
      <w:r w:rsidR="00DB0522">
        <w:rPr>
          <w:rFonts w:hint="eastAsia"/>
          <w:lang w:val="en-US" w:eastAsia="zh-CN"/>
        </w:rPr>
        <w:t xml:space="preserve">the </w:t>
      </w:r>
      <w:r w:rsidRPr="00B34C46">
        <w:rPr>
          <w:lang w:val="en-US" w:eastAsia="zh-CN"/>
        </w:rPr>
        <w:t>signal distortion</w:t>
      </w:r>
      <w:r w:rsidR="00DB0522">
        <w:rPr>
          <w:rFonts w:hint="eastAsia"/>
          <w:lang w:val="en-US" w:eastAsia="zh-CN"/>
        </w:rPr>
        <w:t>s that may occur</w:t>
      </w:r>
      <w:r w:rsidRPr="00B34C46">
        <w:rPr>
          <w:lang w:val="en-US" w:eastAsia="zh-CN"/>
        </w:rPr>
        <w:t xml:space="preserve"> during earlier stages of signal processing. In contrast,</w:t>
      </w:r>
      <w:r w:rsidR="005513D7">
        <w:rPr>
          <w:rFonts w:hint="eastAsia"/>
          <w:lang w:val="en-US" w:eastAsia="zh-CN"/>
        </w:rPr>
        <w:t xml:space="preserve"> </w:t>
      </w:r>
      <w:r w:rsidR="00B72D34">
        <w:rPr>
          <w:rFonts w:hint="eastAsia"/>
          <w:lang w:val="en-US" w:eastAsia="zh-CN"/>
        </w:rPr>
        <w:t>SDR</w:t>
      </w:r>
      <w:r w:rsidRPr="00B34C46">
        <w:rPr>
          <w:lang w:val="en-US" w:eastAsia="zh-CN"/>
        </w:rPr>
        <w:t xml:space="preserve"> </w:t>
      </w:r>
      <w:r w:rsidR="00DB0522">
        <w:rPr>
          <w:rFonts w:hint="eastAsia"/>
          <w:lang w:val="en-US" w:eastAsia="zh-CN"/>
        </w:rPr>
        <w:t>provide</w:t>
      </w:r>
      <w:r w:rsidR="00846E48">
        <w:rPr>
          <w:rFonts w:hint="eastAsia"/>
          <w:lang w:val="en-US" w:eastAsia="zh-CN"/>
        </w:rPr>
        <w:t>s</w:t>
      </w:r>
      <w:r w:rsidRPr="00B34C46">
        <w:rPr>
          <w:lang w:val="en-US" w:eastAsia="zh-CN"/>
        </w:rPr>
        <w:t xml:space="preserve"> a fully transparent and </w:t>
      </w:r>
      <w:r w:rsidR="00DB0522">
        <w:rPr>
          <w:rFonts w:hint="eastAsia"/>
          <w:lang w:val="en-US" w:eastAsia="zh-CN"/>
        </w:rPr>
        <w:t xml:space="preserve">customizable process </w:t>
      </w:r>
      <w:r w:rsidRPr="00B34C46">
        <w:rPr>
          <w:lang w:val="en-US" w:eastAsia="zh-CN"/>
        </w:rPr>
        <w:t>from IQ samples to CSI</w:t>
      </w:r>
      <w:r w:rsidR="00DB0522">
        <w:rPr>
          <w:rFonts w:hint="eastAsia"/>
          <w:lang w:val="en-US" w:eastAsia="zh-CN"/>
        </w:rPr>
        <w:t xml:space="preserve">, </w:t>
      </w:r>
      <w:r w:rsidRPr="00B34C46">
        <w:rPr>
          <w:lang w:val="en-US" w:eastAsia="zh-CN"/>
        </w:rPr>
        <w:t xml:space="preserve">enabling more </w:t>
      </w:r>
      <w:r w:rsidR="00DB0522">
        <w:rPr>
          <w:rFonts w:hint="eastAsia"/>
          <w:lang w:val="en-US" w:eastAsia="zh-CN"/>
        </w:rPr>
        <w:t>accurate and controllable</w:t>
      </w:r>
      <w:r w:rsidRPr="00B34C46">
        <w:rPr>
          <w:lang w:val="en-US" w:eastAsia="zh-CN"/>
        </w:rPr>
        <w:t xml:space="preserve"> CSI acquisition.</w:t>
      </w:r>
    </w:p>
    <w:p w14:paraId="73323DF6" w14:textId="00D20310" w:rsidR="00B34C46" w:rsidRDefault="00692C4F" w:rsidP="00692C4F">
      <w:pPr>
        <w:pStyle w:val="a3"/>
        <w:ind w:firstLine="0pt"/>
        <w:rPr>
          <w:lang w:val="en-US" w:eastAsia="zh-CN"/>
        </w:rPr>
      </w:pPr>
      <w:r>
        <w:rPr>
          <w:lang w:val="en-US" w:eastAsia="zh-CN"/>
        </w:rPr>
        <w:tab/>
      </w:r>
      <w:r w:rsidR="004A6037" w:rsidRPr="004A6037">
        <w:rPr>
          <w:lang w:val="en-US" w:eastAsia="zh-CN"/>
        </w:rPr>
        <w:fldChar w:fldCharType="begin"/>
      </w:r>
      <w:r w:rsidR="004A6037" w:rsidRPr="004A6037">
        <w:rPr>
          <w:lang w:val="en-US" w:eastAsia="zh-CN"/>
        </w:rPr>
        <w:instrText xml:space="preserve"> REF _Ref199928354 \h  \* MERGEFORMAT </w:instrText>
      </w:r>
      <w:r w:rsidR="004A6037" w:rsidRPr="004A6037">
        <w:rPr>
          <w:lang w:val="en-US" w:eastAsia="zh-CN"/>
        </w:rPr>
      </w:r>
      <w:r w:rsidR="004A6037" w:rsidRPr="004A6037">
        <w:rPr>
          <w:lang w:val="en-US" w:eastAsia="zh-CN"/>
        </w:rPr>
        <w:fldChar w:fldCharType="separate"/>
      </w:r>
      <w:r w:rsidR="004756AA" w:rsidRPr="004756AA">
        <w:t xml:space="preserve">Fig. </w:t>
      </w:r>
      <w:r w:rsidR="004756AA" w:rsidRPr="004756AA">
        <w:rPr>
          <w:noProof/>
        </w:rPr>
        <w:t>4</w:t>
      </w:r>
      <w:r w:rsidR="004A6037" w:rsidRPr="004A6037">
        <w:rPr>
          <w:lang w:val="en-US" w:eastAsia="zh-CN"/>
        </w:rPr>
        <w:fldChar w:fldCharType="end"/>
      </w:r>
      <w:r w:rsidR="004A6037">
        <w:rPr>
          <w:rFonts w:hint="eastAsia"/>
          <w:lang w:val="en-US" w:eastAsia="zh-CN"/>
        </w:rPr>
        <w:t xml:space="preserve"> </w:t>
      </w:r>
      <w:r w:rsidR="00B34C46" w:rsidRPr="00B34C46">
        <w:rPr>
          <w:lang w:val="en-US" w:eastAsia="zh-CN"/>
        </w:rPr>
        <w:t xml:space="preserve">illustrates the PPDU frame structure under the HT-mixed mode of the 802.11n protocol, which is the most widely supported standard among current Wi-Fi devices. The </w:t>
      </w:r>
      <w:r w:rsidR="00BC524E">
        <w:rPr>
          <w:rFonts w:hint="eastAsia"/>
          <w:lang w:val="en-US" w:eastAsia="zh-CN"/>
        </w:rPr>
        <w:t>frame header</w:t>
      </w:r>
      <w:r w:rsidR="00B34C46" w:rsidRPr="00B34C46">
        <w:rPr>
          <w:lang w:val="en-US" w:eastAsia="zh-CN"/>
        </w:rPr>
        <w:t xml:space="preserve">, </w:t>
      </w:r>
      <w:r w:rsidR="00BC524E" w:rsidRPr="00B34C46">
        <w:rPr>
          <w:lang w:val="en-US" w:eastAsia="zh-CN"/>
        </w:rPr>
        <w:t xml:space="preserve">Legacy Short Training Field </w:t>
      </w:r>
      <w:r w:rsidR="00BC524E">
        <w:rPr>
          <w:rFonts w:hint="eastAsia"/>
          <w:lang w:val="en-US" w:eastAsia="zh-CN"/>
        </w:rPr>
        <w:t>(</w:t>
      </w:r>
      <w:r w:rsidR="00B34C46" w:rsidRPr="00B34C46">
        <w:rPr>
          <w:lang w:val="en-US" w:eastAsia="zh-CN"/>
        </w:rPr>
        <w:t>L-STF</w:t>
      </w:r>
      <w:r w:rsidR="00BC524E">
        <w:rPr>
          <w:rFonts w:hint="eastAsia"/>
          <w:lang w:val="en-US" w:eastAsia="zh-CN"/>
        </w:rPr>
        <w:t>)</w:t>
      </w:r>
      <w:r w:rsidR="00B34C46" w:rsidRPr="00B34C46">
        <w:rPr>
          <w:lang w:val="en-US" w:eastAsia="zh-CN"/>
        </w:rPr>
        <w:t xml:space="preserve"> and </w:t>
      </w:r>
      <w:r w:rsidR="00BC524E" w:rsidRPr="00B34C46">
        <w:rPr>
          <w:lang w:val="en-US" w:eastAsia="zh-CN"/>
        </w:rPr>
        <w:t xml:space="preserve">Legacy Long Training Field </w:t>
      </w:r>
      <w:r w:rsidR="00B34C46" w:rsidRPr="00B34C46">
        <w:rPr>
          <w:lang w:val="en-US" w:eastAsia="zh-CN"/>
        </w:rPr>
        <w:t>(</w:t>
      </w:r>
      <w:r w:rsidR="00BC524E" w:rsidRPr="00B34C46">
        <w:rPr>
          <w:lang w:val="en-US" w:eastAsia="zh-CN"/>
        </w:rPr>
        <w:t>L-LTF</w:t>
      </w:r>
      <w:r w:rsidR="00B34C46" w:rsidRPr="00B34C46">
        <w:rPr>
          <w:lang w:val="en-US" w:eastAsia="zh-CN"/>
        </w:rPr>
        <w:t>)</w:t>
      </w:r>
      <w:r w:rsidR="006D511B">
        <w:rPr>
          <w:rFonts w:hint="eastAsia"/>
          <w:lang w:val="en-US" w:eastAsia="zh-CN"/>
        </w:rPr>
        <w:t xml:space="preserve"> </w:t>
      </w:r>
      <w:r w:rsidR="00B34C46" w:rsidRPr="00B34C46">
        <w:rPr>
          <w:lang w:val="en-US" w:eastAsia="zh-CN"/>
        </w:rPr>
        <w:t xml:space="preserve">are </w:t>
      </w:r>
      <w:r w:rsidR="006D511B">
        <w:rPr>
          <w:rFonts w:hint="eastAsia"/>
          <w:lang w:val="en-US" w:eastAsia="zh-CN"/>
        </w:rPr>
        <w:t>present</w:t>
      </w:r>
      <w:r w:rsidR="00B34C46" w:rsidRPr="00B34C46">
        <w:rPr>
          <w:lang w:val="en-US" w:eastAsia="zh-CN"/>
        </w:rPr>
        <w:t xml:space="preserve"> </w:t>
      </w:r>
      <w:r w:rsidR="006D511B">
        <w:rPr>
          <w:rFonts w:hint="eastAsia"/>
          <w:lang w:val="en-US" w:eastAsia="zh-CN"/>
        </w:rPr>
        <w:t>by</w:t>
      </w:r>
      <w:r w:rsidR="00B34C46" w:rsidRPr="00B34C46">
        <w:rPr>
          <w:lang w:val="en-US" w:eastAsia="zh-CN"/>
        </w:rPr>
        <w:t xml:space="preserve"> all Wi-Fi devices </w:t>
      </w:r>
      <w:r w:rsidR="006D511B">
        <w:rPr>
          <w:rFonts w:hint="eastAsia"/>
          <w:lang w:val="en-US" w:eastAsia="zh-CN"/>
        </w:rPr>
        <w:t>for</w:t>
      </w:r>
      <w:r w:rsidR="00B34C46" w:rsidRPr="00B34C46">
        <w:rPr>
          <w:lang w:val="en-US" w:eastAsia="zh-CN"/>
        </w:rPr>
        <w:t xml:space="preserve"> backward compatibility. </w:t>
      </w:r>
      <w:r w:rsidR="006D511B">
        <w:rPr>
          <w:rFonts w:hint="eastAsia"/>
          <w:lang w:val="en-US" w:eastAsia="zh-CN"/>
        </w:rPr>
        <w:t>T</w:t>
      </w:r>
      <w:r w:rsidR="00B34C46" w:rsidRPr="00B34C46">
        <w:rPr>
          <w:lang w:val="en-US" w:eastAsia="zh-CN"/>
        </w:rPr>
        <w:t xml:space="preserve">he L-STF </w:t>
      </w:r>
      <w:r w:rsidR="006D511B">
        <w:rPr>
          <w:rFonts w:hint="eastAsia"/>
          <w:lang w:val="en-US" w:eastAsia="zh-CN"/>
        </w:rPr>
        <w:t xml:space="preserve">is composed of ten identical 16-sample repetitions. </w:t>
      </w:r>
      <w:r w:rsidR="00B34C46" w:rsidRPr="00B34C46">
        <w:rPr>
          <w:lang w:val="en-US" w:eastAsia="zh-CN"/>
        </w:rPr>
        <w:t>Upon the arrival of a Wi-Fi burst signal, the receiver</w:t>
      </w:r>
      <w:r w:rsidR="006D511B">
        <w:rPr>
          <w:rFonts w:hint="eastAsia"/>
          <w:lang w:val="en-US" w:eastAsia="zh-CN"/>
        </w:rPr>
        <w:t xml:space="preserve"> </w:t>
      </w:r>
      <w:r w:rsidR="00B34C46" w:rsidRPr="00B34C46">
        <w:rPr>
          <w:lang w:val="en-US" w:eastAsia="zh-CN"/>
        </w:rPr>
        <w:t xml:space="preserve">quickly </w:t>
      </w:r>
      <w:proofErr w:type="gramStart"/>
      <w:r w:rsidR="00B34C46" w:rsidRPr="00B34C46">
        <w:rPr>
          <w:lang w:val="en-US" w:eastAsia="zh-CN"/>
        </w:rPr>
        <w:t>perform</w:t>
      </w:r>
      <w:proofErr w:type="gramEnd"/>
      <w:r w:rsidR="00B34C46" w:rsidRPr="00B34C46">
        <w:rPr>
          <w:lang w:val="en-US" w:eastAsia="zh-CN"/>
        </w:rPr>
        <w:t xml:space="preserve"> Automatic Gain Control</w:t>
      </w:r>
      <w:r w:rsidR="005869EA">
        <w:rPr>
          <w:rFonts w:hint="eastAsia"/>
          <w:lang w:val="en-US" w:eastAsia="zh-CN"/>
        </w:rPr>
        <w:t>. D</w:t>
      </w:r>
      <w:r w:rsidR="00B34C46" w:rsidRPr="00B34C46">
        <w:rPr>
          <w:lang w:val="en-US" w:eastAsia="zh-CN"/>
        </w:rPr>
        <w:t>espite variations in digital signal processing algorithms across vendors, a commonly used approach exploits the repetitive nature of the L-STF for auto-correlation and cross-correlation calculations, which are also used for frequency offset estimation. Once the signal detection criteria are met, the presence of a signal is confirmed.</w:t>
      </w:r>
    </w:p>
    <w:p w14:paraId="1B390F78" w14:textId="045B1AB7" w:rsidR="00AE090F" w:rsidRDefault="00AE090F" w:rsidP="00AE090F">
      <w:pPr>
        <w:pStyle w:val="MTDisplayEquation"/>
      </w:pPr>
      <w:r>
        <w:tab/>
      </w:r>
      <w:r w:rsidR="00D82895" w:rsidRPr="00D82895">
        <w:rPr>
          <w:position w:val="-32"/>
        </w:rPr>
        <mc:AlternateContent>
          <mc:Choice Requires="v">
            <w:object w:dxaOrig="157pt" w:dyaOrig="37pt" w14:anchorId="45043C70">
              <v:shape id="_x0000_i1405" type="#_x0000_t75" style="width:157.3pt;height:36.85pt" o:ole="">
                <v:imagedata r:id="rId134" o:title=""/>
              </v:shape>
              <o:OLEObject Type="Embed" ProgID="Equation.DSMT4" ShapeID="_x0000_i1405" DrawAspect="Content" ObjectID="_1810574621" r:id="rId135"/>
            </w:object>
          </mc:Choice>
          <mc:Fallback>
            <w:object>
              <w:drawing>
                <wp:inline distT="0" distB="0" distL="0" distR="0" wp14:anchorId="5E5221F2" wp14:editId="0D1A2904">
                  <wp:extent cx="1997710" cy="467995"/>
                  <wp:effectExtent l="0" t="0" r="2540" b="8255"/>
                  <wp:docPr id="381" name="对象 38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81"/>
                          <pic:cNvPicPr>
                            <a:picLocks noChangeAspect="1" noChangeArrowheads="1"/>
                            <a:extLst>
                              <a:ext uri="{837473B0-CC2E-450a-ABE3-18F120FF3D37}">
                                <a15:objectPr xmlns:a15="http://schemas.microsoft.com/office/drawing/2012/main" objectId="_1810574621" isActiveX="0" linkType=""/>
                              </a:ext>
                            </a:extLst>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997710" cy="467995"/>
                          </a:xfrm>
                          <a:prstGeom prst="rect">
                            <a:avLst/>
                          </a:prstGeom>
                          <a:noFill/>
                          <a:ln>
                            <a:noFill/>
                          </a:ln>
                        </pic:spPr>
                      </pic:pic>
                    </a:graphicData>
                  </a:graphic>
                </wp:inline>
              </w:drawing>
              <w:objectEmbed w:drawAspect="content" r:id="rId135" w:progId="Equation.DSMT4" w:shapeId="381" w:fieldCodes=""/>
            </w:object>
          </mc:Fallback>
        </mc:AlternateConten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756AA">
          <w:rPr>
            <w:noProof/>
          </w:rPr>
          <w:instrText>7</w:instrText>
        </w:r>
      </w:fldSimple>
      <w:r>
        <w:instrText>)</w:instrText>
      </w:r>
      <w:r>
        <w:fldChar w:fldCharType="end"/>
      </w:r>
    </w:p>
    <w:p w14:paraId="4A1D38F3" w14:textId="32515485" w:rsidR="00D82895" w:rsidRDefault="00D82895" w:rsidP="00D82895">
      <w:pPr>
        <w:pStyle w:val="MTDisplayEquation"/>
      </w:pPr>
      <w:r>
        <w:tab/>
      </w:r>
      <w:r w:rsidR="00FC4E63" w:rsidRPr="00D82895">
        <w:rPr>
          <w:position w:val="-20"/>
        </w:rPr>
        <mc:AlternateContent>
          <mc:Choice Requires="v">
            <w:object w:dxaOrig="103pt" w:dyaOrig="27pt" w14:anchorId="0A517D49">
              <v:shape id="_x0000_i1406" type="#_x0000_t75" style="width:102.85pt;height:27.45pt" o:ole="">
                <v:imagedata r:id="rId137" o:title=""/>
              </v:shape>
              <o:OLEObject Type="Embed" ProgID="Equation.DSMT4" ShapeID="_x0000_i1406" DrawAspect="Content" ObjectID="_1810574622" r:id="rId138"/>
            </w:object>
          </mc:Choice>
          <mc:Fallback>
            <w:object>
              <w:drawing>
                <wp:inline distT="0" distB="0" distL="0" distR="0" wp14:anchorId="6F6584EA" wp14:editId="665F345C">
                  <wp:extent cx="1306195" cy="348615"/>
                  <wp:effectExtent l="0" t="0" r="8255" b="0"/>
                  <wp:docPr id="382" name="对象 38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82"/>
                          <pic:cNvPicPr>
                            <a:picLocks noChangeAspect="1" noChangeArrowheads="1"/>
                            <a:extLst>
                              <a:ext uri="{837473B0-CC2E-450a-ABE3-18F120FF3D37}">
                                <a15:objectPr xmlns:a15="http://schemas.microsoft.com/office/drawing/2012/main" objectId="_1810574622" isActiveX="0" linkType=""/>
                              </a:ext>
                            </a:extLst>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306195" cy="348615"/>
                          </a:xfrm>
                          <a:prstGeom prst="rect">
                            <a:avLst/>
                          </a:prstGeom>
                          <a:noFill/>
                          <a:ln>
                            <a:noFill/>
                          </a:ln>
                        </pic:spPr>
                      </pic:pic>
                    </a:graphicData>
                  </a:graphic>
                </wp:inline>
              </w:drawing>
              <w:objectEmbed w:drawAspect="content" r:id="rId138" w:progId="Equation.DSMT4" w:shapeId="382" w:fieldCodes=""/>
            </w:object>
          </mc:Fallback>
        </mc:AlternateConten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756AA">
          <w:rPr>
            <w:noProof/>
          </w:rPr>
          <w:instrText>8</w:instrText>
        </w:r>
      </w:fldSimple>
      <w:r>
        <w:instrText>)</w:instrText>
      </w:r>
      <w:r>
        <w:fldChar w:fldCharType="end"/>
      </w:r>
    </w:p>
    <w:p w14:paraId="7FF6A283" w14:textId="354C73D2" w:rsidR="00B917AE" w:rsidRPr="00B917AE" w:rsidRDefault="00B917AE" w:rsidP="00B917AE">
      <w:pPr>
        <w:pStyle w:val="MTDisplayEquation"/>
      </w:pPr>
      <w:r>
        <w:tab/>
      </w:r>
      <w:r w:rsidRPr="00067FD2">
        <w:rPr>
          <w:position w:val="-32"/>
        </w:rPr>
        <mc:AlternateContent>
          <mc:Choice Requires="v">
            <w:object w:dxaOrig="141pt" w:dyaOrig="39pt" w14:anchorId="33C5749A">
              <v:shape id="_x0000_i1407" type="#_x0000_t75" style="width:141.45pt;height:38.55pt" o:ole="">
                <v:imagedata r:id="rId140" o:title=""/>
              </v:shape>
              <o:OLEObject Type="Embed" ProgID="Equation.DSMT4" ShapeID="_x0000_i1407" DrawAspect="Content" ObjectID="_1810574623" r:id="rId141"/>
            </w:object>
          </mc:Choice>
          <mc:Fallback>
            <w:object>
              <w:drawing>
                <wp:inline distT="0" distB="0" distL="0" distR="0" wp14:anchorId="6C6236BB" wp14:editId="5D853CA7">
                  <wp:extent cx="1796415" cy="489585"/>
                  <wp:effectExtent l="0" t="0" r="0" b="5715"/>
                  <wp:docPr id="383" name="对象 38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83"/>
                          <pic:cNvPicPr>
                            <a:picLocks noChangeAspect="1" noChangeArrowheads="1"/>
                            <a:extLst>
                              <a:ext uri="{837473B0-CC2E-450a-ABE3-18F120FF3D37}">
                                <a15:objectPr xmlns:a15="http://schemas.microsoft.com/office/drawing/2012/main" objectId="_1810574623" isActiveX="0" linkType=""/>
                              </a:ext>
                            </a:extLst>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796415" cy="489585"/>
                          </a:xfrm>
                          <a:prstGeom prst="rect">
                            <a:avLst/>
                          </a:prstGeom>
                          <a:noFill/>
                          <a:ln>
                            <a:noFill/>
                          </a:ln>
                        </pic:spPr>
                      </pic:pic>
                    </a:graphicData>
                  </a:graphic>
                </wp:inline>
              </w:drawing>
              <w:objectEmbed w:drawAspect="content" r:id="rId141" w:progId="Equation.DSMT4" w:shapeId="383" w:fieldCodes=""/>
            </w:object>
          </mc:Fallback>
        </mc:AlternateConten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756AA">
          <w:rPr>
            <w:noProof/>
          </w:rPr>
          <w:instrText>9</w:instrText>
        </w:r>
      </w:fldSimple>
      <w:r>
        <w:instrText>)</w:instrText>
      </w:r>
      <w:r>
        <w:fldChar w:fldCharType="end"/>
      </w:r>
    </w:p>
    <w:p w14:paraId="36518D2E" w14:textId="73BCCD91" w:rsidR="00B917AE" w:rsidRDefault="00846E48" w:rsidP="00FC4E63">
      <w:pPr>
        <w:pStyle w:val="a3"/>
        <w:rPr>
          <w:lang w:val="en-US" w:eastAsia="zh-CN"/>
        </w:rPr>
      </w:pPr>
      <w:r w:rsidRPr="00692C4F">
        <w:rPr>
          <w:noProof/>
          <w:lang w:eastAsia="zh-CN"/>
        </w:rPr>
        <w:drawing>
          <wp:anchor distT="45720" distB="45720" distL="114300" distR="114300" simplePos="0" relativeHeight="251665408" behindDoc="0" locked="1" layoutInCell="1" allowOverlap="1" wp14:anchorId="2B7E8D24" wp14:editId="2B169FA6">
            <wp:simplePos x="0" y="0"/>
            <wp:positionH relativeFrom="margin">
              <wp:posOffset>-156845</wp:posOffset>
            </wp:positionH>
            <wp:positionV relativeFrom="margin">
              <wp:posOffset>21590</wp:posOffset>
            </wp:positionV>
            <wp:extent cx="3433445" cy="1556385"/>
            <wp:effectExtent l="0" t="0" r="14605" b="24765"/>
            <wp:wrapSquare wrapText="bothSides"/>
            <wp:docPr id="382301136"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433445" cy="1556385"/>
                    </a:xfrm>
                    <a:prstGeom prst="rect">
                      <a:avLst/>
                    </a:prstGeom>
                    <a:solidFill>
                      <a:srgbClr val="FFFFFF"/>
                    </a:solidFill>
                    <a:ln w="9525">
                      <a:solidFill>
                        <a:srgbClr val="000000"/>
                      </a:solidFill>
                      <a:miter lim="800%"/>
                      <a:headEnd/>
                      <a:tailEnd/>
                    </a:ln>
                  </wp:spPr>
                  <wp:txbx>
                    <wne:txbxContent>
                      <w:p w14:paraId="42F3AD8D" w14:textId="3651A7B3" w:rsidR="00692C4F" w:rsidRDefault="00896FB0">
                        <w:r>
                          <w:rPr>
                            <w:rFonts w:hint="eastAsia"/>
                          </w:rPr>
                          <mc:AlternateContent>
                            <mc:Choice Requires="v">
                              <w:object w:dxaOrig="592.80pt" w:dyaOrig="243.60pt" w14:anchorId="17F9756E">
                                <v:shape id="_x0000_i1411" type="#_x0000_t75" style="width:254.15pt;height:103.7pt" o:ole="">
                                  <v:imagedata r:id="rId143" o:title=""/>
                                </v:shape>
                                <o:OLEObject Type="Embed" ProgID="Visio.Drawing.15" ShapeID="_x0000_i1411" DrawAspect="Content" ObjectID="_1810574627" r:id="rId144"/>
                              </w:object>
                            </mc:Choice>
                            <mc:Fallback>
                              <w:object>
                                <w:drawing>
                                  <wp:inline distT="0" distB="0" distL="0" distR="0" wp14:anchorId="041B7171" wp14:editId="39DBF371">
                                    <wp:extent cx="3227705" cy="1316990"/>
                                    <wp:effectExtent l="0" t="0" r="0" b="0"/>
                                    <wp:docPr id="387" name="对象 38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87"/>
                                            <pic:cNvPicPr>
                                              <a:picLocks noChangeAspect="1" noChangeArrowheads="1"/>
                                              <a:extLst>
                                                <a:ext uri="{837473B0-CC2E-450a-ABE3-18F120FF3D37}">
                                                  <a15:objectPr xmlns:a15="http://schemas.microsoft.com/office/drawing/2012/main" objectId="_1810574627" isActiveX="0" linkType=""/>
                                                </a:ext>
                                              </a:extLst>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227705" cy="1316990"/>
                                            </a:xfrm>
                                            <a:prstGeom prst="rect">
                                              <a:avLst/>
                                            </a:prstGeom>
                                            <a:noFill/>
                                            <a:ln>
                                              <a:noFill/>
                                            </a:ln>
                                          </pic:spPr>
                                        </pic:pic>
                                      </a:graphicData>
                                    </a:graphic>
                                  </wp:inline>
                                </w:drawing>
                                <w:objectEmbed w:drawAspect="content" r:id="rId144" w:progId="Visio.Drawing.15" w:shapeId="387" w:fieldCodes=""/>
                              </w:object>
                            </mc:Fallback>
                          </mc:AlternateContent>
                        </w:r>
                      </w:p>
                      <w:p w14:paraId="5612B1D0" w14:textId="5BB02E79" w:rsidR="00692C4F" w:rsidRDefault="00692C4F" w:rsidP="004A6037">
                        <w:pPr>
                          <w:rPr>
                            <w:lang w:eastAsia="zh-CN"/>
                          </w:rPr>
                        </w:pPr>
                        <w:bookmarkStart w:id="3" w:name="_Ref199928354"/>
                        <w:r w:rsidRPr="00692C4F">
                          <w:rPr>
                            <w:sz w:val="16"/>
                            <w:szCs w:val="16"/>
                          </w:rPr>
                          <w:t xml:space="preserve">Fig. </w:t>
                        </w:r>
                        <w:r w:rsidRPr="00692C4F">
                          <w:rPr>
                            <w:sz w:val="16"/>
                            <w:szCs w:val="16"/>
                          </w:rPr>
                          <w:fldChar w:fldCharType="begin"/>
                        </w:r>
                        <w:r w:rsidRPr="00692C4F">
                          <w:rPr>
                            <w:sz w:val="16"/>
                            <w:szCs w:val="16"/>
                          </w:rPr>
                          <w:instrText xml:space="preserve"> SEQ Fig. \* ARABIC </w:instrText>
                        </w:r>
                        <w:r w:rsidRPr="00692C4F">
                          <w:rPr>
                            <w:sz w:val="16"/>
                            <w:szCs w:val="16"/>
                          </w:rPr>
                          <w:fldChar w:fldCharType="separate"/>
                        </w:r>
                        <w:r w:rsidR="004756AA">
                          <w:rPr>
                            <w:noProof/>
                            <w:sz w:val="16"/>
                            <w:szCs w:val="16"/>
                          </w:rPr>
                          <w:t>4</w:t>
                        </w:r>
                        <w:r w:rsidRPr="00692C4F">
                          <w:rPr>
                            <w:sz w:val="16"/>
                            <w:szCs w:val="16"/>
                          </w:rPr>
                          <w:fldChar w:fldCharType="end"/>
                        </w:r>
                        <w:bookmarkEnd w:id="3"/>
                        <w:r>
                          <w:rPr>
                            <w:rFonts w:hint="eastAsia"/>
                            <w:sz w:val="16"/>
                            <w:szCs w:val="16"/>
                            <w:lang w:eastAsia="zh-CN"/>
                          </w:rPr>
                          <w:t xml:space="preserve"> 802.11n HT-mixed mode PPDU frame structure</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B34C46" w:rsidRPr="00B34C46">
        <w:rPr>
          <w:lang w:val="en-US" w:eastAsia="zh-CN"/>
        </w:rPr>
        <w:t>Compared to the L-STF</w:t>
      </w:r>
      <w:r w:rsidR="00772CB0">
        <w:rPr>
          <w:rFonts w:hint="eastAsia"/>
          <w:lang w:val="en-US" w:eastAsia="zh-CN"/>
        </w:rPr>
        <w:t xml:space="preserve"> using only 12 subcarriers</w:t>
      </w:r>
      <w:r w:rsidR="00B34C46" w:rsidRPr="00B34C46">
        <w:rPr>
          <w:lang w:val="en-US" w:eastAsia="zh-CN"/>
        </w:rPr>
        <w:t xml:space="preserve">, the </w:t>
      </w:r>
      <w:r w:rsidR="001352BF">
        <w:rPr>
          <w:rFonts w:hint="eastAsia"/>
          <w:lang w:val="en-US" w:eastAsia="zh-CN"/>
        </w:rPr>
        <w:t xml:space="preserve">following </w:t>
      </w:r>
      <w:r w:rsidR="00B34C46" w:rsidRPr="00B34C46">
        <w:rPr>
          <w:lang w:val="en-US" w:eastAsia="zh-CN"/>
        </w:rPr>
        <w:t xml:space="preserve">L-LTF </w:t>
      </w:r>
      <w:r w:rsidR="00772CB0">
        <w:rPr>
          <w:rFonts w:hint="eastAsia"/>
          <w:lang w:val="en-US" w:eastAsia="zh-CN"/>
        </w:rPr>
        <w:t>sequence</w:t>
      </w:r>
      <w:r w:rsidR="001352BF">
        <w:rPr>
          <w:rFonts w:hint="eastAsia"/>
          <w:lang w:val="en-US" w:eastAsia="zh-CN"/>
        </w:rPr>
        <w:t xml:space="preserve"> is </w:t>
      </w:r>
      <w:r w:rsidR="001352BF">
        <w:rPr>
          <w:lang w:val="en-US" w:eastAsia="zh-CN"/>
        </w:rPr>
        <w:t>longer</w:t>
      </w:r>
      <w:r w:rsidR="001352BF">
        <w:rPr>
          <w:rFonts w:hint="eastAsia"/>
          <w:lang w:val="en-US" w:eastAsia="zh-CN"/>
        </w:rPr>
        <w:t xml:space="preserve"> and</w:t>
      </w:r>
      <w:r w:rsidR="00772CB0">
        <w:rPr>
          <w:rFonts w:hint="eastAsia"/>
          <w:lang w:val="en-US" w:eastAsia="zh-CN"/>
        </w:rPr>
        <w:t xml:space="preserve"> </w:t>
      </w:r>
      <w:r w:rsidR="001352BF">
        <w:rPr>
          <w:rFonts w:hint="eastAsia"/>
          <w:lang w:val="en-US" w:eastAsia="zh-CN"/>
        </w:rPr>
        <w:t>uses</w:t>
      </w:r>
      <w:r w:rsidR="00772CB0">
        <w:rPr>
          <w:rFonts w:hint="eastAsia"/>
          <w:lang w:val="en-US" w:eastAsia="zh-CN"/>
        </w:rPr>
        <w:t xml:space="preserve"> 5</w:t>
      </w:r>
      <w:r w:rsidR="001352BF">
        <w:rPr>
          <w:rFonts w:hint="eastAsia"/>
          <w:lang w:val="en-US" w:eastAsia="zh-CN"/>
        </w:rPr>
        <w:t>3</w:t>
      </w:r>
      <w:r w:rsidR="00772CB0">
        <w:rPr>
          <w:rFonts w:hint="eastAsia"/>
          <w:lang w:val="en-US" w:eastAsia="zh-CN"/>
        </w:rPr>
        <w:t xml:space="preserve"> subcarri</w:t>
      </w:r>
      <w:r w:rsidR="001352BF">
        <w:rPr>
          <w:rFonts w:hint="eastAsia"/>
          <w:lang w:val="en-US" w:eastAsia="zh-CN"/>
        </w:rPr>
        <w:t>ers</w:t>
      </w:r>
      <w:r w:rsidR="00B34C46" w:rsidRPr="00B34C46">
        <w:rPr>
          <w:lang w:val="en-US" w:eastAsia="zh-CN"/>
        </w:rPr>
        <w:t>, allowing for more accurate symbol timing and frequency offset estimation.</w:t>
      </w:r>
      <w:r w:rsidR="001352BF">
        <w:rPr>
          <w:rFonts w:hint="eastAsia"/>
          <w:lang w:val="en-US" w:eastAsia="zh-CN"/>
        </w:rPr>
        <w:t xml:space="preserve"> A</w:t>
      </w:r>
      <w:r w:rsidR="001352BF" w:rsidRPr="00B34C46">
        <w:rPr>
          <w:lang w:val="en-US" w:eastAsia="zh-CN"/>
        </w:rPr>
        <w:t xml:space="preserve"> 32-</w:t>
      </w:r>
      <w:r w:rsidR="001352BF">
        <w:rPr>
          <w:rFonts w:hint="eastAsia"/>
          <w:lang w:val="en-US" w:eastAsia="zh-CN"/>
        </w:rPr>
        <w:t>sample</w:t>
      </w:r>
      <w:r w:rsidR="001352BF" w:rsidRPr="00B34C46">
        <w:rPr>
          <w:lang w:val="en-US" w:eastAsia="zh-CN"/>
        </w:rPr>
        <w:t xml:space="preserve"> </w:t>
      </w:r>
      <w:r w:rsidR="001352BF">
        <w:rPr>
          <w:rFonts w:hint="eastAsia"/>
          <w:lang w:val="en-US" w:eastAsia="zh-CN"/>
        </w:rPr>
        <w:t>c</w:t>
      </w:r>
      <w:r w:rsidR="001352BF" w:rsidRPr="00B34C46">
        <w:rPr>
          <w:lang w:val="en-US" w:eastAsia="zh-CN"/>
        </w:rPr>
        <w:t>yclic prefix (CP)</w:t>
      </w:r>
      <w:r w:rsidR="001352BF">
        <w:rPr>
          <w:rFonts w:hint="eastAsia"/>
          <w:lang w:val="en-US" w:eastAsia="zh-CN"/>
        </w:rPr>
        <w:t xml:space="preserve"> precedes the L-LTF</w:t>
      </w:r>
      <w:r w:rsidR="001352BF" w:rsidRPr="00B34C46">
        <w:rPr>
          <w:lang w:val="en-US" w:eastAsia="zh-CN"/>
        </w:rPr>
        <w:t>.</w:t>
      </w:r>
      <w:r w:rsidR="00B34C46" w:rsidRPr="00B34C46">
        <w:rPr>
          <w:lang w:val="en-US" w:eastAsia="zh-CN"/>
        </w:rPr>
        <w:t xml:space="preserve"> After compensating the L-LTF using the estimated timing and frequency offset, </w:t>
      </w:r>
      <w:r w:rsidR="00B917AE">
        <w:rPr>
          <w:rFonts w:hint="eastAsia"/>
          <w:lang w:val="en-US" w:eastAsia="zh-CN"/>
        </w:rPr>
        <w:t xml:space="preserve">the signal is demodulated to the frequency domain performing FFT, </w:t>
      </w:r>
      <w:r w:rsidR="00B34C46" w:rsidRPr="00B34C46">
        <w:rPr>
          <w:lang w:val="en-US" w:eastAsia="zh-CN"/>
        </w:rPr>
        <w:t>channel estimation algorithms can be applied to extract CSI from the L-LTF.</w:t>
      </w:r>
      <w:r w:rsidR="005869EA" w:rsidRPr="005869EA">
        <w:rPr>
          <w:spacing w:val="0"/>
          <w:lang w:val="en-US" w:eastAsia="en-US"/>
        </w:rPr>
        <w:t xml:space="preserve"> </w:t>
      </w:r>
      <w:r w:rsidR="005869EA" w:rsidRPr="005869EA">
        <w:rPr>
          <w:lang w:val="en-US" w:eastAsia="zh-CN"/>
        </w:rPr>
        <w:t>For example, the widely used Least Squares method offers fast computation but lacks noise suppression, resulting in relatively large estimation errors.</w:t>
      </w:r>
    </w:p>
    <w:p w14:paraId="4E501F01" w14:textId="7EEEEF35" w:rsidR="002D5CD4" w:rsidRDefault="002D5CD4" w:rsidP="002D5CD4">
      <w:pPr>
        <w:pStyle w:val="MTDisplayEquation"/>
      </w:pPr>
      <w:r>
        <w:tab/>
      </w:r>
      <w:r w:rsidRPr="002D5CD4">
        <w:rPr>
          <w:position w:val="-20"/>
        </w:rPr>
        <mc:AlternateContent>
          <mc:Choice Requires="v">
            <w:object w:dxaOrig="41pt" w:dyaOrig="27pt" w14:anchorId="6B532EAF">
              <v:shape id="_x0000_i1408" type="#_x0000_t75" style="width:41.2pt;height:27.6pt" o:ole="">
                <v:imagedata r:id="rId146" o:title=""/>
              </v:shape>
              <o:OLEObject Type="Embed" ProgID="Equation.DSMT4" ShapeID="_x0000_i1408" DrawAspect="Content" ObjectID="_1810574624" r:id="rId147"/>
            </w:object>
          </mc:Choice>
          <mc:Fallback>
            <w:object>
              <w:drawing>
                <wp:inline distT="0" distB="0" distL="0" distR="0" wp14:anchorId="343E4CBE" wp14:editId="29DD3790">
                  <wp:extent cx="523240" cy="350520"/>
                  <wp:effectExtent l="0" t="0" r="0" b="0"/>
                  <wp:docPr id="384" name="对象 38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84"/>
                          <pic:cNvPicPr>
                            <a:picLocks noChangeAspect="1" noChangeArrowheads="1"/>
                            <a:extLst>
                              <a:ext uri="{837473B0-CC2E-450a-ABE3-18F120FF3D37}">
                                <a15:objectPr xmlns:a15="http://schemas.microsoft.com/office/drawing/2012/main" objectId="_1810574624" isActiveX="0" linkType=""/>
                              </a:ext>
                            </a:extLst>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23240" cy="350520"/>
                          </a:xfrm>
                          <a:prstGeom prst="rect">
                            <a:avLst/>
                          </a:prstGeom>
                          <a:noFill/>
                          <a:ln>
                            <a:noFill/>
                          </a:ln>
                        </pic:spPr>
                      </pic:pic>
                    </a:graphicData>
                  </a:graphic>
                </wp:inline>
              </w:drawing>
              <w:objectEmbed w:drawAspect="content" r:id="rId147" w:progId="Equation.DSMT4" w:shapeId="384" w:fieldCodes=""/>
            </w:object>
          </mc:Fallback>
        </mc:AlternateConten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756AA">
          <w:rPr>
            <w:noProof/>
          </w:rPr>
          <w:instrText>10</w:instrText>
        </w:r>
      </w:fldSimple>
      <w:r>
        <w:instrText>)</w:instrText>
      </w:r>
      <w:r>
        <w:fldChar w:fldCharType="end"/>
      </w:r>
    </w:p>
    <w:p w14:paraId="6EEDA7C4" w14:textId="7B006E0A" w:rsidR="00B34C46" w:rsidRDefault="00B76F0E" w:rsidP="00B34C46">
      <w:pPr>
        <w:pStyle w:val="a3"/>
        <w:rPr>
          <w:lang w:val="en-US" w:eastAsia="zh-CN"/>
        </w:rPr>
      </w:pPr>
      <w:r w:rsidRPr="00692C4F">
        <w:rPr>
          <w:noProof/>
          <w:lang w:val="en-US" w:eastAsia="zh-CN"/>
        </w:rPr>
        <w:drawing>
          <wp:anchor distT="45720" distB="45720" distL="114300" distR="114300" simplePos="0" relativeHeight="251667456" behindDoc="0" locked="1" layoutInCell="1" allowOverlap="1" wp14:anchorId="0E44CAA8" wp14:editId="1DC986A7">
            <wp:simplePos x="0" y="0"/>
            <wp:positionH relativeFrom="margin">
              <wp:posOffset>3457575</wp:posOffset>
            </wp:positionH>
            <wp:positionV relativeFrom="margin">
              <wp:align>top</wp:align>
            </wp:positionV>
            <wp:extent cx="3230880" cy="3173095"/>
            <wp:effectExtent l="0" t="0" r="26670" b="27305"/>
            <wp:wrapSquare wrapText="bothSides"/>
            <wp:docPr id="230889764"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30880" cy="3173095"/>
                    </a:xfrm>
                    <a:prstGeom prst="rect">
                      <a:avLst/>
                    </a:prstGeom>
                    <a:solidFill>
                      <a:srgbClr val="FFFFFF"/>
                    </a:solidFill>
                    <a:ln w="9525">
                      <a:solidFill>
                        <a:srgbClr val="000000"/>
                      </a:solidFill>
                      <a:miter lim="800%"/>
                      <a:headEnd/>
                      <a:tailEnd/>
                    </a:ln>
                  </wp:spPr>
                  <wp:txbx>
                    <wne:txbxContent>
                      <w:p w14:paraId="7D9C4D0C" w14:textId="796A8155" w:rsidR="00692C4F" w:rsidRDefault="00C04CA6">
                        <w:r>
                          <w:rPr>
                            <w:rFonts w:hint="eastAsia"/>
                          </w:rPr>
                          <mc:AlternateContent>
                            <mc:Choice Requires="v">
                              <w:object w:dxaOrig="666.60pt" w:dyaOrig="671.45pt" w14:anchorId="28836C59">
                                <v:shape id="_x0000_i1412" type="#_x0000_t75" style="width:237.2pt;height:231.6pt" o:ole="">
                                  <v:imagedata r:id="rId149" o:title=""/>
                                </v:shape>
                                <o:OLEObject Type="Embed" ProgID="Visio.Drawing.15" ShapeID="_x0000_i1412" DrawAspect="Content" ObjectID="_1810574628" r:id="rId150"/>
                              </w:object>
                            </mc:Choice>
                            <mc:Fallback>
                              <w:object>
                                <w:drawing>
                                  <wp:inline distT="0" distB="0" distL="0" distR="0" wp14:anchorId="35C10529" wp14:editId="7CCE87AC">
                                    <wp:extent cx="3012440" cy="2941320"/>
                                    <wp:effectExtent l="0" t="0" r="0" b="0"/>
                                    <wp:docPr id="388" name="对象 38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88"/>
                                            <pic:cNvPicPr>
                                              <a:picLocks noChangeAspect="1" noChangeArrowheads="1"/>
                                              <a:extLst>
                                                <a:ext uri="{837473B0-CC2E-450a-ABE3-18F120FF3D37}">
                                                  <a15:objectPr xmlns:a15="http://schemas.microsoft.com/office/drawing/2012/main" objectId="_1810574628" isActiveX="0" linkType=""/>
                                                </a:ext>
                                              </a:extLst>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012440" cy="2941320"/>
                                            </a:xfrm>
                                            <a:prstGeom prst="rect">
                                              <a:avLst/>
                                            </a:prstGeom>
                                            <a:noFill/>
                                            <a:ln>
                                              <a:noFill/>
                                            </a:ln>
                                          </pic:spPr>
                                        </pic:pic>
                                      </a:graphicData>
                                    </a:graphic>
                                  </wp:inline>
                                </w:drawing>
                                <w:objectEmbed w:drawAspect="content" r:id="rId150" w:progId="Visio.Drawing.15" w:shapeId="388" w:fieldCodes=""/>
                              </w:object>
                            </mc:Fallback>
                          </mc:AlternateContent>
                        </w:r>
                      </w:p>
                      <w:p w14:paraId="45A9B726" w14:textId="32B4CCAE" w:rsidR="00692C4F" w:rsidRDefault="00692C4F">
                        <w:pPr>
                          <w:rPr>
                            <w:lang w:eastAsia="zh-CN"/>
                          </w:rPr>
                        </w:pPr>
                        <w:bookmarkStart w:id="4" w:name="_Ref199928453"/>
                        <w:r w:rsidRPr="00692C4F">
                          <w:rPr>
                            <w:sz w:val="16"/>
                            <w:szCs w:val="16"/>
                          </w:rPr>
                          <w:t xml:space="preserve">Fig. </w:t>
                        </w:r>
                        <w:r w:rsidRPr="00692C4F">
                          <w:rPr>
                            <w:sz w:val="16"/>
                            <w:szCs w:val="16"/>
                          </w:rPr>
                          <w:fldChar w:fldCharType="begin"/>
                        </w:r>
                        <w:r w:rsidRPr="00692C4F">
                          <w:rPr>
                            <w:sz w:val="16"/>
                            <w:szCs w:val="16"/>
                          </w:rPr>
                          <w:instrText xml:space="preserve"> SEQ Fig. \* ARABIC </w:instrText>
                        </w:r>
                        <w:r w:rsidRPr="00692C4F">
                          <w:rPr>
                            <w:sz w:val="16"/>
                            <w:szCs w:val="16"/>
                          </w:rPr>
                          <w:fldChar w:fldCharType="separate"/>
                        </w:r>
                        <w:r w:rsidR="004756AA">
                          <w:rPr>
                            <w:noProof/>
                            <w:sz w:val="16"/>
                            <w:szCs w:val="16"/>
                          </w:rPr>
                          <w:t>5</w:t>
                        </w:r>
                        <w:r w:rsidRPr="00692C4F">
                          <w:rPr>
                            <w:sz w:val="16"/>
                            <w:szCs w:val="16"/>
                          </w:rPr>
                          <w:fldChar w:fldCharType="end"/>
                        </w:r>
                        <w:bookmarkEnd w:id="4"/>
                        <w:r>
                          <w:rPr>
                            <w:rFonts w:hint="eastAsia"/>
                            <w:sz w:val="16"/>
                            <w:szCs w:val="16"/>
                            <w:lang w:eastAsia="zh-CN"/>
                          </w:rPr>
                          <w:t xml:space="preserve">. </w:t>
                        </w:r>
                        <w:r w:rsidR="00895A38">
                          <w:rPr>
                            <w:rFonts w:hint="eastAsia"/>
                            <w:sz w:val="16"/>
                            <w:szCs w:val="16"/>
                            <w:lang w:eastAsia="zh-CN"/>
                          </w:rPr>
                          <w:t xml:space="preserve">Steps of </w:t>
                        </w:r>
                        <w:proofErr w:type="spellStart"/>
                        <w:r w:rsidR="00895A38">
                          <w:rPr>
                            <w:rFonts w:hint="eastAsia"/>
                            <w:sz w:val="16"/>
                            <w:szCs w:val="16"/>
                            <w:lang w:eastAsia="zh-CN"/>
                          </w:rPr>
                          <w:t>csi</w:t>
                        </w:r>
                        <w:proofErr w:type="spellEnd"/>
                        <w:r w:rsidR="00895A38">
                          <w:rPr>
                            <w:rFonts w:hint="eastAsia"/>
                            <w:sz w:val="16"/>
                            <w:szCs w:val="16"/>
                            <w:lang w:eastAsia="zh-CN"/>
                          </w:rPr>
                          <w:t xml:space="preserve"> extraction in FPGA</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B34C46" w:rsidRPr="00B34C46">
        <w:rPr>
          <w:lang w:val="en-US" w:eastAsia="zh-CN"/>
        </w:rPr>
        <w:t>Beyond the L-LTF-based CSI extraction, the HT-mixed mode frame includes an HT Preamble after the Legacy Preamble, which provides richer</w:t>
      </w:r>
      <w:r w:rsidR="004A6037">
        <w:rPr>
          <w:rFonts w:hint="eastAsia"/>
          <w:lang w:val="en-US" w:eastAsia="zh-CN"/>
        </w:rPr>
        <w:t xml:space="preserve"> </w:t>
      </w:r>
      <w:r w:rsidR="00B34C46" w:rsidRPr="00B34C46">
        <w:rPr>
          <w:lang w:val="en-US" w:eastAsia="zh-CN"/>
        </w:rPr>
        <w:t>CSI information</w:t>
      </w:r>
      <w:r w:rsidR="004A6037">
        <w:rPr>
          <w:rFonts w:hint="eastAsia"/>
          <w:lang w:val="en-US" w:eastAsia="zh-CN"/>
        </w:rPr>
        <w:t xml:space="preserve"> across multiple antennas</w:t>
      </w:r>
      <w:r w:rsidR="00B34C46" w:rsidRPr="00B34C46">
        <w:rPr>
          <w:lang w:val="en-US" w:eastAsia="zh-CN"/>
        </w:rPr>
        <w:t xml:space="preserve">. </w:t>
      </w:r>
    </w:p>
    <w:p w14:paraId="0BD08697" w14:textId="316E78F3" w:rsidR="00F83BD9" w:rsidRPr="00692C4F" w:rsidRDefault="004A6037" w:rsidP="004A6037">
      <w:pPr>
        <w:pStyle w:val="a3"/>
        <w:ind w:firstLine="0pt"/>
        <w:rPr>
          <w:lang w:val="en-US" w:eastAsia="zh-CN"/>
        </w:rPr>
      </w:pPr>
      <w:r w:rsidRPr="004A6037">
        <w:rPr>
          <w:lang w:val="en-US" w:eastAsia="zh-CN"/>
        </w:rPr>
        <w:fldChar w:fldCharType="begin"/>
      </w:r>
      <w:r w:rsidRPr="004A6037">
        <w:rPr>
          <w:lang w:val="en-US" w:eastAsia="zh-CN"/>
        </w:rPr>
        <w:instrText xml:space="preserve"> REF _Ref199928453 \h </w:instrText>
      </w:r>
      <w:r>
        <w:rPr>
          <w:lang w:val="en-US" w:eastAsia="zh-CN"/>
        </w:rPr>
        <w:instrText xml:space="preserve"> \* MERGEFORMAT </w:instrText>
      </w:r>
      <w:r w:rsidRPr="004A6037">
        <w:rPr>
          <w:lang w:val="en-US" w:eastAsia="zh-CN"/>
        </w:rPr>
      </w:r>
      <w:r w:rsidRPr="004A6037">
        <w:rPr>
          <w:lang w:val="en-US" w:eastAsia="zh-CN"/>
        </w:rPr>
        <w:fldChar w:fldCharType="separate"/>
      </w:r>
      <w:r w:rsidR="004756AA" w:rsidRPr="004756AA">
        <w:t xml:space="preserve">Fig. </w:t>
      </w:r>
      <w:r w:rsidR="004756AA" w:rsidRPr="004756AA">
        <w:rPr>
          <w:noProof/>
        </w:rPr>
        <w:t>5</w:t>
      </w:r>
      <w:r w:rsidRPr="004A6037">
        <w:rPr>
          <w:lang w:val="en-US" w:eastAsia="zh-CN"/>
        </w:rPr>
        <w:fldChar w:fldCharType="end"/>
      </w:r>
      <w:r w:rsidR="007365AC" w:rsidRPr="004A6037">
        <w:rPr>
          <w:lang w:val="en-US" w:eastAsia="zh-CN"/>
        </w:rPr>
        <w:t xml:space="preserve"> </w:t>
      </w:r>
      <w:r w:rsidR="007365AC" w:rsidRPr="007365AC">
        <w:rPr>
          <w:lang w:val="en-US" w:eastAsia="zh-CN"/>
        </w:rPr>
        <w:t>provide</w:t>
      </w:r>
      <w:r>
        <w:rPr>
          <w:rFonts w:hint="eastAsia"/>
          <w:lang w:val="en-US" w:eastAsia="zh-CN"/>
        </w:rPr>
        <w:t>s</w:t>
      </w:r>
      <w:r w:rsidR="007365AC" w:rsidRPr="007365AC">
        <w:rPr>
          <w:lang w:val="en-US" w:eastAsia="zh-CN"/>
        </w:rPr>
        <w:t xml:space="preserve"> a detailed depiction of the FPGA implementation flow for CSI computation in the </w:t>
      </w:r>
      <w:proofErr w:type="spellStart"/>
      <w:r>
        <w:rPr>
          <w:rFonts w:hint="eastAsia"/>
          <w:lang w:val="en-US" w:eastAsia="zh-CN"/>
        </w:rPr>
        <w:t>openwifi</w:t>
      </w:r>
      <w:proofErr w:type="spellEnd"/>
      <w:r w:rsidR="007365AC" w:rsidRPr="007365AC">
        <w:rPr>
          <w:lang w:val="en-US" w:eastAsia="zh-CN"/>
        </w:rPr>
        <w:t xml:space="preserve"> project.</w:t>
      </w:r>
    </w:p>
    <w:p w14:paraId="2169EB8A" w14:textId="41E15555" w:rsidR="009303D9" w:rsidRDefault="00337FFB" w:rsidP="00ED0149">
      <w:pPr>
        <w:pStyle w:val="2"/>
      </w:pPr>
      <w:r>
        <w:rPr>
          <w:rFonts w:hint="eastAsia"/>
          <w:lang w:eastAsia="zh-CN"/>
        </w:rPr>
        <w:t>Respiration Detection Algorithm</w:t>
      </w:r>
    </w:p>
    <w:p w14:paraId="53EE870C" w14:textId="776FFBA2" w:rsidR="0006165A" w:rsidRPr="007D4642" w:rsidRDefault="007D4642" w:rsidP="007D4642">
      <w:pPr>
        <w:pStyle w:val="bulletlist"/>
        <w:numPr>
          <w:ilvl w:val="0"/>
          <w:numId w:val="0"/>
        </w:numPr>
        <w:rPr>
          <w:lang w:val="en-US" w:eastAsia="zh-CN"/>
        </w:rPr>
      </w:pPr>
      <w:r>
        <w:rPr>
          <w:lang w:val="en-US" w:eastAsia="zh-CN"/>
        </w:rPr>
        <w:tab/>
      </w:r>
      <w:r w:rsidR="004A6037" w:rsidRPr="007D4642">
        <w:rPr>
          <w:lang w:val="en-US" w:eastAsia="zh-CN"/>
        </w:rPr>
        <w:t>A respiration detection method is proposed</w:t>
      </w:r>
      <w:r w:rsidRPr="007D4642">
        <w:rPr>
          <w:lang w:val="en-US" w:eastAsia="zh-CN"/>
        </w:rPr>
        <w:t xml:space="preserve"> to the CSI fluctuations to extract the desired respiratory information.</w:t>
      </w:r>
    </w:p>
    <w:p w14:paraId="544C1C5F" w14:textId="08C17BEB" w:rsidR="005459F9" w:rsidRDefault="004454BA" w:rsidP="00417490">
      <w:pPr>
        <w:pStyle w:val="bulletlist"/>
      </w:pPr>
      <w:r w:rsidRPr="004454BA">
        <w:rPr>
          <w:lang w:val="en-US" w:eastAsia="zh-CN"/>
        </w:rPr>
        <w:t>Magnitude Calculation</w:t>
      </w:r>
      <w:r w:rsidR="007D4642">
        <w:rPr>
          <w:rFonts w:hint="eastAsia"/>
          <w:lang w:eastAsia="zh-CN"/>
        </w:rPr>
        <w:t xml:space="preserve">. </w:t>
      </w:r>
      <w:r w:rsidR="003F4C2A" w:rsidRPr="003F4C2A">
        <w:rPr>
          <w:lang w:val="en-US" w:eastAsia="zh-CN"/>
        </w:rPr>
        <w:t>Based on the Fresnel zone model, amplitude variations in CSI most directly reflect chest movements.</w:t>
      </w:r>
    </w:p>
    <w:p w14:paraId="5A47592B" w14:textId="5851BC8D" w:rsidR="00B80B0F" w:rsidRPr="00417490" w:rsidRDefault="00640194" w:rsidP="00417490">
      <w:pPr>
        <w:pStyle w:val="bulletlist"/>
      </w:pPr>
      <w:r w:rsidRPr="00640194">
        <w:rPr>
          <w:lang w:val="en-US"/>
        </w:rPr>
        <w:t xml:space="preserve">Outlier Removal. </w:t>
      </w:r>
      <w:r w:rsidR="003F4C2A" w:rsidRPr="003F4C2A">
        <w:rPr>
          <w:lang w:val="en-US"/>
        </w:rPr>
        <w:t>Environmental noise, interference, and hardware imperfections introduce anomalies in CSI data. A Hampel filter is used to eliminate abrupt fluctuations that can distort respiration detection.</w:t>
      </w:r>
    </w:p>
    <w:p w14:paraId="19AFAC2D" w14:textId="4B0952C0" w:rsidR="00417490" w:rsidRDefault="00BC71AB" w:rsidP="00417490">
      <w:pPr>
        <w:pStyle w:val="bulletlist"/>
      </w:pPr>
      <w:r>
        <w:rPr>
          <w:rFonts w:hint="eastAsia"/>
          <w:lang w:eastAsia="zh-CN"/>
        </w:rPr>
        <w:t>Noise Reduction.</w:t>
      </w:r>
      <w:r w:rsidRPr="00BC71AB">
        <w:rPr>
          <w:spacing w:val="0"/>
          <w:lang w:val="en-US" w:eastAsia="en-US"/>
        </w:rPr>
        <w:t xml:space="preserve"> </w:t>
      </w:r>
      <w:r w:rsidR="003F4C2A" w:rsidRPr="003F4C2A">
        <w:rPr>
          <w:lang w:val="en-US" w:eastAsia="zh-CN"/>
        </w:rPr>
        <w:t>Even after removing outliers, residual noise remains. Band-pass filtering or wavelet transform is applied to further enhance signal clarity.</w:t>
      </w:r>
    </w:p>
    <w:p w14:paraId="2D1A08A3" w14:textId="6279CC6F" w:rsidR="00417490" w:rsidRDefault="00BC71AB" w:rsidP="00417490">
      <w:pPr>
        <w:pStyle w:val="bulletlist"/>
      </w:pPr>
      <w:r w:rsidRPr="00BC71AB">
        <w:rPr>
          <w:rFonts w:hint="eastAsia"/>
          <w:lang w:eastAsia="zh-CN"/>
        </w:rPr>
        <w:t>FFT.</w:t>
      </w:r>
      <w:r>
        <w:rPr>
          <w:rFonts w:hint="eastAsia"/>
          <w:lang w:eastAsia="zh-CN"/>
        </w:rPr>
        <w:t xml:space="preserve"> </w:t>
      </w:r>
      <w:r w:rsidRPr="00BC71AB">
        <w:rPr>
          <w:lang w:val="en-US"/>
        </w:rPr>
        <w:t xml:space="preserve">The amplitude variations in the CSI sequence caused by breathing exhibit periodic patterns. </w:t>
      </w:r>
    </w:p>
    <w:p w14:paraId="4924EAF9" w14:textId="75A4BBE7" w:rsidR="005459F9" w:rsidRPr="005B520E" w:rsidRDefault="00C04CA6" w:rsidP="007D4642">
      <w:pPr>
        <w:pStyle w:val="bulletlist"/>
      </w:pPr>
      <w:r w:rsidRPr="00895A38">
        <w:rPr>
          <w:noProof/>
          <w:lang w:val="en-US" w:eastAsia="zh-CN"/>
        </w:rPr>
        <w:drawing>
          <wp:anchor distT="45720" distB="45720" distL="114300" distR="114300" simplePos="0" relativeHeight="251669504" behindDoc="0" locked="0" layoutInCell="1" allowOverlap="1" wp14:anchorId="32879F0B" wp14:editId="73B5DDC1">
            <wp:simplePos x="0" y="0"/>
            <wp:positionH relativeFrom="margin">
              <wp:posOffset>3401695</wp:posOffset>
            </wp:positionH>
            <wp:positionV relativeFrom="margin">
              <wp:posOffset>6781800</wp:posOffset>
            </wp:positionV>
            <wp:extent cx="3347720" cy="1651000"/>
            <wp:effectExtent l="0" t="0" r="24130" b="25400"/>
            <wp:wrapSquare wrapText="bothSides"/>
            <wp:docPr id="1072376356"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347720" cy="1651000"/>
                    </a:xfrm>
                    <a:prstGeom prst="rect">
                      <a:avLst/>
                    </a:prstGeom>
                    <a:solidFill>
                      <a:srgbClr val="FFFFFF"/>
                    </a:solidFill>
                    <a:ln w="9525">
                      <a:solidFill>
                        <a:srgbClr val="000000"/>
                      </a:solidFill>
                      <a:miter lim="800%"/>
                      <a:headEnd/>
                      <a:tailEnd/>
                    </a:ln>
                  </wp:spPr>
                  <wp:txbx>
                    <wne:txbxContent>
                      <w:tbl>
                        <w:tblPr>
                          <w:tblStyle w:val="af3"/>
                          <w:tblW w:w="259.55pt" w:type="dxa"/>
                          <w:tblInd w:w="-4.65pt" w:type="dxa"/>
                          <w:tblLook w:firstRow="1" w:lastRow="0" w:firstColumn="1" w:lastColumn="0" w:noHBand="0" w:noVBand="1"/>
                        </w:tblPr>
                        <w:tblGrid>
                          <w:gridCol w:w="2640"/>
                          <w:gridCol w:w="2551"/>
                        </w:tblGrid>
                        <w:tr w:rsidR="00895A38" w14:paraId="27C4D6FE" w14:textId="77777777" w:rsidTr="00896FB0">
                          <w:trPr>
                            <w:trHeight w:val="1689"/>
                          </w:trPr>
                          <w:tc>
                            <w:tcPr>
                              <w:tcW w:w="132pt" w:type="dxa"/>
                            </w:tcPr>
                            <w:p w14:paraId="6E8FE7DA" w14:textId="322A1A2F" w:rsidR="00895A38" w:rsidRDefault="00895A38">
                              <w:r>
                                <w:rPr>
                                  <w:noProof/>
                                  <w:lang w:eastAsia="zh-CN"/>
                                </w:rPr>
                                <w:drawing>
                                  <wp:inline distT="0" distB="0" distL="0" distR="0" wp14:anchorId="143B4B3B" wp14:editId="1DC55259">
                                    <wp:extent cx="1456426" cy="995680"/>
                                    <wp:effectExtent l="0" t="0" r="0" b="0"/>
                                    <wp:docPr id="382247854"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9"/>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462580" cy="999887"/>
                                            </a:xfrm>
                                            <a:prstGeom prst="rect">
                                              <a:avLst/>
                                            </a:prstGeom>
                                            <a:noFill/>
                                            <a:ln>
                                              <a:noFill/>
                                            </a:ln>
                                          </pic:spPr>
                                        </pic:pic>
                                      </a:graphicData>
                                    </a:graphic>
                                  </wp:inline>
                                </w:drawing>
                              </w:r>
                            </w:p>
                          </w:tc>
                          <w:tc>
                            <w:tcPr>
                              <w:tcW w:w="127.55pt" w:type="dxa"/>
                            </w:tcPr>
                            <w:p w14:paraId="21BE9773" w14:textId="5C69435C" w:rsidR="00895A38" w:rsidRDefault="00895A38">
                              <w:r>
                                <w:rPr>
                                  <w:noProof/>
                                  <w:lang w:eastAsia="zh-CN"/>
                                </w:rPr>
                                <w:drawing>
                                  <wp:inline distT="0" distB="0" distL="0" distR="0" wp14:anchorId="4D49F637" wp14:editId="6FCB1EEF">
                                    <wp:extent cx="1458000" cy="997200"/>
                                    <wp:effectExtent l="0" t="0" r="0" b="0"/>
                                    <wp:docPr id="491225298" name="图片 2"/>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40"/>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458000" cy="997200"/>
                                            </a:xfrm>
                                            <a:prstGeom prst="rect">
                                              <a:avLst/>
                                            </a:prstGeom>
                                            <a:noFill/>
                                            <a:ln>
                                              <a:noFill/>
                                            </a:ln>
                                          </pic:spPr>
                                        </pic:pic>
                                      </a:graphicData>
                                    </a:graphic>
                                  </wp:inline>
                                </w:drawing>
                              </w:r>
                            </w:p>
                          </w:tc>
                        </w:tr>
                        <w:tr w:rsidR="00895A38" w14:paraId="4B483957" w14:textId="77777777" w:rsidTr="00896FB0">
                          <w:trPr>
                            <w:trHeight w:val="421"/>
                          </w:trPr>
                          <w:tc>
                            <w:tcPr>
                              <w:tcW w:w="132pt" w:type="dxa"/>
                            </w:tcPr>
                            <w:p w14:paraId="45789B4D" w14:textId="798FDFEC" w:rsidR="00895A38" w:rsidRDefault="00895A38">
                              <w:pPr>
                                <w:rPr>
                                  <w:lang w:eastAsia="zh-CN"/>
                                </w:rPr>
                              </w:pPr>
                              <w:r w:rsidRPr="00895A38">
                                <w:rPr>
                                  <w:rFonts w:hint="eastAsia"/>
                                  <w:sz w:val="16"/>
                                  <w:szCs w:val="16"/>
                                  <w:lang w:eastAsia="zh-CN"/>
                                </w:rPr>
                                <w:t>(a)</w:t>
                              </w:r>
                              <w:r>
                                <w:rPr>
                                  <w:rFonts w:hint="eastAsia"/>
                                  <w:sz w:val="16"/>
                                  <w:szCs w:val="16"/>
                                  <w:lang w:eastAsia="zh-CN"/>
                                </w:rPr>
                                <w:t xml:space="preserve">CNC-controlled reflector, </w:t>
                              </w:r>
                              <w:proofErr w:type="spellStart"/>
                              <w:r>
                                <w:rPr>
                                  <w:rFonts w:hint="eastAsia"/>
                                  <w:sz w:val="16"/>
                                  <w:szCs w:val="16"/>
                                  <w:lang w:eastAsia="zh-CN"/>
                                </w:rPr>
                                <w:t>anteena</w:t>
                              </w:r>
                              <w:proofErr w:type="spellEnd"/>
                              <w:r>
                                <w:rPr>
                                  <w:rFonts w:hint="eastAsia"/>
                                  <w:sz w:val="16"/>
                                  <w:szCs w:val="16"/>
                                  <w:lang w:eastAsia="zh-CN"/>
                                </w:rPr>
                                <w:t xml:space="preserve"> and </w:t>
                              </w:r>
                              <w:proofErr w:type="spellStart"/>
                              <w:r>
                                <w:rPr>
                                  <w:rFonts w:hint="eastAsia"/>
                                  <w:sz w:val="16"/>
                                  <w:szCs w:val="16"/>
                                  <w:lang w:eastAsia="zh-CN"/>
                                </w:rPr>
                                <w:t>sdr</w:t>
                              </w:r>
                              <w:proofErr w:type="spellEnd"/>
                              <w:r>
                                <w:rPr>
                                  <w:rFonts w:hint="eastAsia"/>
                                  <w:sz w:val="16"/>
                                  <w:szCs w:val="16"/>
                                  <w:lang w:eastAsia="zh-CN"/>
                                </w:rPr>
                                <w:t xml:space="preserve"> </w:t>
                              </w:r>
                              <w:proofErr w:type="spellStart"/>
                              <w:r>
                                <w:rPr>
                                  <w:rFonts w:hint="eastAsia"/>
                                  <w:sz w:val="16"/>
                                  <w:szCs w:val="16"/>
                                  <w:lang w:eastAsia="zh-CN"/>
                                </w:rPr>
                                <w:t>postion</w:t>
                              </w:r>
                              <w:proofErr w:type="spellEnd"/>
                            </w:p>
                          </w:tc>
                          <w:tc>
                            <w:tcPr>
                              <w:tcW w:w="127.55pt" w:type="dxa"/>
                            </w:tcPr>
                            <w:p w14:paraId="3EEAA852" w14:textId="7BDACDE4" w:rsidR="00895A38" w:rsidRDefault="00895A38">
                              <w:pPr>
                                <w:rPr>
                                  <w:lang w:eastAsia="zh-CN"/>
                                </w:rPr>
                              </w:pPr>
                              <w:r w:rsidRPr="00895A38">
                                <w:rPr>
                                  <w:rFonts w:hint="eastAsia"/>
                                  <w:sz w:val="16"/>
                                  <w:szCs w:val="16"/>
                                  <w:lang w:eastAsia="zh-CN"/>
                                </w:rPr>
                                <w:t>(b)CSI amplitude as reflector crosses the Fresnel Zone</w:t>
                              </w:r>
                            </w:p>
                          </w:tc>
                        </w:tr>
                        <w:tr w:rsidR="00895A38" w14:paraId="0DEC32DB" w14:textId="77777777" w:rsidTr="00896FB0">
                          <w:trPr>
                            <w:trHeight w:val="259"/>
                          </w:trPr>
                          <w:tc>
                            <w:tcPr>
                              <w:tcW w:w="259.55pt" w:type="dxa"/>
                              <w:gridSpan w:val="2"/>
                            </w:tcPr>
                            <w:p w14:paraId="40295D47" w14:textId="541D77BB" w:rsidR="00895A38" w:rsidRDefault="00895A38">
                              <w:r w:rsidRPr="00692C4F">
                                <w:rPr>
                                  <w:sz w:val="16"/>
                                  <w:szCs w:val="16"/>
                                </w:rPr>
                                <w:t xml:space="preserve">Fig. </w:t>
                              </w:r>
                              <w:r w:rsidRPr="00692C4F">
                                <w:rPr>
                                  <w:sz w:val="16"/>
                                  <w:szCs w:val="16"/>
                                </w:rPr>
                                <w:fldChar w:fldCharType="begin"/>
                              </w:r>
                              <w:r w:rsidRPr="00692C4F">
                                <w:rPr>
                                  <w:sz w:val="16"/>
                                  <w:szCs w:val="16"/>
                                </w:rPr>
                                <w:instrText xml:space="preserve"> SEQ Fig. \* ARABIC </w:instrText>
                              </w:r>
                              <w:r w:rsidRPr="00692C4F">
                                <w:rPr>
                                  <w:sz w:val="16"/>
                                  <w:szCs w:val="16"/>
                                </w:rPr>
                                <w:fldChar w:fldCharType="separate"/>
                              </w:r>
                              <w:r w:rsidR="004756AA">
                                <w:rPr>
                                  <w:noProof/>
                                  <w:sz w:val="16"/>
                                  <w:szCs w:val="16"/>
                                </w:rPr>
                                <w:t>6</w:t>
                              </w:r>
                              <w:r w:rsidRPr="00692C4F">
                                <w:rPr>
                                  <w:sz w:val="16"/>
                                  <w:szCs w:val="16"/>
                                </w:rPr>
                                <w:fldChar w:fldCharType="end"/>
                              </w:r>
                              <w:r>
                                <w:rPr>
                                  <w:rFonts w:hint="eastAsia"/>
                                  <w:sz w:val="16"/>
                                  <w:szCs w:val="16"/>
                                  <w:lang w:eastAsia="zh-CN"/>
                                </w:rPr>
                                <w:t>.Experiment setup and validation result</w:t>
                              </w:r>
                            </w:p>
                          </w:tc>
                        </w:tr>
                      </w:tbl>
                      <w:p w14:paraId="47DAD5F7" w14:textId="6E17EB2F" w:rsidR="00895A38" w:rsidRDefault="00895A38"/>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BC71AB" w:rsidRPr="00BC71AB">
        <w:rPr>
          <w:lang w:val="en-US"/>
        </w:rPr>
        <w:t xml:space="preserve">Subcarrier Selection. </w:t>
      </w:r>
      <w:r w:rsidR="00367DB7" w:rsidRPr="00367DB7">
        <w:rPr>
          <w:lang w:val="en-US"/>
        </w:rPr>
        <w:t>Frequencies estimated from multiple subcarriers are evaluated, unreliable ones are discarded, and the final respiration rate is computed by averaging valid subcarrier results.</w:t>
      </w:r>
    </w:p>
    <w:p w14:paraId="615AC943" w14:textId="1CB85718" w:rsidR="009303D9" w:rsidRPr="005B520E" w:rsidRDefault="00C04CA6" w:rsidP="00BC71AB">
      <w:pPr>
        <w:pStyle w:val="1"/>
      </w:pPr>
      <w:r w:rsidRPr="00C04CA6">
        <w:rPr>
          <w:lang w:eastAsia="zh-CN"/>
        </w:rPr>
        <w:lastRenderedPageBreak/>
        <w:drawing>
          <wp:anchor distT="45720" distB="45720" distL="114300" distR="114300" simplePos="0" relativeHeight="251673600" behindDoc="0" locked="0" layoutInCell="1" allowOverlap="1" wp14:anchorId="4F76C406" wp14:editId="6B603B25">
            <wp:simplePos x="0" y="0"/>
            <wp:positionH relativeFrom="margin">
              <wp:align>left</wp:align>
            </wp:positionH>
            <wp:positionV relativeFrom="margin">
              <wp:align>top</wp:align>
            </wp:positionV>
            <wp:extent cx="3324860" cy="2682875"/>
            <wp:effectExtent l="0" t="0" r="27940" b="22225"/>
            <wp:wrapSquare wrapText="bothSides"/>
            <wp:docPr id="367811901"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324860" cy="2683329"/>
                    </a:xfrm>
                    <a:prstGeom prst="rect">
                      <a:avLst/>
                    </a:prstGeom>
                    <a:solidFill>
                      <a:srgbClr val="FFFFFF"/>
                    </a:solidFill>
                    <a:ln w="9525">
                      <a:solidFill>
                        <a:srgbClr val="000000"/>
                      </a:solidFill>
                      <a:miter lim="800%"/>
                      <a:headEnd/>
                      <a:tailEnd/>
                    </a:ln>
                  </wp:spPr>
                  <wp:txbx>
                    <wne:txbxContent>
                      <w:tbl>
                        <w:tblPr>
                          <w:tblStyle w:val="af3"/>
                          <w:tblW w:w="262pt" w:type="dxa"/>
                          <w:tblLook w:firstRow="1" w:lastRow="0" w:firstColumn="1" w:lastColumn="0" w:noHBand="0" w:noVBand="1"/>
                        </w:tblPr>
                        <w:tblGrid>
                          <w:gridCol w:w="2529"/>
                          <w:gridCol w:w="2711"/>
                        </w:tblGrid>
                        <w:tr w:rsidR="00C04CA6" w14:paraId="1F87B7C6" w14:textId="77777777" w:rsidTr="000A2BC7">
                          <w:tc>
                            <w:tcPr>
                              <w:tcW w:w="126.45pt" w:type="dxa"/>
                            </w:tcPr>
                            <w:p w14:paraId="7F0A6C64" w14:textId="77777777" w:rsidR="00C04CA6" w:rsidRDefault="00C04CA6" w:rsidP="00C04CA6">
                              <w:r>
                                <w:rPr>
                                  <w:noProof/>
                                  <w:lang w:eastAsia="zh-CN"/>
                                </w:rPr>
                                <w:drawing>
                                  <wp:inline distT="0" distB="0" distL="0" distR="0" wp14:anchorId="3FF5D55B" wp14:editId="69788894">
                                    <wp:extent cx="1414800" cy="964800"/>
                                    <wp:effectExtent l="0" t="0" r="0" b="6985"/>
                                    <wp:docPr id="1456557815" name="图片 7"/>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45"/>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414800" cy="964800"/>
                                            </a:xfrm>
                                            <a:prstGeom prst="rect">
                                              <a:avLst/>
                                            </a:prstGeom>
                                            <a:noFill/>
                                            <a:ln>
                                              <a:noFill/>
                                            </a:ln>
                                          </pic:spPr>
                                        </pic:pic>
                                      </a:graphicData>
                                    </a:graphic>
                                  </wp:inline>
                                </w:drawing>
                              </w:r>
                            </w:p>
                          </w:tc>
                          <w:tc>
                            <w:tcPr>
                              <w:tcW w:w="135.55pt" w:type="dxa"/>
                            </w:tcPr>
                            <w:p w14:paraId="4DED3143" w14:textId="77777777" w:rsidR="00C04CA6" w:rsidRDefault="00C04CA6" w:rsidP="00C04CA6">
                              <w:r>
                                <w:rPr>
                                  <w:noProof/>
                                  <w:lang w:eastAsia="zh-CN"/>
                                </w:rPr>
                                <w:drawing>
                                  <wp:inline distT="0" distB="0" distL="0" distR="0" wp14:anchorId="04E5C1EF" wp14:editId="0BE402F5">
                                    <wp:extent cx="1414800" cy="954000"/>
                                    <wp:effectExtent l="0" t="0" r="0" b="0"/>
                                    <wp:docPr id="132210669" name="图片 4"/>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42"/>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414800" cy="954000"/>
                                            </a:xfrm>
                                            <a:prstGeom prst="rect">
                                              <a:avLst/>
                                            </a:prstGeom>
                                            <a:noFill/>
                                            <a:ln>
                                              <a:noFill/>
                                            </a:ln>
                                          </pic:spPr>
                                        </pic:pic>
                                      </a:graphicData>
                                    </a:graphic>
                                  </wp:inline>
                                </w:drawing>
                              </w:r>
                            </w:p>
                          </w:tc>
                        </w:tr>
                        <w:tr w:rsidR="00C04CA6" w14:paraId="49653357" w14:textId="77777777" w:rsidTr="000A2BC7">
                          <w:tc>
                            <w:tcPr>
                              <w:tcW w:w="126.45pt" w:type="dxa"/>
                            </w:tcPr>
                            <w:p w14:paraId="34A1F801" w14:textId="77777777" w:rsidR="00C04CA6" w:rsidRDefault="00C04CA6" w:rsidP="00C04CA6">
                              <w:pPr>
                                <w:rPr>
                                  <w:lang w:eastAsia="zh-CN"/>
                                </w:rPr>
                              </w:pPr>
                              <w:r w:rsidRPr="00895A38">
                                <w:rPr>
                                  <w:rFonts w:hint="eastAsia"/>
                                  <w:sz w:val="16"/>
                                  <w:szCs w:val="16"/>
                                  <w:lang w:eastAsia="zh-CN"/>
                                </w:rPr>
                                <w:t xml:space="preserve">(a)CSI amplitude before and after </w:t>
                              </w:r>
                              <w:r>
                                <w:rPr>
                                  <w:rFonts w:hint="eastAsia"/>
                                  <w:sz w:val="16"/>
                                  <w:szCs w:val="16"/>
                                  <w:lang w:eastAsia="zh-CN"/>
                                </w:rPr>
                                <w:t xml:space="preserve">signal </w:t>
                              </w:r>
                              <w:r w:rsidRPr="00895A38">
                                <w:rPr>
                                  <w:rFonts w:hint="eastAsia"/>
                                  <w:sz w:val="16"/>
                                  <w:szCs w:val="16"/>
                                  <w:lang w:eastAsia="zh-CN"/>
                                </w:rPr>
                                <w:t>process</w:t>
                              </w:r>
                              <w:r>
                                <w:rPr>
                                  <w:rFonts w:hint="eastAsia"/>
                                  <w:sz w:val="16"/>
                                  <w:szCs w:val="16"/>
                                  <w:lang w:eastAsia="zh-CN"/>
                                </w:rPr>
                                <w:t>ing</w:t>
                              </w:r>
                            </w:p>
                          </w:tc>
                          <w:tc>
                            <w:tcPr>
                              <w:tcW w:w="135.55pt" w:type="dxa"/>
                            </w:tcPr>
                            <w:p w14:paraId="44B4065F" w14:textId="77777777" w:rsidR="00C04CA6" w:rsidRDefault="00C04CA6" w:rsidP="00C04CA6">
                              <w:pPr>
                                <w:rPr>
                                  <w:lang w:eastAsia="zh-CN"/>
                                </w:rPr>
                              </w:pPr>
                              <w:r w:rsidRPr="00895A38">
                                <w:rPr>
                                  <w:rFonts w:hint="eastAsia"/>
                                  <w:sz w:val="16"/>
                                  <w:szCs w:val="16"/>
                                  <w:lang w:eastAsia="zh-CN"/>
                                </w:rPr>
                                <w:t>(b)</w:t>
                              </w:r>
                              <w:r>
                                <w:rPr>
                                  <w:rFonts w:hint="eastAsia"/>
                                  <w:sz w:val="16"/>
                                  <w:szCs w:val="16"/>
                                  <w:lang w:eastAsia="zh-CN"/>
                                </w:rPr>
                                <w:t>D</w:t>
                              </w:r>
                              <w:r w:rsidRPr="00895A38">
                                <w:rPr>
                                  <w:rFonts w:hint="eastAsia"/>
                                  <w:sz w:val="16"/>
                                  <w:szCs w:val="16"/>
                                  <w:lang w:eastAsia="zh-CN"/>
                                </w:rPr>
                                <w:t>etection</w:t>
                              </w:r>
                              <w:r>
                                <w:rPr>
                                  <w:rFonts w:hint="eastAsia"/>
                                  <w:sz w:val="16"/>
                                  <w:szCs w:val="16"/>
                                  <w:lang w:eastAsia="zh-CN"/>
                                </w:rPr>
                                <w:t xml:space="preserve"> results</w:t>
                              </w:r>
                              <w:r w:rsidRPr="00895A38">
                                <w:rPr>
                                  <w:rFonts w:hint="eastAsia"/>
                                  <w:sz w:val="16"/>
                                  <w:szCs w:val="16"/>
                                  <w:lang w:eastAsia="zh-CN"/>
                                </w:rPr>
                                <w:t xml:space="preserve"> during reflector reciprocating at 0.2Hz</w:t>
                              </w:r>
                            </w:p>
                          </w:tc>
                        </w:tr>
                        <w:tr w:rsidR="00C04CA6" w14:paraId="0410C355" w14:textId="77777777" w:rsidTr="000A2BC7">
                          <w:tc>
                            <w:tcPr>
                              <w:tcW w:w="126.45pt" w:type="dxa"/>
                            </w:tcPr>
                            <w:p w14:paraId="4A6F7FB9" w14:textId="77777777" w:rsidR="00C04CA6" w:rsidRDefault="00C04CA6" w:rsidP="00C04CA6">
                              <w:r>
                                <w:rPr>
                                  <w:noProof/>
                                  <w:lang w:eastAsia="zh-CN"/>
                                </w:rPr>
                                <w:drawing>
                                  <wp:inline distT="0" distB="0" distL="0" distR="0" wp14:anchorId="28CCBAA5" wp14:editId="7A4B9FFE">
                                    <wp:extent cx="1414800" cy="964800"/>
                                    <wp:effectExtent l="0" t="0" r="0" b="6985"/>
                                    <wp:docPr id="2093402202" name="图片 5"/>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4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414800" cy="964800"/>
                                            </a:xfrm>
                                            <a:prstGeom prst="rect">
                                              <a:avLst/>
                                            </a:prstGeom>
                                            <a:noFill/>
                                            <a:ln>
                                              <a:noFill/>
                                            </a:ln>
                                          </pic:spPr>
                                        </pic:pic>
                                      </a:graphicData>
                                    </a:graphic>
                                  </wp:inline>
                                </w:drawing>
                              </w:r>
                            </w:p>
                          </w:tc>
                          <w:tc>
                            <w:tcPr>
                              <w:tcW w:w="135.55pt" w:type="dxa"/>
                            </w:tcPr>
                            <w:p w14:paraId="3283C45C" w14:textId="77777777" w:rsidR="00C04CA6" w:rsidRDefault="00C04CA6" w:rsidP="00C04CA6">
                              <w:r>
                                <w:rPr>
                                  <w:noProof/>
                                  <w:lang w:eastAsia="zh-CN"/>
                                </w:rPr>
                                <w:drawing>
                                  <wp:inline distT="0" distB="0" distL="0" distR="0" wp14:anchorId="7A5AF8E2" wp14:editId="09D4D7D5">
                                    <wp:extent cx="1414800" cy="964800"/>
                                    <wp:effectExtent l="0" t="0" r="0" b="6985"/>
                                    <wp:docPr id="80978226" name="图片 6"/>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44"/>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414800" cy="964800"/>
                                            </a:xfrm>
                                            <a:prstGeom prst="rect">
                                              <a:avLst/>
                                            </a:prstGeom>
                                            <a:noFill/>
                                            <a:ln>
                                              <a:noFill/>
                                            </a:ln>
                                          </pic:spPr>
                                        </pic:pic>
                                      </a:graphicData>
                                    </a:graphic>
                                  </wp:inline>
                                </w:drawing>
                              </w:r>
                            </w:p>
                          </w:tc>
                        </w:tr>
                        <w:tr w:rsidR="00C04CA6" w14:paraId="359B71F9" w14:textId="77777777" w:rsidTr="000A2BC7">
                          <w:trPr>
                            <w:trHeight w:val="318"/>
                          </w:trPr>
                          <w:tc>
                            <w:tcPr>
                              <w:tcW w:w="126.45pt" w:type="dxa"/>
                            </w:tcPr>
                            <w:p w14:paraId="1222596A" w14:textId="77777777" w:rsidR="00C04CA6" w:rsidRDefault="00C04CA6" w:rsidP="00C04CA6">
                              <w:r w:rsidRPr="00895A38">
                                <w:rPr>
                                  <w:rFonts w:hint="eastAsia"/>
                                  <w:sz w:val="16"/>
                                  <w:szCs w:val="16"/>
                                  <w:lang w:eastAsia="zh-CN"/>
                                </w:rPr>
                                <w:t>(</w:t>
                              </w:r>
                              <w:r>
                                <w:rPr>
                                  <w:rFonts w:hint="eastAsia"/>
                                  <w:sz w:val="16"/>
                                  <w:szCs w:val="16"/>
                                  <w:lang w:eastAsia="zh-CN"/>
                                </w:rPr>
                                <w:t>c</w:t>
                              </w:r>
                              <w:r w:rsidRPr="00895A38">
                                <w:rPr>
                                  <w:rFonts w:hint="eastAsia"/>
                                  <w:sz w:val="16"/>
                                  <w:szCs w:val="16"/>
                                  <w:lang w:eastAsia="zh-CN"/>
                                </w:rPr>
                                <w:t>)</w:t>
                              </w:r>
                              <w:r>
                                <w:rPr>
                                  <w:rFonts w:hint="eastAsia"/>
                                  <w:sz w:val="16"/>
                                  <w:szCs w:val="16"/>
                                  <w:lang w:eastAsia="zh-CN"/>
                                </w:rPr>
                                <w:t>D</w:t>
                              </w:r>
                              <w:r w:rsidRPr="00895A38">
                                <w:rPr>
                                  <w:rFonts w:hint="eastAsia"/>
                                  <w:sz w:val="16"/>
                                  <w:szCs w:val="16"/>
                                  <w:lang w:eastAsia="zh-CN"/>
                                </w:rPr>
                                <w:t>etection</w:t>
                              </w:r>
                              <w:r>
                                <w:rPr>
                                  <w:rFonts w:hint="eastAsia"/>
                                  <w:sz w:val="16"/>
                                  <w:szCs w:val="16"/>
                                  <w:lang w:eastAsia="zh-CN"/>
                                </w:rPr>
                                <w:t xml:space="preserve"> results</w:t>
                              </w:r>
                              <w:r w:rsidRPr="00895A38">
                                <w:rPr>
                                  <w:rFonts w:hint="eastAsia"/>
                                  <w:sz w:val="16"/>
                                  <w:szCs w:val="16"/>
                                  <w:lang w:eastAsia="zh-CN"/>
                                </w:rPr>
                                <w:t xml:space="preserve"> during reflector reciprocating at 0.</w:t>
                              </w:r>
                              <w:r>
                                <w:rPr>
                                  <w:rFonts w:hint="eastAsia"/>
                                  <w:sz w:val="16"/>
                                  <w:szCs w:val="16"/>
                                  <w:lang w:eastAsia="zh-CN"/>
                                </w:rPr>
                                <w:t>4</w:t>
                              </w:r>
                              <w:r w:rsidRPr="00895A38">
                                <w:rPr>
                                  <w:rFonts w:hint="eastAsia"/>
                                  <w:sz w:val="16"/>
                                  <w:szCs w:val="16"/>
                                  <w:lang w:eastAsia="zh-CN"/>
                                </w:rPr>
                                <w:t>Hz</w:t>
                              </w:r>
                            </w:p>
                          </w:tc>
                          <w:tc>
                            <w:tcPr>
                              <w:tcW w:w="135.55pt" w:type="dxa"/>
                            </w:tcPr>
                            <w:p w14:paraId="4ACD0090" w14:textId="77777777" w:rsidR="00C04CA6" w:rsidRDefault="00C04CA6" w:rsidP="00C04CA6">
                              <w:r w:rsidRPr="00895A38">
                                <w:rPr>
                                  <w:rFonts w:hint="eastAsia"/>
                                  <w:sz w:val="16"/>
                                  <w:szCs w:val="16"/>
                                  <w:lang w:eastAsia="zh-CN"/>
                                </w:rPr>
                                <w:t>(b)</w:t>
                              </w:r>
                              <w:r>
                                <w:rPr>
                                  <w:rFonts w:hint="eastAsia"/>
                                  <w:sz w:val="16"/>
                                  <w:szCs w:val="16"/>
                                  <w:lang w:eastAsia="zh-CN"/>
                                </w:rPr>
                                <w:t>D</w:t>
                              </w:r>
                              <w:r w:rsidRPr="00895A38">
                                <w:rPr>
                                  <w:rFonts w:hint="eastAsia"/>
                                  <w:sz w:val="16"/>
                                  <w:szCs w:val="16"/>
                                  <w:lang w:eastAsia="zh-CN"/>
                                </w:rPr>
                                <w:t>etection</w:t>
                              </w:r>
                              <w:r>
                                <w:rPr>
                                  <w:rFonts w:hint="eastAsia"/>
                                  <w:sz w:val="16"/>
                                  <w:szCs w:val="16"/>
                                  <w:lang w:eastAsia="zh-CN"/>
                                </w:rPr>
                                <w:t xml:space="preserve"> results</w:t>
                              </w:r>
                              <w:r w:rsidRPr="00895A38">
                                <w:rPr>
                                  <w:rFonts w:hint="eastAsia"/>
                                  <w:sz w:val="16"/>
                                  <w:szCs w:val="16"/>
                                  <w:lang w:eastAsia="zh-CN"/>
                                </w:rPr>
                                <w:t xml:space="preserve"> during reflector reciprocating at 0.</w:t>
                              </w:r>
                              <w:r>
                                <w:rPr>
                                  <w:rFonts w:hint="eastAsia"/>
                                  <w:sz w:val="16"/>
                                  <w:szCs w:val="16"/>
                                  <w:lang w:eastAsia="zh-CN"/>
                                </w:rPr>
                                <w:t>6</w:t>
                              </w:r>
                              <w:r w:rsidRPr="00895A38">
                                <w:rPr>
                                  <w:rFonts w:hint="eastAsia"/>
                                  <w:sz w:val="16"/>
                                  <w:szCs w:val="16"/>
                                  <w:lang w:eastAsia="zh-CN"/>
                                </w:rPr>
                                <w:t>Hz</w:t>
                              </w:r>
                            </w:p>
                          </w:tc>
                        </w:tr>
                        <w:tr w:rsidR="00C04CA6" w14:paraId="1750ECEC" w14:textId="77777777" w:rsidTr="000A2BC7">
                          <w:tc>
                            <w:tcPr>
                              <w:tcW w:w="262pt" w:type="dxa"/>
                              <w:gridSpan w:val="2"/>
                            </w:tcPr>
                            <w:p w14:paraId="2770393F" w14:textId="44F0D234" w:rsidR="00C04CA6" w:rsidRDefault="00C04CA6" w:rsidP="00C04CA6">
                              <w:bookmarkStart w:id="5" w:name="_Ref199938955"/>
                              <w:r w:rsidRPr="00692C4F">
                                <w:rPr>
                                  <w:sz w:val="16"/>
                                  <w:szCs w:val="16"/>
                                </w:rPr>
                                <w:t xml:space="preserve">Fig. </w:t>
                              </w:r>
                              <w:r w:rsidRPr="00692C4F">
                                <w:rPr>
                                  <w:sz w:val="16"/>
                                  <w:szCs w:val="16"/>
                                </w:rPr>
                                <w:fldChar w:fldCharType="begin"/>
                              </w:r>
                              <w:r w:rsidRPr="00692C4F">
                                <w:rPr>
                                  <w:sz w:val="16"/>
                                  <w:szCs w:val="16"/>
                                </w:rPr>
                                <w:instrText xml:space="preserve"> SEQ Fig. \* ARABIC </w:instrText>
                              </w:r>
                              <w:r w:rsidRPr="00692C4F">
                                <w:rPr>
                                  <w:sz w:val="16"/>
                                  <w:szCs w:val="16"/>
                                </w:rPr>
                                <w:fldChar w:fldCharType="separate"/>
                              </w:r>
                              <w:r w:rsidR="004756AA">
                                <w:rPr>
                                  <w:noProof/>
                                  <w:sz w:val="16"/>
                                  <w:szCs w:val="16"/>
                                </w:rPr>
                                <w:t>7</w:t>
                              </w:r>
                              <w:r w:rsidRPr="00692C4F">
                                <w:rPr>
                                  <w:sz w:val="16"/>
                                  <w:szCs w:val="16"/>
                                </w:rPr>
                                <w:fldChar w:fldCharType="end"/>
                              </w:r>
                              <w:bookmarkEnd w:id="5"/>
                              <w:r>
                                <w:rPr>
                                  <w:rFonts w:hint="eastAsia"/>
                                  <w:sz w:val="16"/>
                                  <w:szCs w:val="16"/>
                                  <w:lang w:eastAsia="zh-CN"/>
                                </w:rPr>
                                <w:t>.Experiment results of frequency estimation</w:t>
                              </w:r>
                            </w:p>
                          </w:tc>
                        </w:tr>
                      </w:tbl>
                      <w:p w14:paraId="169DD4B5" w14:textId="77777777" w:rsidR="00C04CA6" w:rsidRPr="00895A38" w:rsidRDefault="00C04CA6" w:rsidP="00C04CA6">
                        <w:pPr>
                          <w:jc w:val="both"/>
                          <w:rPr>
                            <w:lang w:eastAsia="zh-CN"/>
                          </w:rPr>
                        </w:pPr>
                      </w:p>
                      <w:p w14:paraId="45464B41" w14:textId="7E58E2DD" w:rsidR="00C04CA6" w:rsidRDefault="00C04CA6"/>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337FFB">
        <w:rPr>
          <w:rFonts w:hint="eastAsia"/>
          <w:lang w:eastAsia="zh-CN"/>
        </w:rPr>
        <w:t xml:space="preserve">Experiment </w:t>
      </w:r>
      <w:r w:rsidR="00780FE6">
        <w:rPr>
          <w:rFonts w:hint="eastAsia"/>
          <w:lang w:eastAsia="zh-CN"/>
        </w:rPr>
        <w:t>Setup and R</w:t>
      </w:r>
      <w:r w:rsidR="00337FFB">
        <w:rPr>
          <w:rFonts w:hint="eastAsia"/>
          <w:lang w:eastAsia="zh-CN"/>
        </w:rPr>
        <w:t>esults</w:t>
      </w:r>
    </w:p>
    <w:p w14:paraId="72E80367" w14:textId="6C3771F8" w:rsidR="009303D9" w:rsidRDefault="00780FE6" w:rsidP="00ED0149">
      <w:pPr>
        <w:pStyle w:val="2"/>
      </w:pPr>
      <w:r>
        <w:rPr>
          <w:rFonts w:hint="eastAsia"/>
          <w:lang w:eastAsia="zh-CN"/>
        </w:rPr>
        <w:t>Experimental Setup</w:t>
      </w:r>
    </w:p>
    <w:p w14:paraId="621DA4F1" w14:textId="22C0F5E3" w:rsidR="009A23D1" w:rsidRDefault="00BC71AB" w:rsidP="009A23D1">
      <w:pPr>
        <w:pStyle w:val="a3"/>
        <w:rPr>
          <w:lang w:val="en-US" w:eastAsia="zh-CN"/>
        </w:rPr>
      </w:pPr>
      <w:r w:rsidRPr="00BC71AB">
        <w:rPr>
          <w:lang w:val="en-US" w:eastAsia="zh-CN"/>
        </w:rPr>
        <w:t>The experimental setup is illustrated in</w:t>
      </w:r>
      <w:r w:rsidR="007701ED" w:rsidRPr="007701ED">
        <w:rPr>
          <w:rFonts w:hint="eastAsia"/>
          <w:lang w:val="en-US" w:eastAsia="zh-CN"/>
        </w:rPr>
        <w:t xml:space="preserve"> </w:t>
      </w:r>
      <w:r w:rsidR="007701ED" w:rsidRPr="007701ED">
        <w:rPr>
          <w:lang w:val="en-US" w:eastAsia="zh-CN"/>
        </w:rPr>
        <w:fldChar w:fldCharType="begin"/>
      </w:r>
      <w:r w:rsidR="007701ED" w:rsidRPr="007701ED">
        <w:rPr>
          <w:lang w:val="en-US" w:eastAsia="zh-CN"/>
        </w:rPr>
        <w:instrText xml:space="preserve"> REF _Ref199938955 \h  \* MERGEFORMAT </w:instrText>
      </w:r>
      <w:r w:rsidR="007701ED" w:rsidRPr="007701ED">
        <w:rPr>
          <w:lang w:val="en-US" w:eastAsia="zh-CN"/>
        </w:rPr>
      </w:r>
      <w:r w:rsidR="007701ED" w:rsidRPr="007701ED">
        <w:rPr>
          <w:lang w:val="en-US" w:eastAsia="zh-CN"/>
        </w:rPr>
        <w:fldChar w:fldCharType="separate"/>
      </w:r>
      <w:r w:rsidR="004756AA" w:rsidRPr="004756AA">
        <w:t xml:space="preserve">Fig. </w:t>
      </w:r>
      <w:r w:rsidR="004756AA" w:rsidRPr="004756AA">
        <w:rPr>
          <w:noProof/>
        </w:rPr>
        <w:t>7</w:t>
      </w:r>
      <w:r w:rsidR="007701ED" w:rsidRPr="007701ED">
        <w:rPr>
          <w:lang w:val="en-US" w:eastAsia="zh-CN"/>
        </w:rPr>
        <w:fldChar w:fldCharType="end"/>
      </w:r>
      <w:r w:rsidR="00367DB7">
        <w:rPr>
          <w:rFonts w:hint="eastAsia"/>
          <w:lang w:eastAsia="zh-CN"/>
        </w:rPr>
        <w:t xml:space="preserve">. </w:t>
      </w:r>
      <w:r w:rsidR="009A23D1" w:rsidRPr="009A23D1">
        <w:rPr>
          <w:lang w:val="en-US" w:eastAsia="zh-CN"/>
        </w:rPr>
        <w:t xml:space="preserve">A </w:t>
      </w:r>
      <w:r w:rsidR="009A23D1">
        <w:rPr>
          <w:rFonts w:hint="eastAsia"/>
          <w:lang w:val="en-US" w:eastAsia="zh-CN"/>
        </w:rPr>
        <w:t>CNC</w:t>
      </w:r>
      <w:r w:rsidR="009A23D1" w:rsidRPr="009A23D1">
        <w:rPr>
          <w:lang w:val="en-US" w:eastAsia="zh-CN"/>
        </w:rPr>
        <w:t xml:space="preserve"> </w:t>
      </w:r>
      <w:r w:rsidR="007701ED">
        <w:rPr>
          <w:rFonts w:hint="eastAsia"/>
          <w:lang w:val="en-US" w:eastAsia="zh-CN"/>
        </w:rPr>
        <w:t>machine</w:t>
      </w:r>
      <w:r w:rsidR="009A23D1" w:rsidRPr="009A23D1">
        <w:rPr>
          <w:lang w:val="en-US" w:eastAsia="zh-CN"/>
        </w:rPr>
        <w:t xml:space="preserve"> </w:t>
      </w:r>
      <w:r w:rsidR="00367DB7">
        <w:rPr>
          <w:rFonts w:hint="eastAsia"/>
          <w:lang w:val="en-US" w:eastAsia="zh-CN"/>
        </w:rPr>
        <w:t>drives a linear rail</w:t>
      </w:r>
      <w:r w:rsidR="009A23D1" w:rsidRPr="009A23D1">
        <w:rPr>
          <w:lang w:val="en-US" w:eastAsia="zh-CN"/>
        </w:rPr>
        <w:t xml:space="preserve"> </w:t>
      </w:r>
      <w:r w:rsidR="00367DB7">
        <w:rPr>
          <w:rFonts w:hint="eastAsia"/>
          <w:lang w:val="en-US" w:eastAsia="zh-CN"/>
        </w:rPr>
        <w:t>equipped</w:t>
      </w:r>
      <w:r w:rsidR="009A23D1" w:rsidRPr="009A23D1">
        <w:rPr>
          <w:lang w:val="en-US" w:eastAsia="zh-CN"/>
        </w:rPr>
        <w:t xml:space="preserve"> with a plastic reflec</w:t>
      </w:r>
      <w:r w:rsidR="0008035D">
        <w:rPr>
          <w:rFonts w:hint="eastAsia"/>
          <w:lang w:val="en-US" w:eastAsia="zh-CN"/>
        </w:rPr>
        <w:t>tor</w:t>
      </w:r>
      <w:r w:rsidR="009A23D1">
        <w:rPr>
          <w:rFonts w:hint="eastAsia"/>
          <w:lang w:val="en-US" w:eastAsia="zh-CN"/>
        </w:rPr>
        <w:t>(12cm*22cm)</w:t>
      </w:r>
      <w:r w:rsidR="009A23D1" w:rsidRPr="009A23D1">
        <w:rPr>
          <w:lang w:val="en-US" w:eastAsia="zh-CN"/>
        </w:rPr>
        <w:t xml:space="preserve">, </w:t>
      </w:r>
      <w:r w:rsidR="0008035D" w:rsidRPr="0008035D">
        <w:rPr>
          <w:lang w:val="en-US" w:eastAsia="zh-CN"/>
        </w:rPr>
        <w:t>simulating chest movement by enabling precise reciprocating motion within a fixed range and at controllable frequencies.</w:t>
      </w:r>
      <w:r w:rsidRPr="00BC71AB">
        <w:rPr>
          <w:spacing w:val="0"/>
          <w:lang w:val="en-US" w:eastAsia="en-US"/>
        </w:rPr>
        <w:t xml:space="preserve"> </w:t>
      </w:r>
      <w:r w:rsidRPr="00BC71AB">
        <w:rPr>
          <w:lang w:val="en-US" w:eastAsia="zh-CN"/>
        </w:rPr>
        <w:t xml:space="preserve">The </w:t>
      </w:r>
      <w:r w:rsidR="00724061">
        <w:rPr>
          <w:rFonts w:hint="eastAsia"/>
          <w:lang w:val="en-US" w:eastAsia="zh-CN"/>
        </w:rPr>
        <w:t xml:space="preserve">SDR </w:t>
      </w:r>
      <w:r w:rsidRPr="00BC71AB">
        <w:rPr>
          <w:lang w:val="en-US" w:eastAsia="zh-CN"/>
        </w:rPr>
        <w:t xml:space="preserve">platform running the </w:t>
      </w:r>
      <w:proofErr w:type="spellStart"/>
      <w:r w:rsidR="00896FB0">
        <w:rPr>
          <w:rFonts w:hint="eastAsia"/>
          <w:lang w:val="en-US" w:eastAsia="zh-CN"/>
        </w:rPr>
        <w:t>openwifi</w:t>
      </w:r>
      <w:proofErr w:type="spellEnd"/>
      <w:r w:rsidRPr="00BC71AB">
        <w:rPr>
          <w:lang w:val="en-US" w:eastAsia="zh-CN"/>
        </w:rPr>
        <w:t xml:space="preserve"> project is connected to two vertically polarized omnidirectional 2.4 GHz antennas, each mounted on a tripod at a height of 75 cm, aligned with the height of the table and placed 1 meter apart. </w:t>
      </w:r>
      <w:r w:rsidR="0008035D" w:rsidRPr="0008035D">
        <w:rPr>
          <w:lang w:val="en-US" w:eastAsia="zh-CN"/>
        </w:rPr>
        <w:t>One antenna serves as the transmitter and the other as the receiver</w:t>
      </w:r>
      <w:r w:rsidRPr="00BC71AB">
        <w:rPr>
          <w:lang w:val="en-US" w:eastAsia="zh-CN"/>
        </w:rPr>
        <w:t xml:space="preserve">. </w:t>
      </w:r>
      <w:r w:rsidR="0008035D" w:rsidRPr="0008035D">
        <w:rPr>
          <w:lang w:val="en-US" w:eastAsia="zh-CN"/>
        </w:rPr>
        <w:t>The system operates on Wi</w:t>
      </w:r>
      <w:r w:rsidR="00896FB0">
        <w:rPr>
          <w:rFonts w:hint="eastAsia"/>
          <w:lang w:val="en-US" w:eastAsia="zh-CN"/>
        </w:rPr>
        <w:t>-</w:t>
      </w:r>
      <w:r w:rsidR="0008035D" w:rsidRPr="0008035D">
        <w:rPr>
          <w:lang w:val="en-US" w:eastAsia="zh-CN"/>
        </w:rPr>
        <w:t xml:space="preserve">Fi </w:t>
      </w:r>
      <w:r w:rsidR="0008035D">
        <w:rPr>
          <w:rFonts w:hint="eastAsia"/>
          <w:lang w:val="en-US" w:eastAsia="zh-CN"/>
        </w:rPr>
        <w:t>c</w:t>
      </w:r>
      <w:r w:rsidR="0008035D" w:rsidRPr="0008035D">
        <w:rPr>
          <w:lang w:val="en-US" w:eastAsia="zh-CN"/>
        </w:rPr>
        <w:t>hannel 1, with a center frequency of 2412 MHz, 20 MHz bandwidth, and a packet transmission rate of 10 packets per second, consistent with the standard Wi-Fi beacon frame interval.</w:t>
      </w:r>
      <w:r w:rsidRPr="00BC71AB">
        <w:rPr>
          <w:lang w:val="en-US" w:eastAsia="zh-CN"/>
        </w:rPr>
        <w:t xml:space="preserve"> </w:t>
      </w:r>
      <w:r w:rsidR="0008035D" w:rsidRPr="0008035D">
        <w:rPr>
          <w:lang w:val="en-US" w:eastAsia="zh-CN"/>
        </w:rPr>
        <w:t>The reflector's motion is perpendicular to the LOS path between the antennas.</w:t>
      </w:r>
    </w:p>
    <w:p w14:paraId="491EE90C" w14:textId="0EAD4A5E" w:rsidR="00DF6481" w:rsidRDefault="0008035D" w:rsidP="0023442D">
      <w:pPr>
        <w:pStyle w:val="a3"/>
        <w:jc w:val="start"/>
        <w:rPr>
          <w:lang w:val="en-US" w:eastAsia="zh-CN"/>
        </w:rPr>
      </w:pPr>
      <w:r w:rsidRPr="0008035D">
        <w:rPr>
          <w:lang w:val="en-US" w:eastAsia="zh-CN"/>
        </w:rPr>
        <w:t xml:space="preserve">To validate the feasibility of the </w:t>
      </w:r>
      <w:r w:rsidR="00811EA9">
        <w:rPr>
          <w:rFonts w:hint="eastAsia"/>
          <w:lang w:val="en-US" w:eastAsia="zh-CN"/>
        </w:rPr>
        <w:t xml:space="preserve">Fresnel Zone </w:t>
      </w:r>
      <w:r w:rsidRPr="0008035D">
        <w:rPr>
          <w:lang w:val="en-US" w:eastAsia="zh-CN"/>
        </w:rPr>
        <w:t>model under a single</w:t>
      </w:r>
      <w:r w:rsidR="00811EA9">
        <w:rPr>
          <w:rFonts w:hint="eastAsia"/>
          <w:lang w:val="en-US" w:eastAsia="zh-CN"/>
        </w:rPr>
        <w:t>-</w:t>
      </w:r>
      <w:r w:rsidRPr="0008035D">
        <w:rPr>
          <w:lang w:val="en-US" w:eastAsia="zh-CN"/>
        </w:rPr>
        <w:t xml:space="preserve">base station transceiver configuration, </w:t>
      </w:r>
      <w:r>
        <w:rPr>
          <w:rFonts w:hint="eastAsia"/>
          <w:lang w:val="en-US" w:eastAsia="zh-CN"/>
        </w:rPr>
        <w:t>the</w:t>
      </w:r>
      <w:r w:rsidRPr="0008035D">
        <w:rPr>
          <w:lang w:val="en-US" w:eastAsia="zh-CN"/>
        </w:rPr>
        <w:t xml:space="preserve"> CNC-controlled reflector was moved forward by 25 cm, starting from the boundary of the first Fresnel zone</w:t>
      </w:r>
      <w:r w:rsidR="00811EA9">
        <w:rPr>
          <w:rFonts w:hint="eastAsia"/>
          <w:lang w:val="en-US" w:eastAsia="zh-CN"/>
        </w:rPr>
        <w:t xml:space="preserve"> boundary</w:t>
      </w:r>
      <w:r w:rsidRPr="0008035D">
        <w:rPr>
          <w:lang w:val="en-US" w:eastAsia="zh-CN"/>
        </w:rPr>
        <w:t>. At the operating frequency, the theoretical minor axis lengths of the odd-order Fresnel zone boundaries are 17.90 cm, 31.93 cm, and 42.38 cm.</w:t>
      </w:r>
      <w:r w:rsidR="00BC71AB" w:rsidRPr="00BC71AB">
        <w:rPr>
          <w:lang w:val="en-US" w:eastAsia="zh-CN"/>
        </w:rPr>
        <w:t xml:space="preserve"> As the reflector moves across multiple Fresnel zone boundaries, the CSI amplitude sequence exhibits a clear peak-valley</w:t>
      </w:r>
      <w:r>
        <w:rPr>
          <w:rFonts w:hint="eastAsia"/>
          <w:lang w:val="en-US" w:eastAsia="zh-CN"/>
        </w:rPr>
        <w:t>-peak</w:t>
      </w:r>
      <w:r w:rsidR="00BC71AB" w:rsidRPr="00BC71AB">
        <w:rPr>
          <w:lang w:val="en-US" w:eastAsia="zh-CN"/>
        </w:rPr>
        <w:t xml:space="preserve"> pattern, </w:t>
      </w:r>
      <w:r>
        <w:rPr>
          <w:rFonts w:hint="eastAsia"/>
          <w:lang w:val="en-US" w:eastAsia="zh-CN"/>
        </w:rPr>
        <w:t xml:space="preserve">thereby </w:t>
      </w:r>
      <w:r w:rsidR="00BC71AB" w:rsidRPr="00BC71AB">
        <w:rPr>
          <w:lang w:val="en-US" w:eastAsia="zh-CN"/>
        </w:rPr>
        <w:t>confirming the validity of the model.</w:t>
      </w:r>
    </w:p>
    <w:p w14:paraId="6836BC02" w14:textId="59EFDDD2" w:rsidR="00780FE6" w:rsidRDefault="00780FE6" w:rsidP="009A23D1">
      <w:pPr>
        <w:pStyle w:val="2"/>
        <w:rPr>
          <w:lang w:eastAsia="zh-CN"/>
        </w:rPr>
      </w:pPr>
      <w:r>
        <w:rPr>
          <w:rFonts w:hint="eastAsia"/>
          <w:lang w:eastAsia="zh-CN"/>
        </w:rPr>
        <w:t>Experimental Results</w:t>
      </w:r>
    </w:p>
    <w:p w14:paraId="72834D9E" w14:textId="4B33AA4A" w:rsidR="006E3F81" w:rsidRDefault="00BC71AB" w:rsidP="0023442D">
      <w:pPr>
        <w:pStyle w:val="a3"/>
        <w:rPr>
          <w:lang w:val="en-US" w:eastAsia="zh-CN"/>
        </w:rPr>
      </w:pPr>
      <w:r w:rsidRPr="00BC71AB">
        <w:rPr>
          <w:lang w:val="en-US" w:eastAsia="zh-CN"/>
        </w:rPr>
        <w:t>The CNC platform was configured to move with an amplitude of 1</w:t>
      </w:r>
      <w:r w:rsidR="0008035D">
        <w:rPr>
          <w:rFonts w:hint="eastAsia"/>
          <w:lang w:val="en-US" w:eastAsia="zh-CN"/>
        </w:rPr>
        <w:t>2</w:t>
      </w:r>
      <w:r w:rsidRPr="00BC71AB">
        <w:rPr>
          <w:lang w:val="en-US" w:eastAsia="zh-CN"/>
        </w:rPr>
        <w:t> mm, which approximates the displacement caused by deep human respiration. The movement frequencies were set to 0.2 Hz, 0.4 Hz, and 0.6 Hz, respectively. Due to the limited precision in stepper motor speed control and delays during direction switching, slight deviations from the target frequencies may occur. The proposed respiration detection algorithm was then executed under these conditions.</w:t>
      </w:r>
    </w:p>
    <w:p w14:paraId="063C5643" w14:textId="5045B187" w:rsidR="00337FFB" w:rsidRPr="00811EA9" w:rsidRDefault="00C3440A" w:rsidP="00811EA9">
      <w:pPr>
        <w:jc w:val="both"/>
        <w:rPr>
          <w:lang w:val="x-none" w:eastAsia="zh-CN"/>
        </w:rPr>
      </w:pPr>
      <w:r w:rsidRPr="00C3440A">
        <w:rPr>
          <w:spacing w:val="-1"/>
          <w:lang w:eastAsia="zh-CN"/>
        </w:rPr>
        <w:t xml:space="preserve">The detected frequencies exhibit a clear harmonic relationship, and the estimated frequencies are highly accurate, with errors </w:t>
      </w:r>
      <w:r w:rsidRPr="00C3440A">
        <w:rPr>
          <w:spacing w:val="-1"/>
          <w:lang w:eastAsia="zh-CN"/>
        </w:rPr>
        <w:t xml:space="preserve">controlled within </w:t>
      </w:r>
      <w:r w:rsidR="00472563">
        <w:rPr>
          <w:rFonts w:hint="eastAsia"/>
          <w:spacing w:val="-1"/>
          <w:lang w:eastAsia="zh-CN"/>
        </w:rPr>
        <w:t>3</w:t>
      </w:r>
      <w:r w:rsidRPr="00C3440A">
        <w:rPr>
          <w:spacing w:val="-1"/>
          <w:lang w:eastAsia="zh-CN"/>
        </w:rPr>
        <w:t xml:space="preserve">%. </w:t>
      </w:r>
      <w:r w:rsidR="00472563">
        <w:rPr>
          <w:rFonts w:hint="eastAsia"/>
          <w:spacing w:val="-1"/>
          <w:lang w:eastAsia="zh-CN"/>
        </w:rPr>
        <w:t>A</w:t>
      </w:r>
      <w:r w:rsidRPr="00C3440A">
        <w:rPr>
          <w:spacing w:val="-1"/>
          <w:lang w:eastAsia="zh-CN"/>
        </w:rPr>
        <w:t xml:space="preserve">ccurate frequency estimation can </w:t>
      </w:r>
      <w:r w:rsidR="00472563">
        <w:rPr>
          <w:rFonts w:hint="eastAsia"/>
          <w:spacing w:val="-1"/>
          <w:lang w:eastAsia="zh-CN"/>
        </w:rPr>
        <w:t>also</w:t>
      </w:r>
      <w:r w:rsidRPr="00C3440A">
        <w:rPr>
          <w:spacing w:val="-1"/>
          <w:lang w:eastAsia="zh-CN"/>
        </w:rPr>
        <w:t xml:space="preserve"> be achieved when using two directional antennas to </w:t>
      </w:r>
      <w:r w:rsidR="00472563">
        <w:rPr>
          <w:rFonts w:hint="eastAsia"/>
          <w:spacing w:val="-1"/>
          <w:lang w:eastAsia="zh-CN"/>
        </w:rPr>
        <w:t>monitor</w:t>
      </w:r>
      <w:r w:rsidRPr="00C3440A">
        <w:rPr>
          <w:spacing w:val="-1"/>
          <w:lang w:eastAsia="zh-CN"/>
        </w:rPr>
        <w:t xml:space="preserve"> the movement of a distant CNC platform.</w:t>
      </w:r>
    </w:p>
    <w:p w14:paraId="70C3D336" w14:textId="6BA8BED8" w:rsidR="0080791D" w:rsidRDefault="00530010" w:rsidP="0080791D">
      <w:pPr>
        <w:pStyle w:val="5"/>
        <w:rPr>
          <w:lang w:eastAsia="zh-CN"/>
        </w:rPr>
      </w:pPr>
      <w:r>
        <w:rPr>
          <w:rFonts w:hint="eastAsia"/>
          <w:lang w:eastAsia="zh-CN"/>
        </w:rPr>
        <w:t>Conclusion</w:t>
      </w:r>
    </w:p>
    <w:p w14:paraId="238AA8A5" w14:textId="28A60C83" w:rsidR="00575BCA" w:rsidRDefault="00811EA9" w:rsidP="001A42EA">
      <w:pPr>
        <w:pStyle w:val="a3"/>
      </w:pPr>
      <w:r w:rsidRPr="00811EA9">
        <w:rPr>
          <w:lang w:val="en-US"/>
        </w:rPr>
        <w:t xml:space="preserve">This </w:t>
      </w:r>
      <w:r>
        <w:rPr>
          <w:rFonts w:hint="eastAsia"/>
          <w:lang w:val="en-US" w:eastAsia="zh-CN"/>
        </w:rPr>
        <w:t>paper</w:t>
      </w:r>
      <w:r w:rsidRPr="00811EA9">
        <w:rPr>
          <w:lang w:val="en-US"/>
        </w:rPr>
        <w:t xml:space="preserve"> </w:t>
      </w:r>
      <w:r w:rsidR="00EC0FF7">
        <w:rPr>
          <w:rFonts w:hint="eastAsia"/>
          <w:lang w:val="en-US" w:eastAsia="zh-CN"/>
        </w:rPr>
        <w:t>investigates</w:t>
      </w:r>
      <w:r w:rsidRPr="00811EA9">
        <w:rPr>
          <w:lang w:val="en-US"/>
        </w:rPr>
        <w:t xml:space="preserve"> the feasibility of single-</w:t>
      </w:r>
      <w:r w:rsidR="00530010">
        <w:rPr>
          <w:rFonts w:hint="eastAsia"/>
          <w:lang w:val="en-US" w:eastAsia="zh-CN"/>
        </w:rPr>
        <w:t>base</w:t>
      </w:r>
      <w:r w:rsidRPr="00811EA9">
        <w:rPr>
          <w:lang w:val="en-US"/>
        </w:rPr>
        <w:t xml:space="preserve"> contactless respiration detection using </w:t>
      </w:r>
      <w:r w:rsidR="00EC0FF7">
        <w:rPr>
          <w:rFonts w:hint="eastAsia"/>
          <w:lang w:val="en-US" w:eastAsia="zh-CN"/>
        </w:rPr>
        <w:t xml:space="preserve">Wi-Fi </w:t>
      </w:r>
      <w:r w:rsidRPr="00811EA9">
        <w:rPr>
          <w:lang w:val="en-US"/>
        </w:rPr>
        <w:t xml:space="preserve">CSI and SDR. By adopting the </w:t>
      </w:r>
      <w:proofErr w:type="spellStart"/>
      <w:r w:rsidR="00EC0FF7">
        <w:rPr>
          <w:rFonts w:hint="eastAsia"/>
          <w:lang w:val="en-US" w:eastAsia="zh-CN"/>
        </w:rPr>
        <w:t>openwifi</w:t>
      </w:r>
      <w:proofErr w:type="spellEnd"/>
      <w:r w:rsidR="00EC0FF7">
        <w:rPr>
          <w:rFonts w:hint="eastAsia"/>
          <w:lang w:val="en-US" w:eastAsia="zh-CN"/>
        </w:rPr>
        <w:t xml:space="preserve"> project</w:t>
      </w:r>
      <w:r w:rsidRPr="00811EA9">
        <w:rPr>
          <w:lang w:val="en-US"/>
        </w:rPr>
        <w:t>, we address critical limitations of commodity</w:t>
      </w:r>
      <w:r w:rsidR="00F01E61">
        <w:rPr>
          <w:rFonts w:hint="eastAsia"/>
          <w:lang w:val="en-US" w:eastAsia="zh-CN"/>
        </w:rPr>
        <w:t xml:space="preserve"> Wi-Fi</w:t>
      </w:r>
      <w:r w:rsidRPr="00811EA9">
        <w:rPr>
          <w:lang w:val="en-US"/>
        </w:rPr>
        <w:t xml:space="preserve"> </w:t>
      </w:r>
      <w:r w:rsidR="00F01E61">
        <w:rPr>
          <w:rFonts w:hint="eastAsia"/>
          <w:lang w:val="en-US" w:eastAsia="zh-CN"/>
        </w:rPr>
        <w:t xml:space="preserve">devices, </w:t>
      </w:r>
      <w:r w:rsidRPr="00811EA9">
        <w:rPr>
          <w:lang w:val="en-US"/>
        </w:rPr>
        <w:t>including</w:t>
      </w:r>
      <w:r w:rsidR="00F01E61" w:rsidRPr="00F01E61">
        <w:rPr>
          <w:rFonts w:ascii="Segoe UI" w:hAnsi="Segoe UI" w:cs="Segoe UI"/>
          <w:spacing w:val="0"/>
          <w:shd w:val="clear" w:color="auto" w:fill="FCFCFC"/>
          <w:lang w:val="en-US" w:eastAsia="en-US"/>
        </w:rPr>
        <w:t xml:space="preserve"> </w:t>
      </w:r>
      <w:r w:rsidR="00F01E61" w:rsidRPr="00F01E61">
        <w:rPr>
          <w:lang w:val="en-US"/>
        </w:rPr>
        <w:t>CFO/SFO instability</w:t>
      </w:r>
      <w:r w:rsidR="00F01E61">
        <w:rPr>
          <w:rFonts w:hint="eastAsia"/>
          <w:lang w:val="en-US" w:eastAsia="zh-CN"/>
        </w:rPr>
        <w:t xml:space="preserve"> </w:t>
      </w:r>
      <w:r w:rsidRPr="00811EA9">
        <w:rPr>
          <w:lang w:val="en-US"/>
        </w:rPr>
        <w:t xml:space="preserve">and bistatic deployment constraints. The Fresnel </w:t>
      </w:r>
      <w:r w:rsidR="00F01E61">
        <w:rPr>
          <w:rFonts w:hint="eastAsia"/>
          <w:lang w:val="en-US" w:eastAsia="zh-CN"/>
        </w:rPr>
        <w:t>z</w:t>
      </w:r>
      <w:r w:rsidRPr="00811EA9">
        <w:rPr>
          <w:lang w:val="en-US"/>
        </w:rPr>
        <w:t>one model proves effective in guiding sensor placement for optimal sensitivity to sub-centimeter thoracic displacements. Experimental validation with a</w:t>
      </w:r>
      <w:r w:rsidR="00F01E61">
        <w:rPr>
          <w:rFonts w:hint="eastAsia"/>
          <w:lang w:val="en-US" w:eastAsia="zh-CN"/>
        </w:rPr>
        <w:t xml:space="preserve"> CNC-controlled </w:t>
      </w:r>
      <w:r w:rsidRPr="00811EA9">
        <w:rPr>
          <w:lang w:val="en-US"/>
        </w:rPr>
        <w:t xml:space="preserve">reflector confirms </w:t>
      </w:r>
      <w:r w:rsidR="00F01E61">
        <w:rPr>
          <w:rFonts w:hint="eastAsia"/>
          <w:lang w:val="en-US" w:eastAsia="zh-CN"/>
        </w:rPr>
        <w:t>the proposed accurate</w:t>
      </w:r>
      <w:r w:rsidRPr="00811EA9">
        <w:rPr>
          <w:lang w:val="en-US"/>
        </w:rPr>
        <w:t xml:space="preserve"> respiration rate estimation within 3% error</w:t>
      </w:r>
      <w:r w:rsidR="00F01E61">
        <w:rPr>
          <w:rFonts w:hint="eastAsia"/>
          <w:lang w:val="en-US" w:eastAsia="zh-CN"/>
        </w:rPr>
        <w:t>.</w:t>
      </w:r>
      <w:r w:rsidRPr="00811EA9">
        <w:rPr>
          <w:lang w:val="en-US"/>
        </w:rPr>
        <w:t xml:space="preserve"> </w:t>
      </w:r>
      <w:r w:rsidR="002F17CE" w:rsidRPr="002F17CE">
        <w:rPr>
          <w:lang w:val="en-US"/>
        </w:rPr>
        <w:t>Future work will extend to multi-target scenarios</w:t>
      </w:r>
      <w:r w:rsidR="002F17CE">
        <w:rPr>
          <w:rFonts w:hint="eastAsia"/>
          <w:lang w:val="en-US" w:eastAsia="zh-CN"/>
        </w:rPr>
        <w:t xml:space="preserve"> and real-human trials. </w:t>
      </w:r>
      <w:r w:rsidRPr="00811EA9">
        <w:rPr>
          <w:lang w:val="en-US"/>
        </w:rPr>
        <w:t xml:space="preserve">This </w:t>
      </w:r>
      <w:r w:rsidR="00F01E61">
        <w:rPr>
          <w:rFonts w:hint="eastAsia"/>
          <w:lang w:val="en-US" w:eastAsia="zh-CN"/>
        </w:rPr>
        <w:t>paper</w:t>
      </w:r>
      <w:r w:rsidRPr="00811EA9">
        <w:rPr>
          <w:lang w:val="en-US"/>
        </w:rPr>
        <w:t xml:space="preserve"> offers a </w:t>
      </w:r>
      <w:r w:rsidR="00F01E61">
        <w:rPr>
          <w:rFonts w:hint="eastAsia"/>
          <w:lang w:val="en-US" w:eastAsia="zh-CN"/>
        </w:rPr>
        <w:t>methodology reference</w:t>
      </w:r>
      <w:r w:rsidRPr="00811EA9">
        <w:rPr>
          <w:lang w:val="en-US"/>
        </w:rPr>
        <w:t xml:space="preserve"> for scalable, privacy-preserving health monitoring and informs next-generation standards for Wi</w:t>
      </w:r>
      <w:r w:rsidR="00896FB0">
        <w:rPr>
          <w:rFonts w:hint="eastAsia"/>
          <w:lang w:val="en-US" w:eastAsia="zh-CN"/>
        </w:rPr>
        <w:t>-</w:t>
      </w:r>
      <w:r w:rsidRPr="00811EA9">
        <w:rPr>
          <w:lang w:val="en-US"/>
        </w:rPr>
        <w:t>Fi sensing.</w:t>
      </w:r>
    </w:p>
    <w:p w14:paraId="52EC5FF1" w14:textId="13B1D9E3" w:rsidR="009303D9" w:rsidRPr="005B520E" w:rsidRDefault="009303D9" w:rsidP="002D5CD4">
      <w:pPr>
        <w:pStyle w:val="5"/>
      </w:pPr>
      <w:r w:rsidRPr="005B520E">
        <w:t>References</w:t>
      </w:r>
    </w:p>
    <w:p w14:paraId="6F03CBB6" w14:textId="2FECD756" w:rsidR="00124C88" w:rsidRPr="00124C88" w:rsidRDefault="00124C88" w:rsidP="0004781E">
      <w:pPr>
        <w:pStyle w:val="references"/>
        <w:ind w:start="17.70pt" w:hanging="17.70pt"/>
      </w:pPr>
      <w:bookmarkStart w:id="6" w:name="_Ref199840031"/>
      <w:r w:rsidRPr="00124C88">
        <w:t>Gambhir, Sanjiv Sam, T. Jessie Ge, Ophir Vermesh, and Ryan Spitler. "Toward achieving precision health."</w:t>
      </w:r>
      <w:r>
        <w:rPr>
          <w:rFonts w:eastAsiaTheme="minorEastAsia" w:hint="eastAsia"/>
          <w:lang w:eastAsia="zh-CN"/>
        </w:rPr>
        <w:t xml:space="preserve"> </w:t>
      </w:r>
      <w:r w:rsidRPr="00E71A0B">
        <w:t>Science translational medicine</w:t>
      </w:r>
      <w:r>
        <w:rPr>
          <w:rFonts w:eastAsiaTheme="minorEastAsia" w:hint="eastAsia"/>
          <w:lang w:eastAsia="zh-CN"/>
        </w:rPr>
        <w:t xml:space="preserve">,vol. </w:t>
      </w:r>
      <w:r w:rsidRPr="00124C88">
        <w:t>10, no. 430 eaao3612.</w:t>
      </w:r>
      <w:r>
        <w:rPr>
          <w:rFonts w:eastAsiaTheme="minorEastAsia" w:hint="eastAsia"/>
          <w:lang w:eastAsia="zh-CN"/>
        </w:rPr>
        <w:t xml:space="preserve"> Feb,</w:t>
      </w:r>
      <w:r w:rsidR="00E71A0B">
        <w:rPr>
          <w:rFonts w:eastAsiaTheme="minorEastAsia" w:hint="eastAsia"/>
          <w:lang w:eastAsia="zh-CN"/>
        </w:rPr>
        <w:t xml:space="preserve"> </w:t>
      </w:r>
      <w:r>
        <w:rPr>
          <w:rFonts w:eastAsiaTheme="minorEastAsia" w:hint="eastAsia"/>
          <w:lang w:eastAsia="zh-CN"/>
        </w:rPr>
        <w:t>2018</w:t>
      </w:r>
      <w:bookmarkEnd w:id="6"/>
    </w:p>
    <w:p w14:paraId="2B18E58B" w14:textId="18F37C1D" w:rsidR="00124C88" w:rsidRPr="00124C88" w:rsidRDefault="008112F5" w:rsidP="00124C88">
      <w:pPr>
        <w:pStyle w:val="references"/>
      </w:pPr>
      <w:bookmarkStart w:id="7" w:name="_Ref199840058"/>
      <w:r w:rsidRPr="008112F5">
        <w:t>K. Verma, P. Preity and R. Ranjan, "An Insight into Wearable Devices for Smart Healthcare Technologies,"</w:t>
      </w:r>
      <w:r>
        <w:rPr>
          <w:rFonts w:eastAsiaTheme="minorEastAsia" w:hint="eastAsia"/>
          <w:lang w:eastAsia="zh-CN"/>
        </w:rPr>
        <w:t xml:space="preserve"> </w:t>
      </w:r>
      <w:r w:rsidRPr="00530010">
        <w:t>2023 13th International Conference on Cloud Computing, Data Science &amp; Engineering</w:t>
      </w:r>
      <w:r w:rsidRPr="008112F5">
        <w:t>, Noida, India, 2023, pp. 426-431</w:t>
      </w:r>
      <w:bookmarkEnd w:id="7"/>
      <w:r>
        <w:rPr>
          <w:rFonts w:eastAsiaTheme="minorEastAsia" w:hint="eastAsia"/>
          <w:lang w:eastAsia="zh-CN"/>
        </w:rPr>
        <w:t>.</w:t>
      </w:r>
    </w:p>
    <w:p w14:paraId="1A1246DC" w14:textId="6BDA44C2" w:rsidR="00124C88" w:rsidRDefault="008112F5" w:rsidP="00124C88">
      <w:pPr>
        <w:pStyle w:val="references"/>
      </w:pPr>
      <w:bookmarkStart w:id="8" w:name="_Ref199840806"/>
      <w:r w:rsidRPr="008112F5">
        <w:t>B. R. Upadhyay, A. B. Baral and M. Torlak, "Vital Sign Detection via Angular and Range Measurements With mmWave MIMO Radars: Algorithms and Trials," in</w:t>
      </w:r>
      <w:r>
        <w:rPr>
          <w:rFonts w:eastAsiaTheme="minorEastAsia" w:hint="eastAsia"/>
          <w:lang w:eastAsia="zh-CN"/>
        </w:rPr>
        <w:t xml:space="preserve"> </w:t>
      </w:r>
      <w:r w:rsidRPr="008112F5">
        <w:rPr>
          <w:i/>
          <w:iCs/>
        </w:rPr>
        <w:t>IEEE Access</w:t>
      </w:r>
      <w:r w:rsidRPr="008112F5">
        <w:t>, vol. 10, pp. 106017-106032, 2022</w:t>
      </w:r>
      <w:r>
        <w:rPr>
          <w:rFonts w:eastAsiaTheme="minorEastAsia" w:hint="eastAsia"/>
          <w:lang w:eastAsia="zh-CN"/>
        </w:rPr>
        <w:t>.</w:t>
      </w:r>
      <w:bookmarkEnd w:id="8"/>
    </w:p>
    <w:p w14:paraId="4A353412" w14:textId="7E980518" w:rsidR="00124C88" w:rsidRDefault="008112F5" w:rsidP="00124C88">
      <w:pPr>
        <w:pStyle w:val="references"/>
      </w:pPr>
      <w:bookmarkStart w:id="9" w:name="_Ref199840821"/>
      <w:r w:rsidRPr="008112F5">
        <w:t xml:space="preserve">S. M. M. Islam, N. Molinaro, S. Silvestri, E. Schena and C. Massaroni, "Respiratory Feature Extraction for Contactless Breathing Pattern Recognition Using a Single Digital Camera," </w:t>
      </w:r>
      <w:r w:rsidRPr="00530010">
        <w:t>in</w:t>
      </w:r>
      <w:r w:rsidR="006B303F" w:rsidRPr="00530010">
        <w:rPr>
          <w:rFonts w:eastAsiaTheme="minorEastAsia" w:hint="eastAsia"/>
          <w:lang w:eastAsia="zh-CN"/>
        </w:rPr>
        <w:t xml:space="preserve"> </w:t>
      </w:r>
      <w:r w:rsidRPr="00530010">
        <w:t>IEEE Transactions on Human-Machine Systems</w:t>
      </w:r>
      <w:r w:rsidRPr="008112F5">
        <w:t>, vol. 53, no. 3, pp. 642-651, June 2023</w:t>
      </w:r>
      <w:r>
        <w:rPr>
          <w:rFonts w:eastAsiaTheme="minorEastAsia" w:hint="eastAsia"/>
          <w:lang w:eastAsia="zh-CN"/>
        </w:rPr>
        <w:t>.</w:t>
      </w:r>
      <w:bookmarkEnd w:id="9"/>
    </w:p>
    <w:p w14:paraId="761B81AF" w14:textId="59E40E39" w:rsidR="00124C88" w:rsidRPr="00C3378B" w:rsidRDefault="008112F5" w:rsidP="00124C88">
      <w:pPr>
        <w:pStyle w:val="references"/>
      </w:pPr>
      <w:bookmarkStart w:id="10" w:name="_Ref199840842"/>
      <w:r w:rsidRPr="008112F5">
        <w:t>H. Liu, S. Liu, A. A. Shkel, Y. Tang and E. S. Kim, "Multi-Band MEMS Resonant Microphone Array for Continuous Lung-Sound Monitoring and Classification,"</w:t>
      </w:r>
      <w:r w:rsidR="00FD5ADB">
        <w:rPr>
          <w:rFonts w:eastAsiaTheme="minorEastAsia" w:hint="eastAsia"/>
          <w:lang w:eastAsia="zh-CN"/>
        </w:rPr>
        <w:t xml:space="preserve"> </w:t>
      </w:r>
      <w:r w:rsidRPr="009D545B">
        <w:t>2020 IEEE 33rd International Conference on Micro Electro Mechanical Systems (MEMS)</w:t>
      </w:r>
      <w:r w:rsidRPr="008112F5">
        <w:t>, Vancouver, BC, Canada, 2020, pp. 857-860</w:t>
      </w:r>
      <w:r>
        <w:rPr>
          <w:rFonts w:eastAsiaTheme="minorEastAsia" w:hint="eastAsia"/>
          <w:lang w:eastAsia="zh-CN"/>
        </w:rPr>
        <w:t>.</w:t>
      </w:r>
      <w:bookmarkEnd w:id="10"/>
    </w:p>
    <w:p w14:paraId="711784F2" w14:textId="7A500D20" w:rsidR="00C3378B" w:rsidRDefault="00C3378B" w:rsidP="00C3378B">
      <w:pPr>
        <w:pStyle w:val="references"/>
      </w:pPr>
      <w:bookmarkStart w:id="11" w:name="_Ref199840901"/>
      <w:r>
        <w:t>W. Zhao, H. Zhang, J. Zou, G. Liu and F. Shu, "Effective Chirp Modulation Communication System Design for LEO Satellite IoT," in IEEE Internet of Things Journal, vol. 12, no. 11, pp. 16962-16976, 1 June1, 2025</w:t>
      </w:r>
      <w:bookmarkEnd w:id="11"/>
    </w:p>
    <w:p w14:paraId="184B0D0A" w14:textId="314EE9C2" w:rsidR="00124C88" w:rsidRDefault="00124C88" w:rsidP="00124C88">
      <w:pPr>
        <w:pStyle w:val="references"/>
      </w:pPr>
      <w:bookmarkStart w:id="12" w:name="_Ref199840915"/>
      <w:r>
        <w:t xml:space="preserve">Ma Y, Zhou G, Wang S. </w:t>
      </w:r>
      <w:r w:rsidR="006B303F">
        <w:t>"</w:t>
      </w:r>
      <w:r>
        <w:t>WiFi sensing with channel state information: A survey</w:t>
      </w:r>
      <w:r w:rsidR="006B303F">
        <w:rPr>
          <w:rFonts w:eastAsiaTheme="minorEastAsia" w:hint="eastAsia"/>
          <w:lang w:eastAsia="zh-CN"/>
        </w:rPr>
        <w:t>,</w:t>
      </w:r>
      <w:r w:rsidR="006B303F" w:rsidRPr="006B303F">
        <w:t xml:space="preserve"> </w:t>
      </w:r>
      <w:r w:rsidR="006B303F">
        <w:t>"</w:t>
      </w:r>
      <w:r>
        <w:t xml:space="preserve"> ACM Computing Surveys (CSUR),</w:t>
      </w:r>
      <w:r w:rsidR="00FD5ADB">
        <w:rPr>
          <w:rFonts w:eastAsiaTheme="minorEastAsia" w:hint="eastAsia"/>
          <w:lang w:eastAsia="zh-CN"/>
        </w:rPr>
        <w:t>vol. 52, no. 46, pp 1-36.</w:t>
      </w:r>
      <w:r>
        <w:t xml:space="preserve"> </w:t>
      </w:r>
      <w:r w:rsidR="00FD5ADB">
        <w:rPr>
          <w:rFonts w:eastAsiaTheme="minorEastAsia" w:hint="eastAsia"/>
          <w:lang w:eastAsia="zh-CN"/>
        </w:rPr>
        <w:t xml:space="preserve">June </w:t>
      </w:r>
      <w:r>
        <w:t>2019</w:t>
      </w:r>
      <w:bookmarkEnd w:id="12"/>
      <w:r w:rsidR="00FD5ADB">
        <w:rPr>
          <w:rFonts w:eastAsiaTheme="minorEastAsia" w:hint="eastAsia"/>
          <w:lang w:eastAsia="zh-CN"/>
        </w:rPr>
        <w:t>.</w:t>
      </w:r>
    </w:p>
    <w:p w14:paraId="123FF2DB" w14:textId="255662D3" w:rsidR="00124C88" w:rsidRDefault="006B303F" w:rsidP="00124C88">
      <w:pPr>
        <w:pStyle w:val="references"/>
      </w:pPr>
      <w:bookmarkStart w:id="13" w:name="_Ref199840944"/>
      <w:r w:rsidRPr="006B303F">
        <w:t>C. Chen, H. Song, Q. Li, F. Meneghello, F. Restuccia and C. Cordeiro, "Wi-Fi Sensing Based on IEEE 802.11bf," in</w:t>
      </w:r>
      <w:r>
        <w:rPr>
          <w:rFonts w:eastAsiaTheme="minorEastAsia" w:hint="eastAsia"/>
          <w:lang w:eastAsia="zh-CN"/>
        </w:rPr>
        <w:t xml:space="preserve"> </w:t>
      </w:r>
      <w:r w:rsidRPr="00526860">
        <w:t>IEEE Communications Magazine</w:t>
      </w:r>
      <w:r w:rsidRPr="006B303F">
        <w:t>, vol. 61, no. 1, pp. 121-127, January 2023</w:t>
      </w:r>
      <w:bookmarkEnd w:id="13"/>
      <w:r>
        <w:rPr>
          <w:rFonts w:eastAsiaTheme="minorEastAsia" w:hint="eastAsia"/>
          <w:lang w:eastAsia="zh-CN"/>
        </w:rPr>
        <w:t>.</w:t>
      </w:r>
    </w:p>
    <w:p w14:paraId="25D0CE97" w14:textId="03193BD5" w:rsidR="006B303F" w:rsidRPr="00526860" w:rsidRDefault="006B303F" w:rsidP="006B303F">
      <w:pPr>
        <w:pStyle w:val="references"/>
        <w:ind w:start="17.70pt" w:hanging="17.70pt"/>
        <w:rPr>
          <w:b/>
          <w:bCs/>
        </w:rPr>
      </w:pPr>
      <w:bookmarkStart w:id="14" w:name="_Ref199926175"/>
      <w:r>
        <w:rPr>
          <w:rFonts w:eastAsiaTheme="minorEastAsia" w:hint="eastAsia"/>
          <w:lang w:eastAsia="zh-CN"/>
        </w:rPr>
        <w:t xml:space="preserve">H.Wang, D. Zhang, J. Ma, Y.Wang, Y.Wang and D. Wu. </w:t>
      </w:r>
      <w:r>
        <w:t>"</w:t>
      </w:r>
      <w:r w:rsidRPr="006B303F">
        <w:t>Human respiration detection with commodity wifi devices</w:t>
      </w:r>
      <w:r>
        <w:rPr>
          <w:rFonts w:eastAsiaTheme="minorEastAsia" w:hint="eastAsia"/>
          <w:lang w:eastAsia="zh-CN"/>
        </w:rPr>
        <w:t xml:space="preserve">: </w:t>
      </w:r>
      <w:r w:rsidRPr="006B303F">
        <w:t xml:space="preserve">do user location and body orientation matter? </w:t>
      </w:r>
      <w:r>
        <w:t>"</w:t>
      </w:r>
      <w:r>
        <w:rPr>
          <w:rFonts w:eastAsiaTheme="minorEastAsia" w:hint="eastAsia"/>
          <w:lang w:eastAsia="zh-CN"/>
        </w:rPr>
        <w:t xml:space="preserve"> </w:t>
      </w:r>
      <w:r w:rsidRPr="006B303F">
        <w:t>Proceedings of the 2016 ACM International Joint Conference on Pervasive and Ubiquitous Computing</w:t>
      </w:r>
      <w:r>
        <w:rPr>
          <w:rFonts w:eastAsiaTheme="minorEastAsia" w:hint="eastAsia"/>
          <w:lang w:eastAsia="zh-CN"/>
        </w:rPr>
        <w:t xml:space="preserve"> </w:t>
      </w:r>
      <w:r w:rsidR="009D545B">
        <w:rPr>
          <w:rFonts w:eastAsiaTheme="minorEastAsia" w:hint="eastAsia"/>
          <w:lang w:eastAsia="zh-CN"/>
        </w:rPr>
        <w:t>pp.25-36 September 2016.</w:t>
      </w:r>
      <w:bookmarkEnd w:id="14"/>
    </w:p>
    <w:p w14:paraId="275C4AE8" w14:textId="7C0FC790" w:rsidR="00526860" w:rsidRPr="00526860" w:rsidRDefault="00526860" w:rsidP="006B303F">
      <w:pPr>
        <w:pStyle w:val="references"/>
        <w:ind w:start="17.70pt" w:hanging="17.70pt"/>
      </w:pPr>
      <w:bookmarkStart w:id="15" w:name="_Ref199960447"/>
      <w:r w:rsidRPr="00526860">
        <w:t>Lowanichkiattikul, C, Dhanachai, M, Sitathanee, C</w:t>
      </w:r>
      <w:r w:rsidRPr="00526860">
        <w:rPr>
          <w:i/>
          <w:iCs/>
        </w:rPr>
        <w:t>.</w:t>
      </w:r>
      <w:r>
        <w:rPr>
          <w:rFonts w:eastAsiaTheme="minorEastAsia" w:hint="eastAsia"/>
          <w:lang w:eastAsia="zh-CN"/>
        </w:rPr>
        <w:t xml:space="preserve"> </w:t>
      </w:r>
      <w:r>
        <w:t>"</w:t>
      </w:r>
      <w:r w:rsidRPr="00526860">
        <w:t xml:space="preserve">Impact of chest wall motion caused by respiration in adjuvant radiotherapy for postoperative breast cancer patients. </w:t>
      </w:r>
      <w:r>
        <w:t>"</w:t>
      </w:r>
      <w:r w:rsidRPr="00526860">
        <w:t>SpringerPlus</w:t>
      </w:r>
      <w:r>
        <w:rPr>
          <w:rFonts w:eastAsiaTheme="minorEastAsia" w:hint="eastAsia"/>
          <w:lang w:eastAsia="zh-CN"/>
        </w:rPr>
        <w:t xml:space="preserve"> </w:t>
      </w:r>
      <w:r w:rsidRPr="00526860">
        <w:t>5, 144</w:t>
      </w:r>
      <w:r>
        <w:rPr>
          <w:rFonts w:eastAsiaTheme="minorEastAsia" w:hint="eastAsia"/>
          <w:lang w:eastAsia="zh-CN"/>
        </w:rPr>
        <w:t>,</w:t>
      </w:r>
      <w:r w:rsidRPr="00526860">
        <w:t xml:space="preserve"> 2016</w:t>
      </w:r>
      <w:r>
        <w:rPr>
          <w:rFonts w:eastAsiaTheme="minorEastAsia" w:hint="eastAsia"/>
          <w:lang w:eastAsia="zh-CN"/>
        </w:rPr>
        <w:t>.</w:t>
      </w:r>
      <w:bookmarkEnd w:id="15"/>
    </w:p>
    <w:p w14:paraId="04E729DA" w14:textId="77EEF194" w:rsidR="00124C88" w:rsidRDefault="00530010" w:rsidP="0004781E">
      <w:pPr>
        <w:pStyle w:val="references"/>
        <w:ind w:start="17.70pt" w:hanging="17.70pt"/>
      </w:pPr>
      <w:bookmarkStart w:id="16" w:name="_Ref199926282"/>
      <w:r w:rsidRPr="00530010">
        <w:t>X. Jiao, W. Liu, M. Mehari, M. Aslam and I. Moerman, "openwifi: a free and open-source IEEE802.11 SDR implementation on SoC,"</w:t>
      </w:r>
      <w:r>
        <w:rPr>
          <w:rFonts w:eastAsiaTheme="minorEastAsia" w:hint="eastAsia"/>
          <w:lang w:eastAsia="zh-CN"/>
        </w:rPr>
        <w:t xml:space="preserve"> </w:t>
      </w:r>
      <w:r w:rsidRPr="00530010">
        <w:t>2020 IEEE 91st Vehicular Technology Conference (VTC2020-Spring), Antwerp, Belgium, 2020, pp. 1-2</w:t>
      </w:r>
      <w:r>
        <w:rPr>
          <w:rFonts w:eastAsiaTheme="minorEastAsia" w:hint="eastAsia"/>
          <w:lang w:eastAsia="zh-CN"/>
        </w:rPr>
        <w:t>.</w:t>
      </w:r>
      <w:bookmarkEnd w:id="16"/>
    </w:p>
    <w:p w14:paraId="1A0F6AD9" w14:textId="77777777" w:rsidR="00B85452" w:rsidRDefault="00B85452" w:rsidP="00B85452">
      <w:pPr>
        <w:pStyle w:val="references"/>
        <w:numPr>
          <w:ilvl w:val="0"/>
          <w:numId w:val="0"/>
        </w:numPr>
        <w:ind w:start="17.70pt"/>
      </w:pPr>
    </w:p>
    <w:p w14:paraId="02077846" w14:textId="78F511A3" w:rsidR="009303D9" w:rsidRPr="00F96569" w:rsidRDefault="009303D9" w:rsidP="00B85452">
      <w:pPr>
        <w:pStyle w:val="references"/>
        <w:numPr>
          <w:ilvl w:val="0"/>
          <w:numId w:val="0"/>
        </w:numPr>
        <w:rPr>
          <w:rFonts w:eastAsia="宋体"/>
          <w:b/>
          <w:noProof w:val="0"/>
          <w:color w:val="FF0000"/>
          <w:spacing w:val="-1"/>
          <w:sz w:val="20"/>
          <w:szCs w:val="20"/>
          <w:lang w:val="x-none" w:eastAsia="x-none"/>
        </w:rPr>
        <w:sectPr w:rsidR="009303D9" w:rsidRPr="00F96569" w:rsidSect="00A11ACE">
          <w:type w:val="continuous"/>
          <w:pgSz w:w="612pt" w:h="792pt" w:code="1"/>
          <w:pgMar w:top="54pt" w:right="45.35pt" w:bottom="72pt" w:left="45.35pt" w:header="36pt" w:footer="36pt" w:gutter="0pt"/>
          <w:cols w:num="2" w:space="18pt"/>
          <w:docGrid w:linePitch="360"/>
        </w:sectPr>
      </w:pPr>
    </w:p>
    <w:p w14:paraId="4229B287" w14:textId="77777777" w:rsidR="001D37A0" w:rsidRDefault="001D37A0" w:rsidP="001D37A0">
      <w:pPr>
        <w:pStyle w:val="5"/>
        <w:ind w:start="50.40pt"/>
      </w:pPr>
    </w:p>
    <w:p w14:paraId="4AEE9552" w14:textId="28899BC6" w:rsidR="001D37A0" w:rsidRDefault="001D37A0" w:rsidP="001D37A0">
      <w:pPr>
        <w:pStyle w:val="5"/>
        <w:ind w:start="50.40pt"/>
        <w:rPr>
          <w:b/>
        </w:rPr>
      </w:pPr>
      <w:r>
        <w:t>Authors’ background</w:t>
      </w:r>
    </w:p>
    <w:p w14:paraId="3DE34DEB" w14:textId="77777777" w:rsidR="001D37A0" w:rsidRDefault="001D37A0" w:rsidP="001D37A0">
      <w:pPr>
        <w:pStyle w:val="a3"/>
        <w:rPr>
          <w:lang w:eastAsia="zh-CN"/>
        </w:rPr>
      </w:pPr>
    </w:p>
    <w:tbl>
      <w:tblPr>
        <w:tblW w:w="0pt" w:type="dxa"/>
        <w:tblInd w:w="5.4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2127"/>
        <w:gridCol w:w="1701"/>
        <w:gridCol w:w="3260"/>
        <w:gridCol w:w="3100"/>
      </w:tblGrid>
      <w:tr w:rsidR="001D37A0" w14:paraId="271F2275" w14:textId="77777777" w:rsidTr="00004DB0">
        <w:tc>
          <w:tcPr>
            <w:tcW w:w="106.35pt" w:type="dxa"/>
            <w:tcBorders>
              <w:top w:val="single" w:sz="4" w:space="0" w:color="auto"/>
              <w:start w:val="single" w:sz="4" w:space="0" w:color="auto"/>
              <w:bottom w:val="single" w:sz="4" w:space="0" w:color="auto"/>
              <w:end w:val="single" w:sz="4" w:space="0" w:color="auto"/>
            </w:tcBorders>
            <w:hideMark/>
          </w:tcPr>
          <w:p w14:paraId="5431161F" w14:textId="77777777" w:rsidR="001D37A0" w:rsidRDefault="001D37A0" w:rsidP="00004DB0">
            <w:pPr>
              <w:pStyle w:val="a3"/>
            </w:pPr>
            <w:r>
              <w:t>Your Name</w:t>
            </w:r>
          </w:p>
        </w:tc>
        <w:tc>
          <w:tcPr>
            <w:tcW w:w="85.05pt" w:type="dxa"/>
            <w:tcBorders>
              <w:top w:val="single" w:sz="4" w:space="0" w:color="auto"/>
              <w:start w:val="single" w:sz="4" w:space="0" w:color="auto"/>
              <w:bottom w:val="single" w:sz="4" w:space="0" w:color="auto"/>
              <w:end w:val="single" w:sz="4" w:space="0" w:color="auto"/>
            </w:tcBorders>
            <w:hideMark/>
          </w:tcPr>
          <w:p w14:paraId="7A2A96B9" w14:textId="77777777" w:rsidR="001D37A0" w:rsidRDefault="001D37A0" w:rsidP="00004DB0">
            <w:pPr>
              <w:pStyle w:val="a3"/>
            </w:pPr>
            <w:r>
              <w:t>Title*</w:t>
            </w:r>
          </w:p>
        </w:tc>
        <w:tc>
          <w:tcPr>
            <w:tcW w:w="163pt" w:type="dxa"/>
            <w:tcBorders>
              <w:top w:val="single" w:sz="4" w:space="0" w:color="auto"/>
              <w:start w:val="single" w:sz="4" w:space="0" w:color="auto"/>
              <w:bottom w:val="single" w:sz="4" w:space="0" w:color="auto"/>
              <w:end w:val="single" w:sz="4" w:space="0" w:color="auto"/>
            </w:tcBorders>
            <w:hideMark/>
          </w:tcPr>
          <w:p w14:paraId="4EE533E3" w14:textId="77777777" w:rsidR="001D37A0" w:rsidRDefault="001D37A0" w:rsidP="00004DB0">
            <w:pPr>
              <w:pStyle w:val="a3"/>
            </w:pPr>
            <w:r>
              <w:t>Research Field</w:t>
            </w:r>
          </w:p>
        </w:tc>
        <w:tc>
          <w:tcPr>
            <w:tcW w:w="155pt" w:type="dxa"/>
            <w:tcBorders>
              <w:top w:val="single" w:sz="4" w:space="0" w:color="auto"/>
              <w:start w:val="single" w:sz="4" w:space="0" w:color="auto"/>
              <w:bottom w:val="single" w:sz="4" w:space="0" w:color="auto"/>
              <w:end w:val="single" w:sz="4" w:space="0" w:color="auto"/>
            </w:tcBorders>
            <w:hideMark/>
          </w:tcPr>
          <w:p w14:paraId="4A046EE5" w14:textId="065C1ECA" w:rsidR="001D37A0" w:rsidRDefault="001D37A0" w:rsidP="00004DB0">
            <w:pPr>
              <w:pStyle w:val="a3"/>
              <w:rPr>
                <w:lang w:eastAsia="zh-CN"/>
              </w:rPr>
            </w:pPr>
            <w:r>
              <w:rPr>
                <w:rFonts w:hint="eastAsia"/>
                <w:lang w:eastAsia="zh-CN"/>
              </w:rPr>
              <w:t>Email</w:t>
            </w:r>
          </w:p>
        </w:tc>
      </w:tr>
      <w:tr w:rsidR="001D37A0" w14:paraId="4C7660A2" w14:textId="77777777" w:rsidTr="00004DB0">
        <w:tc>
          <w:tcPr>
            <w:tcW w:w="106.35pt" w:type="dxa"/>
            <w:tcBorders>
              <w:top w:val="single" w:sz="4" w:space="0" w:color="auto"/>
              <w:start w:val="single" w:sz="4" w:space="0" w:color="auto"/>
              <w:bottom w:val="single" w:sz="4" w:space="0" w:color="auto"/>
              <w:end w:val="single" w:sz="4" w:space="0" w:color="auto"/>
            </w:tcBorders>
          </w:tcPr>
          <w:p w14:paraId="70799F1E" w14:textId="701B6A52" w:rsidR="001D37A0" w:rsidRDefault="001D37A0" w:rsidP="00004DB0">
            <w:pPr>
              <w:pStyle w:val="a3"/>
              <w:ind w:hanging="5.40pt"/>
              <w:rPr>
                <w:lang w:eastAsia="zh-CN"/>
              </w:rPr>
            </w:pPr>
          </w:p>
        </w:tc>
        <w:tc>
          <w:tcPr>
            <w:tcW w:w="85.05pt" w:type="dxa"/>
            <w:tcBorders>
              <w:top w:val="single" w:sz="4" w:space="0" w:color="auto"/>
              <w:start w:val="single" w:sz="4" w:space="0" w:color="auto"/>
              <w:bottom w:val="single" w:sz="4" w:space="0" w:color="auto"/>
              <w:end w:val="single" w:sz="4" w:space="0" w:color="auto"/>
            </w:tcBorders>
          </w:tcPr>
          <w:p w14:paraId="04DA4015" w14:textId="77777777" w:rsidR="001D37A0" w:rsidRDefault="001D37A0" w:rsidP="00004DB0">
            <w:pPr>
              <w:pStyle w:val="a3"/>
            </w:pPr>
          </w:p>
        </w:tc>
        <w:tc>
          <w:tcPr>
            <w:tcW w:w="163pt" w:type="dxa"/>
            <w:tcBorders>
              <w:top w:val="single" w:sz="4" w:space="0" w:color="auto"/>
              <w:start w:val="single" w:sz="4" w:space="0" w:color="auto"/>
              <w:bottom w:val="single" w:sz="4" w:space="0" w:color="auto"/>
              <w:end w:val="single" w:sz="4" w:space="0" w:color="auto"/>
            </w:tcBorders>
          </w:tcPr>
          <w:p w14:paraId="43D9149C" w14:textId="77777777" w:rsidR="001D37A0" w:rsidRDefault="001D37A0" w:rsidP="00004DB0">
            <w:pPr>
              <w:pStyle w:val="a3"/>
            </w:pPr>
          </w:p>
        </w:tc>
        <w:tc>
          <w:tcPr>
            <w:tcW w:w="155pt" w:type="dxa"/>
            <w:tcBorders>
              <w:top w:val="single" w:sz="4" w:space="0" w:color="auto"/>
              <w:start w:val="single" w:sz="4" w:space="0" w:color="auto"/>
              <w:bottom w:val="single" w:sz="4" w:space="0" w:color="auto"/>
              <w:end w:val="single" w:sz="4" w:space="0" w:color="auto"/>
            </w:tcBorders>
          </w:tcPr>
          <w:p w14:paraId="79F87A3D" w14:textId="77777777" w:rsidR="001D37A0" w:rsidRDefault="001D37A0" w:rsidP="00004DB0">
            <w:pPr>
              <w:pStyle w:val="a3"/>
            </w:pPr>
          </w:p>
        </w:tc>
      </w:tr>
      <w:tr w:rsidR="001D37A0" w14:paraId="38F2E1C1" w14:textId="77777777" w:rsidTr="00004DB0">
        <w:tc>
          <w:tcPr>
            <w:tcW w:w="106.35pt" w:type="dxa"/>
            <w:tcBorders>
              <w:top w:val="single" w:sz="4" w:space="0" w:color="auto"/>
              <w:start w:val="single" w:sz="4" w:space="0" w:color="auto"/>
              <w:bottom w:val="single" w:sz="4" w:space="0" w:color="auto"/>
              <w:end w:val="single" w:sz="4" w:space="0" w:color="auto"/>
            </w:tcBorders>
          </w:tcPr>
          <w:p w14:paraId="74660509" w14:textId="77777777" w:rsidR="001D37A0" w:rsidRDefault="001D37A0" w:rsidP="00004DB0">
            <w:pPr>
              <w:pStyle w:val="a3"/>
              <w:ind w:startChars="-54" w:start="-5.40pt"/>
              <w:rPr>
                <w:lang w:eastAsia="zh-CN"/>
              </w:rPr>
            </w:pPr>
          </w:p>
        </w:tc>
        <w:tc>
          <w:tcPr>
            <w:tcW w:w="85.05pt" w:type="dxa"/>
            <w:tcBorders>
              <w:top w:val="single" w:sz="4" w:space="0" w:color="auto"/>
              <w:start w:val="single" w:sz="4" w:space="0" w:color="auto"/>
              <w:bottom w:val="single" w:sz="4" w:space="0" w:color="auto"/>
              <w:end w:val="single" w:sz="4" w:space="0" w:color="auto"/>
            </w:tcBorders>
          </w:tcPr>
          <w:p w14:paraId="08DC107A" w14:textId="77777777" w:rsidR="001D37A0" w:rsidRDefault="001D37A0" w:rsidP="00004DB0">
            <w:pPr>
              <w:pStyle w:val="a3"/>
            </w:pPr>
          </w:p>
        </w:tc>
        <w:tc>
          <w:tcPr>
            <w:tcW w:w="163pt" w:type="dxa"/>
            <w:tcBorders>
              <w:top w:val="single" w:sz="4" w:space="0" w:color="auto"/>
              <w:start w:val="single" w:sz="4" w:space="0" w:color="auto"/>
              <w:bottom w:val="single" w:sz="4" w:space="0" w:color="auto"/>
              <w:end w:val="single" w:sz="4" w:space="0" w:color="auto"/>
            </w:tcBorders>
          </w:tcPr>
          <w:p w14:paraId="7D70C280" w14:textId="77777777" w:rsidR="001D37A0" w:rsidRDefault="001D37A0" w:rsidP="00004DB0">
            <w:pPr>
              <w:pStyle w:val="a3"/>
            </w:pPr>
          </w:p>
        </w:tc>
        <w:tc>
          <w:tcPr>
            <w:tcW w:w="155pt" w:type="dxa"/>
            <w:tcBorders>
              <w:top w:val="single" w:sz="4" w:space="0" w:color="auto"/>
              <w:start w:val="single" w:sz="4" w:space="0" w:color="auto"/>
              <w:bottom w:val="single" w:sz="4" w:space="0" w:color="auto"/>
              <w:end w:val="single" w:sz="4" w:space="0" w:color="auto"/>
            </w:tcBorders>
          </w:tcPr>
          <w:p w14:paraId="69E2B2D1" w14:textId="77777777" w:rsidR="001D37A0" w:rsidRDefault="001D37A0" w:rsidP="00004DB0">
            <w:pPr>
              <w:pStyle w:val="a3"/>
            </w:pPr>
          </w:p>
        </w:tc>
      </w:tr>
      <w:tr w:rsidR="001D37A0" w14:paraId="3A499C7D" w14:textId="77777777" w:rsidTr="00004DB0">
        <w:tc>
          <w:tcPr>
            <w:tcW w:w="106.35pt" w:type="dxa"/>
            <w:tcBorders>
              <w:top w:val="single" w:sz="4" w:space="0" w:color="auto"/>
              <w:start w:val="single" w:sz="4" w:space="0" w:color="auto"/>
              <w:bottom w:val="single" w:sz="4" w:space="0" w:color="auto"/>
              <w:end w:val="single" w:sz="4" w:space="0" w:color="auto"/>
            </w:tcBorders>
          </w:tcPr>
          <w:p w14:paraId="58CB7D2E" w14:textId="77777777" w:rsidR="001D37A0" w:rsidRDefault="001D37A0" w:rsidP="00004DB0">
            <w:pPr>
              <w:pStyle w:val="a3"/>
              <w:ind w:startChars="-54" w:start="-5.40pt"/>
              <w:rPr>
                <w:lang w:eastAsia="zh-CN"/>
              </w:rPr>
            </w:pPr>
          </w:p>
        </w:tc>
        <w:tc>
          <w:tcPr>
            <w:tcW w:w="85.05pt" w:type="dxa"/>
            <w:tcBorders>
              <w:top w:val="single" w:sz="4" w:space="0" w:color="auto"/>
              <w:start w:val="single" w:sz="4" w:space="0" w:color="auto"/>
              <w:bottom w:val="single" w:sz="4" w:space="0" w:color="auto"/>
              <w:end w:val="single" w:sz="4" w:space="0" w:color="auto"/>
            </w:tcBorders>
          </w:tcPr>
          <w:p w14:paraId="118E4646" w14:textId="77777777" w:rsidR="001D37A0" w:rsidRDefault="001D37A0" w:rsidP="00004DB0">
            <w:pPr>
              <w:pStyle w:val="a3"/>
            </w:pPr>
          </w:p>
        </w:tc>
        <w:tc>
          <w:tcPr>
            <w:tcW w:w="163pt" w:type="dxa"/>
            <w:tcBorders>
              <w:top w:val="single" w:sz="4" w:space="0" w:color="auto"/>
              <w:start w:val="single" w:sz="4" w:space="0" w:color="auto"/>
              <w:bottom w:val="single" w:sz="4" w:space="0" w:color="auto"/>
              <w:end w:val="single" w:sz="4" w:space="0" w:color="auto"/>
            </w:tcBorders>
          </w:tcPr>
          <w:p w14:paraId="1A2AA8E0" w14:textId="77777777" w:rsidR="001D37A0" w:rsidRDefault="001D37A0" w:rsidP="00004DB0">
            <w:pPr>
              <w:pStyle w:val="a3"/>
            </w:pPr>
          </w:p>
        </w:tc>
        <w:tc>
          <w:tcPr>
            <w:tcW w:w="155pt" w:type="dxa"/>
            <w:tcBorders>
              <w:top w:val="single" w:sz="4" w:space="0" w:color="auto"/>
              <w:start w:val="single" w:sz="4" w:space="0" w:color="auto"/>
              <w:bottom w:val="single" w:sz="4" w:space="0" w:color="auto"/>
              <w:end w:val="single" w:sz="4" w:space="0" w:color="auto"/>
            </w:tcBorders>
          </w:tcPr>
          <w:p w14:paraId="719D4AC0" w14:textId="77777777" w:rsidR="001D37A0" w:rsidRDefault="001D37A0" w:rsidP="00004DB0">
            <w:pPr>
              <w:pStyle w:val="a3"/>
            </w:pPr>
          </w:p>
        </w:tc>
      </w:tr>
      <w:tr w:rsidR="001D37A0" w14:paraId="4EDF53F2" w14:textId="77777777" w:rsidTr="00004DB0">
        <w:tc>
          <w:tcPr>
            <w:tcW w:w="106.35pt" w:type="dxa"/>
            <w:tcBorders>
              <w:top w:val="single" w:sz="4" w:space="0" w:color="auto"/>
              <w:start w:val="single" w:sz="4" w:space="0" w:color="auto"/>
              <w:bottom w:val="single" w:sz="4" w:space="0" w:color="auto"/>
              <w:end w:val="single" w:sz="4" w:space="0" w:color="auto"/>
            </w:tcBorders>
          </w:tcPr>
          <w:p w14:paraId="35054140" w14:textId="77777777" w:rsidR="001D37A0" w:rsidRDefault="001D37A0" w:rsidP="00004DB0">
            <w:pPr>
              <w:pStyle w:val="a3"/>
              <w:ind w:startChars="-54" w:start="-5.40pt"/>
              <w:rPr>
                <w:lang w:eastAsia="zh-CN"/>
              </w:rPr>
            </w:pPr>
          </w:p>
        </w:tc>
        <w:tc>
          <w:tcPr>
            <w:tcW w:w="85.05pt" w:type="dxa"/>
            <w:tcBorders>
              <w:top w:val="single" w:sz="4" w:space="0" w:color="auto"/>
              <w:start w:val="single" w:sz="4" w:space="0" w:color="auto"/>
              <w:bottom w:val="single" w:sz="4" w:space="0" w:color="auto"/>
              <w:end w:val="single" w:sz="4" w:space="0" w:color="auto"/>
            </w:tcBorders>
          </w:tcPr>
          <w:p w14:paraId="25A505EC" w14:textId="77777777" w:rsidR="001D37A0" w:rsidRDefault="001D37A0" w:rsidP="00004DB0">
            <w:pPr>
              <w:pStyle w:val="a3"/>
            </w:pPr>
          </w:p>
        </w:tc>
        <w:tc>
          <w:tcPr>
            <w:tcW w:w="163pt" w:type="dxa"/>
            <w:tcBorders>
              <w:top w:val="single" w:sz="4" w:space="0" w:color="auto"/>
              <w:start w:val="single" w:sz="4" w:space="0" w:color="auto"/>
              <w:bottom w:val="single" w:sz="4" w:space="0" w:color="auto"/>
              <w:end w:val="single" w:sz="4" w:space="0" w:color="auto"/>
            </w:tcBorders>
          </w:tcPr>
          <w:p w14:paraId="46E10820" w14:textId="77777777" w:rsidR="001D37A0" w:rsidRDefault="001D37A0" w:rsidP="00004DB0">
            <w:pPr>
              <w:pStyle w:val="a3"/>
            </w:pPr>
          </w:p>
        </w:tc>
        <w:tc>
          <w:tcPr>
            <w:tcW w:w="155pt" w:type="dxa"/>
            <w:tcBorders>
              <w:top w:val="single" w:sz="4" w:space="0" w:color="auto"/>
              <w:start w:val="single" w:sz="4" w:space="0" w:color="auto"/>
              <w:bottom w:val="single" w:sz="4" w:space="0" w:color="auto"/>
              <w:end w:val="single" w:sz="4" w:space="0" w:color="auto"/>
            </w:tcBorders>
          </w:tcPr>
          <w:p w14:paraId="420181DA" w14:textId="77777777" w:rsidR="001D37A0" w:rsidRDefault="001D37A0" w:rsidP="00004DB0">
            <w:pPr>
              <w:pStyle w:val="a3"/>
            </w:pPr>
          </w:p>
        </w:tc>
      </w:tr>
    </w:tbl>
    <w:p w14:paraId="68A45D41" w14:textId="77777777" w:rsidR="001D37A0" w:rsidRDefault="001D37A0" w:rsidP="001D37A0">
      <w:pPr>
        <w:pStyle w:val="a3"/>
        <w:rPr>
          <w:color w:val="FF0000"/>
          <w:lang w:eastAsia="zh-CN"/>
        </w:rPr>
      </w:pPr>
      <w:r>
        <w:rPr>
          <w:lang w:eastAsia="zh-CN"/>
        </w:rPr>
        <w:t xml:space="preserve">*This form helps us to understand your paper better, </w:t>
      </w:r>
      <w:r>
        <w:rPr>
          <w:color w:val="FF0000"/>
          <w:lang w:eastAsia="zh-CN"/>
        </w:rPr>
        <w:t>the form itself will not be published.</w:t>
      </w:r>
    </w:p>
    <w:p w14:paraId="049A6780" w14:textId="77777777" w:rsidR="001D37A0" w:rsidRDefault="001D37A0" w:rsidP="001D37A0">
      <w:pPr>
        <w:pStyle w:val="a3"/>
        <w:rPr>
          <w:lang w:eastAsia="zh-CN"/>
        </w:rPr>
      </w:pPr>
    </w:p>
    <w:p w14:paraId="328147A8" w14:textId="77777777" w:rsidR="001D37A0" w:rsidRPr="001D37A0" w:rsidRDefault="001D37A0" w:rsidP="001D37A0">
      <w:pPr>
        <w:pStyle w:val="a3"/>
        <w:rPr>
          <w:color w:val="FF0000"/>
        </w:rPr>
      </w:pPr>
      <w:r w:rsidRPr="001D37A0">
        <w:rPr>
          <w:color w:val="FF0000"/>
        </w:rPr>
        <w:t>*Title can be chose</w:t>
      </w:r>
      <w:r w:rsidRPr="001D37A0">
        <w:rPr>
          <w:color w:val="FF0000"/>
          <w:lang w:eastAsia="zh-CN"/>
        </w:rPr>
        <w:t>n</w:t>
      </w:r>
      <w:r w:rsidRPr="001D37A0">
        <w:rPr>
          <w:color w:val="FF0000"/>
        </w:rPr>
        <w:t xml:space="preserve"> from: master student, </w:t>
      </w:r>
      <w:proofErr w:type="spellStart"/>
      <w:r w:rsidRPr="001D37A0">
        <w:rPr>
          <w:color w:val="FF0000"/>
        </w:rPr>
        <w:t>Phd</w:t>
      </w:r>
      <w:proofErr w:type="spellEnd"/>
      <w:r w:rsidRPr="001D37A0">
        <w:rPr>
          <w:color w:val="FF0000"/>
        </w:rPr>
        <w:t xml:space="preserve"> candidate, assistant professor, lecture, senior lecture, associate professor, full professor</w:t>
      </w:r>
    </w:p>
    <w:p w14:paraId="739DD08C" w14:textId="77777777" w:rsidR="009303D9" w:rsidRPr="001D37A0" w:rsidRDefault="009303D9" w:rsidP="00F96569">
      <w:pPr>
        <w:rPr>
          <w:color w:val="FF0000"/>
          <w:lang w:val="x-none"/>
        </w:rPr>
      </w:pPr>
    </w:p>
    <w:sectPr w:rsidR="009303D9" w:rsidRPr="001D37A0">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62506CD9" w14:textId="77777777" w:rsidR="008D20AB" w:rsidRDefault="008D20AB" w:rsidP="001A3B3D">
      <w:r>
        <w:separator/>
      </w:r>
    </w:p>
  </w:endnote>
  <w:endnote w:type="continuationSeparator" w:id="0">
    <w:p w14:paraId="5C2BA202" w14:textId="77777777" w:rsidR="008D20AB" w:rsidRDefault="008D20AB"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宋体">
    <w:altName w:val="SimSun"/>
    <w:panose1 w:val="02010600030101010101"/>
    <w:charset w:characterSet="GBK"/>
    <w:family w:val="auto"/>
    <w:pitch w:val="variable"/>
    <w:sig w:usb0="00000203" w:usb1="288F0000" w:usb2="00000016" w:usb3="00000000" w:csb0="00040001" w:csb1="00000000"/>
  </w:font>
  <w:font w:name="Calibri Light">
    <w:panose1 w:val="020F0302020204030204"/>
    <w:charset w:characterSet="iso-8859-1"/>
    <w:family w:val="swiss"/>
    <w:pitch w:val="variable"/>
    <w:sig w:usb0="E4002EFF" w:usb1="C000247B" w:usb2="00000009" w:usb3="00000000" w:csb0="000001FF" w:csb1="00000000"/>
  </w:font>
  <w:font w:name="等线 Light">
    <w:panose1 w:val="02010600030101010101"/>
    <w:charset w:characterSet="GBK"/>
    <w:family w:val="auto"/>
    <w:pitch w:val="variable"/>
    <w:sig w:usb0="A00002BF" w:usb1="38CF7CFA" w:usb2="00000016" w:usb3="00000000" w:csb0="0004000F"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等线">
    <w:altName w:val="DengXian"/>
    <w:panose1 w:val="02010600030101010101"/>
    <w:charset w:characterSet="GBK"/>
    <w:family w:val="auto"/>
    <w:pitch w:val="variable"/>
    <w:sig w:usb0="A00002BF" w:usb1="38CF7CFA" w:usb2="00000016" w:usb3="00000000" w:csb0="0004000F" w:csb1="00000000"/>
  </w:font>
  <w:font w:name="黑体">
    <w:altName w:val="SimHei"/>
    <w:panose1 w:val="02010609060101010101"/>
    <w:charset w:characterSet="GBK"/>
    <w:family w:val="modern"/>
    <w:pitch w:val="fixed"/>
    <w:sig w:usb0="800002BF" w:usb1="38CF7CFA" w:usb2="00000016" w:usb3="00000000" w:csb0="00040001" w:csb1="00000000"/>
  </w:font>
  <w:font w:name="Roboto">
    <w:charset w:characterSet="iso-8859-1"/>
    <w:family w:val="auto"/>
    <w:pitch w:val="variable"/>
    <w:sig w:usb0="E0000AFF" w:usb1="5000217F" w:usb2="00000021" w:usb3="00000000" w:csb0="0000019F" w:csb1="00000000"/>
  </w:font>
  <w:font w:name="Segoe UI">
    <w:panose1 w:val="020B0502040204020203"/>
    <w:charset w:characterSet="iso-8859-1"/>
    <w:family w:val="swiss"/>
    <w:pitch w:val="variable"/>
    <w:sig w:usb0="E4002EFF" w:usb1="C000E47F"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6ACCD797" w14:textId="096FAC18" w:rsidR="001A3B3D" w:rsidRPr="006F6D3D" w:rsidRDefault="001A3B3D" w:rsidP="0056610F">
    <w:pPr>
      <w:pStyle w:val="a7"/>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03BB669B" w14:textId="77777777" w:rsidR="008D20AB" w:rsidRDefault="008D20AB" w:rsidP="001A3B3D">
      <w:r>
        <w:separator/>
      </w:r>
    </w:p>
  </w:footnote>
  <w:footnote w:type="continuationSeparator" w:id="0">
    <w:p w14:paraId="2C16DF61" w14:textId="77777777" w:rsidR="008D20AB" w:rsidRDefault="008D20AB"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FFFFFF1D"/>
    <w:multiLevelType w:val="multilevel"/>
    <w:tmpl w:val="7A36CE9E"/>
    <w:lvl w:ilvl="0">
      <w:start w:val="1"/>
      <w:numFmt w:val="bullet"/>
      <w:lvlText w:val=""/>
      <w:lvlJc w:val="start"/>
      <w:pPr>
        <w:tabs>
          <w:tab w:val="num" w:pos="14pt"/>
        </w:tabs>
        <w:ind w:start="14pt" w:firstLine="0pt"/>
      </w:pPr>
      <w:rPr>
        <w:rFonts w:ascii="Symbol" w:hAnsi="Symbol" w:hint="default"/>
      </w:rPr>
    </w:lvl>
    <w:lvl w:ilvl="1">
      <w:start w:val="1"/>
      <w:numFmt w:val="bullet"/>
      <w:lvlText w:val=""/>
      <w:lvlJc w:val="start"/>
      <w:pPr>
        <w:tabs>
          <w:tab w:val="num" w:pos="50pt"/>
        </w:tabs>
        <w:ind w:start="68pt" w:hanging="18pt"/>
      </w:pPr>
      <w:rPr>
        <w:rFonts w:ascii="Symbol" w:hAnsi="Symbol" w:hint="default"/>
      </w:rPr>
    </w:lvl>
    <w:lvl w:ilvl="2">
      <w:start w:val="1"/>
      <w:numFmt w:val="bullet"/>
      <w:lvlText w:val="o"/>
      <w:lvlJc w:val="start"/>
      <w:pPr>
        <w:tabs>
          <w:tab w:val="num" w:pos="86pt"/>
        </w:tabs>
        <w:ind w:start="104pt" w:hanging="18pt"/>
      </w:pPr>
      <w:rPr>
        <w:rFonts w:ascii="Courier New" w:hAnsi="Courier New" w:cs="Courier New" w:hint="default"/>
      </w:rPr>
    </w:lvl>
    <w:lvl w:ilvl="3">
      <w:start w:val="1"/>
      <w:numFmt w:val="bullet"/>
      <w:lvlText w:val=""/>
      <w:lvlJc w:val="start"/>
      <w:pPr>
        <w:tabs>
          <w:tab w:val="num" w:pos="122pt"/>
        </w:tabs>
        <w:ind w:start="140pt" w:hanging="18pt"/>
      </w:pPr>
      <w:rPr>
        <w:rFonts w:ascii="Wingdings" w:hAnsi="Wingdings" w:hint="default"/>
      </w:rPr>
    </w:lvl>
    <w:lvl w:ilvl="4">
      <w:start w:val="1"/>
      <w:numFmt w:val="bullet"/>
      <w:lvlText w:val=""/>
      <w:lvlJc w:val="start"/>
      <w:pPr>
        <w:tabs>
          <w:tab w:val="num" w:pos="158pt"/>
        </w:tabs>
        <w:ind w:start="176pt" w:hanging="18pt"/>
      </w:pPr>
      <w:rPr>
        <w:rFonts w:ascii="Wingdings" w:hAnsi="Wingdings" w:hint="default"/>
      </w:rPr>
    </w:lvl>
    <w:lvl w:ilvl="5">
      <w:start w:val="1"/>
      <w:numFmt w:val="bullet"/>
      <w:lvlText w:val=""/>
      <w:lvlJc w:val="start"/>
      <w:pPr>
        <w:tabs>
          <w:tab w:val="num" w:pos="194pt"/>
        </w:tabs>
        <w:ind w:start="212pt" w:hanging="18pt"/>
      </w:pPr>
      <w:rPr>
        <w:rFonts w:ascii="Symbol" w:hAnsi="Symbol" w:hint="default"/>
      </w:rPr>
    </w:lvl>
    <w:lvl w:ilvl="6">
      <w:start w:val="1"/>
      <w:numFmt w:val="bullet"/>
      <w:lvlText w:val="o"/>
      <w:lvlJc w:val="start"/>
      <w:pPr>
        <w:tabs>
          <w:tab w:val="num" w:pos="230pt"/>
        </w:tabs>
        <w:ind w:start="248pt" w:hanging="18pt"/>
      </w:pPr>
      <w:rPr>
        <w:rFonts w:ascii="Courier New" w:hAnsi="Courier New" w:cs="Courier New" w:hint="default"/>
      </w:rPr>
    </w:lvl>
    <w:lvl w:ilvl="7">
      <w:start w:val="1"/>
      <w:numFmt w:val="bullet"/>
      <w:lvlText w:val=""/>
      <w:lvlJc w:val="start"/>
      <w:pPr>
        <w:tabs>
          <w:tab w:val="num" w:pos="266pt"/>
        </w:tabs>
        <w:ind w:start="284pt" w:hanging="18pt"/>
      </w:pPr>
      <w:rPr>
        <w:rFonts w:ascii="Wingdings" w:hAnsi="Wingdings" w:hint="default"/>
      </w:rPr>
    </w:lvl>
    <w:lvl w:ilvl="8">
      <w:start w:val="1"/>
      <w:numFmt w:val="bullet"/>
      <w:lvlText w:val=""/>
      <w:lvlJc w:val="start"/>
      <w:pPr>
        <w:tabs>
          <w:tab w:val="num" w:pos="302pt"/>
        </w:tabs>
        <w:ind w:start="320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66220D0"/>
    <w:multiLevelType w:val="hybridMultilevel"/>
    <w:tmpl w:val="4676A2CE"/>
    <w:lvl w:ilvl="0" w:tplc="334EC6DA">
      <w:start w:val="1"/>
      <w:numFmt w:val="decimal"/>
      <w:lvlText w:val="%1."/>
      <w:lvlJc w:val="start"/>
      <w:pPr>
        <w:ind w:start="32.40pt" w:hanging="18pt"/>
      </w:pPr>
      <w:rPr>
        <w:rFonts w:hint="default"/>
      </w:rPr>
    </w:lvl>
    <w:lvl w:ilvl="1" w:tplc="04090019" w:tentative="1">
      <w:start w:val="1"/>
      <w:numFmt w:val="lowerLetter"/>
      <w:lvlText w:val="%2)"/>
      <w:lvlJc w:val="start"/>
      <w:pPr>
        <w:ind w:start="58.40pt" w:hanging="22pt"/>
      </w:pPr>
    </w:lvl>
    <w:lvl w:ilvl="2" w:tplc="0409001B" w:tentative="1">
      <w:start w:val="1"/>
      <w:numFmt w:val="lowerRoman"/>
      <w:lvlText w:val="%3."/>
      <w:lvlJc w:val="end"/>
      <w:pPr>
        <w:ind w:start="80.40pt" w:hanging="22pt"/>
      </w:pPr>
    </w:lvl>
    <w:lvl w:ilvl="3" w:tplc="0409000F" w:tentative="1">
      <w:start w:val="1"/>
      <w:numFmt w:val="decimal"/>
      <w:lvlText w:val="%4."/>
      <w:lvlJc w:val="start"/>
      <w:pPr>
        <w:ind w:start="102.40pt" w:hanging="22pt"/>
      </w:pPr>
    </w:lvl>
    <w:lvl w:ilvl="4" w:tplc="04090019" w:tentative="1">
      <w:start w:val="1"/>
      <w:numFmt w:val="lowerLetter"/>
      <w:lvlText w:val="%5)"/>
      <w:lvlJc w:val="start"/>
      <w:pPr>
        <w:ind w:start="124.40pt" w:hanging="22pt"/>
      </w:pPr>
    </w:lvl>
    <w:lvl w:ilvl="5" w:tplc="0409001B" w:tentative="1">
      <w:start w:val="1"/>
      <w:numFmt w:val="lowerRoman"/>
      <w:lvlText w:val="%6."/>
      <w:lvlJc w:val="end"/>
      <w:pPr>
        <w:ind w:start="146.40pt" w:hanging="22pt"/>
      </w:pPr>
    </w:lvl>
    <w:lvl w:ilvl="6" w:tplc="0409000F" w:tentative="1">
      <w:start w:val="1"/>
      <w:numFmt w:val="decimal"/>
      <w:lvlText w:val="%7."/>
      <w:lvlJc w:val="start"/>
      <w:pPr>
        <w:ind w:start="168.40pt" w:hanging="22pt"/>
      </w:pPr>
    </w:lvl>
    <w:lvl w:ilvl="7" w:tplc="04090019" w:tentative="1">
      <w:start w:val="1"/>
      <w:numFmt w:val="lowerLetter"/>
      <w:lvlText w:val="%8)"/>
      <w:lvlJc w:val="start"/>
      <w:pPr>
        <w:ind w:start="190.40pt" w:hanging="22pt"/>
      </w:pPr>
    </w:lvl>
    <w:lvl w:ilvl="8" w:tplc="0409001B" w:tentative="1">
      <w:start w:val="1"/>
      <w:numFmt w:val="lowerRoman"/>
      <w:lvlText w:val="%9."/>
      <w:lvlJc w:val="end"/>
      <w:pPr>
        <w:ind w:start="212.40pt" w:hanging="22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CB0228"/>
    <w:multiLevelType w:val="hybridMultilevel"/>
    <w:tmpl w:val="BCB28A70"/>
    <w:lvl w:ilvl="0" w:tplc="5014A2F4">
      <w:start w:val="1"/>
      <w:numFmt w:val="bullet"/>
      <w:lvlText w:val=""/>
      <w:lvlJc w:val="start"/>
      <w:pPr>
        <w:ind w:start="36.40pt" w:hanging="22pt"/>
      </w:pPr>
      <w:rPr>
        <w:rFonts w:ascii="Wingdings" w:hAnsi="Wingdings" w:hint="default"/>
        <w:sz w:val="16"/>
        <w:szCs w:val="16"/>
      </w:rPr>
    </w:lvl>
    <w:lvl w:ilvl="1" w:tplc="04090003" w:tentative="1">
      <w:start w:val="1"/>
      <w:numFmt w:val="bullet"/>
      <w:lvlText w:val=""/>
      <w:lvlJc w:val="start"/>
      <w:pPr>
        <w:ind w:start="58.40pt" w:hanging="22pt"/>
      </w:pPr>
      <w:rPr>
        <w:rFonts w:ascii="Wingdings" w:hAnsi="Wingdings" w:hint="default"/>
      </w:rPr>
    </w:lvl>
    <w:lvl w:ilvl="2" w:tplc="04090005" w:tentative="1">
      <w:start w:val="1"/>
      <w:numFmt w:val="bullet"/>
      <w:lvlText w:val=""/>
      <w:lvlJc w:val="start"/>
      <w:pPr>
        <w:ind w:start="80.40pt" w:hanging="22pt"/>
      </w:pPr>
      <w:rPr>
        <w:rFonts w:ascii="Wingdings" w:hAnsi="Wingdings" w:hint="default"/>
      </w:rPr>
    </w:lvl>
    <w:lvl w:ilvl="3" w:tplc="04090001" w:tentative="1">
      <w:start w:val="1"/>
      <w:numFmt w:val="bullet"/>
      <w:lvlText w:val=""/>
      <w:lvlJc w:val="start"/>
      <w:pPr>
        <w:ind w:start="102.40pt" w:hanging="22pt"/>
      </w:pPr>
      <w:rPr>
        <w:rFonts w:ascii="Wingdings" w:hAnsi="Wingdings" w:hint="default"/>
      </w:rPr>
    </w:lvl>
    <w:lvl w:ilvl="4" w:tplc="04090003" w:tentative="1">
      <w:start w:val="1"/>
      <w:numFmt w:val="bullet"/>
      <w:lvlText w:val=""/>
      <w:lvlJc w:val="start"/>
      <w:pPr>
        <w:ind w:start="124.40pt" w:hanging="22pt"/>
      </w:pPr>
      <w:rPr>
        <w:rFonts w:ascii="Wingdings" w:hAnsi="Wingdings" w:hint="default"/>
      </w:rPr>
    </w:lvl>
    <w:lvl w:ilvl="5" w:tplc="04090005" w:tentative="1">
      <w:start w:val="1"/>
      <w:numFmt w:val="bullet"/>
      <w:lvlText w:val=""/>
      <w:lvlJc w:val="start"/>
      <w:pPr>
        <w:ind w:start="146.40pt" w:hanging="22pt"/>
      </w:pPr>
      <w:rPr>
        <w:rFonts w:ascii="Wingdings" w:hAnsi="Wingdings" w:hint="default"/>
      </w:rPr>
    </w:lvl>
    <w:lvl w:ilvl="6" w:tplc="04090001" w:tentative="1">
      <w:start w:val="1"/>
      <w:numFmt w:val="bullet"/>
      <w:lvlText w:val=""/>
      <w:lvlJc w:val="start"/>
      <w:pPr>
        <w:ind w:start="168.40pt" w:hanging="22pt"/>
      </w:pPr>
      <w:rPr>
        <w:rFonts w:ascii="Wingdings" w:hAnsi="Wingdings" w:hint="default"/>
      </w:rPr>
    </w:lvl>
    <w:lvl w:ilvl="7" w:tplc="04090003" w:tentative="1">
      <w:start w:val="1"/>
      <w:numFmt w:val="bullet"/>
      <w:lvlText w:val=""/>
      <w:lvlJc w:val="start"/>
      <w:pPr>
        <w:ind w:start="190.40pt" w:hanging="22pt"/>
      </w:pPr>
      <w:rPr>
        <w:rFonts w:ascii="Wingdings" w:hAnsi="Wingdings" w:hint="default"/>
      </w:rPr>
    </w:lvl>
    <w:lvl w:ilvl="8" w:tplc="04090005" w:tentative="1">
      <w:start w:val="1"/>
      <w:numFmt w:val="bullet"/>
      <w:lvlText w:val=""/>
      <w:lvlJc w:val="start"/>
      <w:pPr>
        <w:ind w:start="212.40pt" w:hanging="22pt"/>
      </w:pPr>
      <w:rPr>
        <w:rFonts w:ascii="Wingdings" w:hAnsi="Wingdings" w:hint="default"/>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A1D5C92"/>
    <w:multiLevelType w:val="multilevel"/>
    <w:tmpl w:val="4DC2798C"/>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7" w15:restartNumberingAfterBreak="0">
    <w:nsid w:val="2AF54075"/>
    <w:multiLevelType w:val="multilevel"/>
    <w:tmpl w:val="25C6770C"/>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8"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0" w15:restartNumberingAfterBreak="0">
    <w:nsid w:val="40511230"/>
    <w:multiLevelType w:val="hybridMultilevel"/>
    <w:tmpl w:val="FA565E6E"/>
    <w:lvl w:ilvl="0" w:tplc="04090001">
      <w:start w:val="1"/>
      <w:numFmt w:val="bullet"/>
      <w:lvlText w:val=""/>
      <w:lvlJc w:val="start"/>
      <w:pPr>
        <w:ind w:start="36.40pt" w:hanging="22pt"/>
      </w:pPr>
      <w:rPr>
        <w:rFonts w:ascii="Symbol" w:hAnsi="Symbol" w:hint="default"/>
      </w:rPr>
    </w:lvl>
    <w:lvl w:ilvl="1" w:tplc="04090003" w:tentative="1">
      <w:start w:val="1"/>
      <w:numFmt w:val="bullet"/>
      <w:lvlText w:val=""/>
      <w:lvlJc w:val="start"/>
      <w:pPr>
        <w:ind w:start="58.40pt" w:hanging="22pt"/>
      </w:pPr>
      <w:rPr>
        <w:rFonts w:ascii="Wingdings" w:hAnsi="Wingdings" w:hint="default"/>
      </w:rPr>
    </w:lvl>
    <w:lvl w:ilvl="2" w:tplc="04090005" w:tentative="1">
      <w:start w:val="1"/>
      <w:numFmt w:val="bullet"/>
      <w:lvlText w:val=""/>
      <w:lvlJc w:val="start"/>
      <w:pPr>
        <w:ind w:start="80.40pt" w:hanging="22pt"/>
      </w:pPr>
      <w:rPr>
        <w:rFonts w:ascii="Wingdings" w:hAnsi="Wingdings" w:hint="default"/>
      </w:rPr>
    </w:lvl>
    <w:lvl w:ilvl="3" w:tplc="04090001" w:tentative="1">
      <w:start w:val="1"/>
      <w:numFmt w:val="bullet"/>
      <w:lvlText w:val=""/>
      <w:lvlJc w:val="start"/>
      <w:pPr>
        <w:ind w:start="102.40pt" w:hanging="22pt"/>
      </w:pPr>
      <w:rPr>
        <w:rFonts w:ascii="Wingdings" w:hAnsi="Wingdings" w:hint="default"/>
      </w:rPr>
    </w:lvl>
    <w:lvl w:ilvl="4" w:tplc="04090003" w:tentative="1">
      <w:start w:val="1"/>
      <w:numFmt w:val="bullet"/>
      <w:lvlText w:val=""/>
      <w:lvlJc w:val="start"/>
      <w:pPr>
        <w:ind w:start="124.40pt" w:hanging="22pt"/>
      </w:pPr>
      <w:rPr>
        <w:rFonts w:ascii="Wingdings" w:hAnsi="Wingdings" w:hint="default"/>
      </w:rPr>
    </w:lvl>
    <w:lvl w:ilvl="5" w:tplc="04090005" w:tentative="1">
      <w:start w:val="1"/>
      <w:numFmt w:val="bullet"/>
      <w:lvlText w:val=""/>
      <w:lvlJc w:val="start"/>
      <w:pPr>
        <w:ind w:start="146.40pt" w:hanging="22pt"/>
      </w:pPr>
      <w:rPr>
        <w:rFonts w:ascii="Wingdings" w:hAnsi="Wingdings" w:hint="default"/>
      </w:rPr>
    </w:lvl>
    <w:lvl w:ilvl="6" w:tplc="04090001" w:tentative="1">
      <w:start w:val="1"/>
      <w:numFmt w:val="bullet"/>
      <w:lvlText w:val=""/>
      <w:lvlJc w:val="start"/>
      <w:pPr>
        <w:ind w:start="168.40pt" w:hanging="22pt"/>
      </w:pPr>
      <w:rPr>
        <w:rFonts w:ascii="Wingdings" w:hAnsi="Wingdings" w:hint="default"/>
      </w:rPr>
    </w:lvl>
    <w:lvl w:ilvl="7" w:tplc="04090003" w:tentative="1">
      <w:start w:val="1"/>
      <w:numFmt w:val="bullet"/>
      <w:lvlText w:val=""/>
      <w:lvlJc w:val="start"/>
      <w:pPr>
        <w:ind w:start="190.40pt" w:hanging="22pt"/>
      </w:pPr>
      <w:rPr>
        <w:rFonts w:ascii="Wingdings" w:hAnsi="Wingdings" w:hint="default"/>
      </w:rPr>
    </w:lvl>
    <w:lvl w:ilvl="8" w:tplc="04090005" w:tentative="1">
      <w:start w:val="1"/>
      <w:numFmt w:val="bullet"/>
      <w:lvlText w:val=""/>
      <w:lvlJc w:val="start"/>
      <w:pPr>
        <w:ind w:start="212.40pt" w:hanging="22pt"/>
      </w:pPr>
      <w:rPr>
        <w:rFonts w:ascii="Wingdings" w:hAnsi="Wingdings" w:hint="default"/>
      </w:rPr>
    </w:lvl>
  </w:abstractNum>
  <w:abstractNum w:abstractNumId="21" w15:restartNumberingAfterBreak="0">
    <w:nsid w:val="4189603E"/>
    <w:multiLevelType w:val="multilevel"/>
    <w:tmpl w:val="0AB06E12"/>
    <w:lvl w:ilvl="0">
      <w:start w:val="1"/>
      <w:numFmt w:val="upperRoman"/>
      <w:pStyle w:val="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3"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4" w15:restartNumberingAfterBreak="0">
    <w:nsid w:val="6C0B1DC0"/>
    <w:multiLevelType w:val="hybridMultilevel"/>
    <w:tmpl w:val="FF96E4AC"/>
    <w:lvl w:ilvl="0" w:tplc="B69AD58C">
      <w:start w:val="1"/>
      <w:numFmt w:val="decimal"/>
      <w:lvlText w:val="%1."/>
      <w:lvlJc w:val="start"/>
      <w:pPr>
        <w:ind w:start="32.40pt" w:hanging="18pt"/>
      </w:pPr>
      <w:rPr>
        <w:rFonts w:hint="default"/>
      </w:rPr>
    </w:lvl>
    <w:lvl w:ilvl="1" w:tplc="04090019" w:tentative="1">
      <w:start w:val="1"/>
      <w:numFmt w:val="lowerLetter"/>
      <w:lvlText w:val="%2)"/>
      <w:lvlJc w:val="start"/>
      <w:pPr>
        <w:ind w:start="58.40pt" w:hanging="22pt"/>
      </w:pPr>
    </w:lvl>
    <w:lvl w:ilvl="2" w:tplc="0409001B" w:tentative="1">
      <w:start w:val="1"/>
      <w:numFmt w:val="lowerRoman"/>
      <w:lvlText w:val="%3."/>
      <w:lvlJc w:val="end"/>
      <w:pPr>
        <w:ind w:start="80.40pt" w:hanging="22pt"/>
      </w:pPr>
    </w:lvl>
    <w:lvl w:ilvl="3" w:tplc="0409000F" w:tentative="1">
      <w:start w:val="1"/>
      <w:numFmt w:val="decimal"/>
      <w:lvlText w:val="%4."/>
      <w:lvlJc w:val="start"/>
      <w:pPr>
        <w:ind w:start="102.40pt" w:hanging="22pt"/>
      </w:pPr>
    </w:lvl>
    <w:lvl w:ilvl="4" w:tplc="04090019" w:tentative="1">
      <w:start w:val="1"/>
      <w:numFmt w:val="lowerLetter"/>
      <w:lvlText w:val="%5)"/>
      <w:lvlJc w:val="start"/>
      <w:pPr>
        <w:ind w:start="124.40pt" w:hanging="22pt"/>
      </w:pPr>
    </w:lvl>
    <w:lvl w:ilvl="5" w:tplc="0409001B" w:tentative="1">
      <w:start w:val="1"/>
      <w:numFmt w:val="lowerRoman"/>
      <w:lvlText w:val="%6."/>
      <w:lvlJc w:val="end"/>
      <w:pPr>
        <w:ind w:start="146.40pt" w:hanging="22pt"/>
      </w:pPr>
    </w:lvl>
    <w:lvl w:ilvl="6" w:tplc="0409000F" w:tentative="1">
      <w:start w:val="1"/>
      <w:numFmt w:val="decimal"/>
      <w:lvlText w:val="%7."/>
      <w:lvlJc w:val="start"/>
      <w:pPr>
        <w:ind w:start="168.40pt" w:hanging="22pt"/>
      </w:pPr>
    </w:lvl>
    <w:lvl w:ilvl="7" w:tplc="04090019" w:tentative="1">
      <w:start w:val="1"/>
      <w:numFmt w:val="lowerLetter"/>
      <w:lvlText w:val="%8)"/>
      <w:lvlJc w:val="start"/>
      <w:pPr>
        <w:ind w:start="190.40pt" w:hanging="22pt"/>
      </w:pPr>
    </w:lvl>
    <w:lvl w:ilvl="8" w:tplc="0409001B" w:tentative="1">
      <w:start w:val="1"/>
      <w:numFmt w:val="lowerRoman"/>
      <w:lvlText w:val="%9."/>
      <w:lvlJc w:val="end"/>
      <w:pPr>
        <w:ind w:start="212.40pt" w:hanging="22pt"/>
      </w:pPr>
    </w:lvl>
  </w:abstractNum>
  <w:abstractNum w:abstractNumId="2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512643938">
    <w:abstractNumId w:val="18"/>
  </w:num>
  <w:num w:numId="2" w16cid:durableId="878783742">
    <w:abstractNumId w:val="25"/>
  </w:num>
  <w:num w:numId="3" w16cid:durableId="247420283">
    <w:abstractNumId w:val="15"/>
  </w:num>
  <w:num w:numId="4" w16cid:durableId="274795329">
    <w:abstractNumId w:val="21"/>
  </w:num>
  <w:num w:numId="5" w16cid:durableId="1638143423">
    <w:abstractNumId w:val="21"/>
  </w:num>
  <w:num w:numId="6" w16cid:durableId="820271370">
    <w:abstractNumId w:val="21"/>
  </w:num>
  <w:num w:numId="7" w16cid:durableId="2060015124">
    <w:abstractNumId w:val="21"/>
  </w:num>
  <w:num w:numId="8" w16cid:durableId="1664578894">
    <w:abstractNumId w:val="23"/>
  </w:num>
  <w:num w:numId="9" w16cid:durableId="1831560914">
    <w:abstractNumId w:val="26"/>
  </w:num>
  <w:num w:numId="10" w16cid:durableId="1004896228">
    <w:abstractNumId w:val="19"/>
  </w:num>
  <w:num w:numId="11" w16cid:durableId="2003006682">
    <w:abstractNumId w:val="13"/>
  </w:num>
  <w:num w:numId="12" w16cid:durableId="252858472">
    <w:abstractNumId w:val="12"/>
  </w:num>
  <w:num w:numId="13" w16cid:durableId="962619011">
    <w:abstractNumId w:val="0"/>
  </w:num>
  <w:num w:numId="14" w16cid:durableId="1265766713">
    <w:abstractNumId w:val="10"/>
  </w:num>
  <w:num w:numId="15" w16cid:durableId="752094206">
    <w:abstractNumId w:val="8"/>
  </w:num>
  <w:num w:numId="16" w16cid:durableId="1645239204">
    <w:abstractNumId w:val="7"/>
  </w:num>
  <w:num w:numId="17" w16cid:durableId="146896290">
    <w:abstractNumId w:val="6"/>
  </w:num>
  <w:num w:numId="18" w16cid:durableId="487095599">
    <w:abstractNumId w:val="5"/>
  </w:num>
  <w:num w:numId="19" w16cid:durableId="875435467">
    <w:abstractNumId w:val="9"/>
  </w:num>
  <w:num w:numId="20" w16cid:durableId="1582913364">
    <w:abstractNumId w:val="4"/>
  </w:num>
  <w:num w:numId="21" w16cid:durableId="379744913">
    <w:abstractNumId w:val="3"/>
  </w:num>
  <w:num w:numId="22" w16cid:durableId="1456874263">
    <w:abstractNumId w:val="2"/>
  </w:num>
  <w:num w:numId="23" w16cid:durableId="55320777">
    <w:abstractNumId w:val="1"/>
  </w:num>
  <w:num w:numId="24" w16cid:durableId="1797094521">
    <w:abstractNumId w:val="22"/>
  </w:num>
  <w:num w:numId="25" w16cid:durableId="1427655814">
    <w:abstractNumId w:val="17"/>
  </w:num>
  <w:num w:numId="26" w16cid:durableId="1093933829">
    <w:abstractNumId w:val="16"/>
  </w:num>
  <w:num w:numId="27" w16cid:durableId="1558200584">
    <w:abstractNumId w:val="11"/>
  </w:num>
  <w:num w:numId="28" w16cid:durableId="628317519">
    <w:abstractNumId w:val="21"/>
  </w:num>
  <w:num w:numId="29" w16cid:durableId="1183544689">
    <w:abstractNumId w:val="21"/>
  </w:num>
  <w:num w:numId="30" w16cid:durableId="278420837">
    <w:abstractNumId w:val="14"/>
  </w:num>
  <w:num w:numId="31" w16cid:durableId="1749156088">
    <w:abstractNumId w:val="24"/>
  </w:num>
  <w:num w:numId="32" w16cid:durableId="2086301431">
    <w:abstractNumId w:val="20"/>
  </w:num>
  <w:num w:numId="33" w16cid:durableId="1301031817">
    <w:abstractNumId w:val="18"/>
  </w:num>
  <w:num w:numId="34" w16cid:durableId="859122071">
    <w:abstractNumId w:val="1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SystemFonts/>
  <w:bordersDoNotSurroundHeader/>
  <w:bordersDoNotSurroundFooter/>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1D7D"/>
    <w:rsid w:val="00022FB2"/>
    <w:rsid w:val="00031087"/>
    <w:rsid w:val="0004781E"/>
    <w:rsid w:val="000576BE"/>
    <w:rsid w:val="0006165A"/>
    <w:rsid w:val="00067FD2"/>
    <w:rsid w:val="0008035D"/>
    <w:rsid w:val="0008758A"/>
    <w:rsid w:val="000A0788"/>
    <w:rsid w:val="000A0AF9"/>
    <w:rsid w:val="000C1E68"/>
    <w:rsid w:val="000D12F2"/>
    <w:rsid w:val="00124C88"/>
    <w:rsid w:val="001352BF"/>
    <w:rsid w:val="0013544F"/>
    <w:rsid w:val="00144D10"/>
    <w:rsid w:val="0015079E"/>
    <w:rsid w:val="001570F1"/>
    <w:rsid w:val="00181DB0"/>
    <w:rsid w:val="001959AE"/>
    <w:rsid w:val="001A2EFD"/>
    <w:rsid w:val="001A3B3D"/>
    <w:rsid w:val="001A42EA"/>
    <w:rsid w:val="001B32C3"/>
    <w:rsid w:val="001B3698"/>
    <w:rsid w:val="001B67DC"/>
    <w:rsid w:val="001C25CE"/>
    <w:rsid w:val="001D0F95"/>
    <w:rsid w:val="001D37A0"/>
    <w:rsid w:val="001D7BCF"/>
    <w:rsid w:val="001F0786"/>
    <w:rsid w:val="001F4459"/>
    <w:rsid w:val="00211A85"/>
    <w:rsid w:val="00221542"/>
    <w:rsid w:val="00224552"/>
    <w:rsid w:val="002254A9"/>
    <w:rsid w:val="0023227C"/>
    <w:rsid w:val="00232382"/>
    <w:rsid w:val="00233D97"/>
    <w:rsid w:val="0023442D"/>
    <w:rsid w:val="0025357C"/>
    <w:rsid w:val="00264CC0"/>
    <w:rsid w:val="00284D33"/>
    <w:rsid w:val="002850E3"/>
    <w:rsid w:val="00290840"/>
    <w:rsid w:val="002C6ED2"/>
    <w:rsid w:val="002D5CD4"/>
    <w:rsid w:val="002E6A75"/>
    <w:rsid w:val="002F17CE"/>
    <w:rsid w:val="0031189B"/>
    <w:rsid w:val="00337FFB"/>
    <w:rsid w:val="00343BFF"/>
    <w:rsid w:val="00354FCF"/>
    <w:rsid w:val="00361CEB"/>
    <w:rsid w:val="00367DB7"/>
    <w:rsid w:val="003A04A2"/>
    <w:rsid w:val="003A19E2"/>
    <w:rsid w:val="003D60A1"/>
    <w:rsid w:val="003F4579"/>
    <w:rsid w:val="003F4C2A"/>
    <w:rsid w:val="003F7892"/>
    <w:rsid w:val="004057D2"/>
    <w:rsid w:val="00417490"/>
    <w:rsid w:val="00421EC6"/>
    <w:rsid w:val="00427F82"/>
    <w:rsid w:val="004325F7"/>
    <w:rsid w:val="004325FB"/>
    <w:rsid w:val="00432BBB"/>
    <w:rsid w:val="004432BA"/>
    <w:rsid w:val="0044407E"/>
    <w:rsid w:val="004454BA"/>
    <w:rsid w:val="00453E52"/>
    <w:rsid w:val="00470B95"/>
    <w:rsid w:val="00470CE1"/>
    <w:rsid w:val="00472563"/>
    <w:rsid w:val="004756AA"/>
    <w:rsid w:val="004A071F"/>
    <w:rsid w:val="004A0FA2"/>
    <w:rsid w:val="004A2778"/>
    <w:rsid w:val="004A2E99"/>
    <w:rsid w:val="004A4F85"/>
    <w:rsid w:val="004A6037"/>
    <w:rsid w:val="004B006D"/>
    <w:rsid w:val="004C25D7"/>
    <w:rsid w:val="004C7F03"/>
    <w:rsid w:val="004D4FF4"/>
    <w:rsid w:val="004D72B5"/>
    <w:rsid w:val="0050090E"/>
    <w:rsid w:val="00505131"/>
    <w:rsid w:val="00517603"/>
    <w:rsid w:val="00523573"/>
    <w:rsid w:val="00526860"/>
    <w:rsid w:val="00530010"/>
    <w:rsid w:val="00537E7E"/>
    <w:rsid w:val="005459F9"/>
    <w:rsid w:val="00547E73"/>
    <w:rsid w:val="00550B02"/>
    <w:rsid w:val="005513D7"/>
    <w:rsid w:val="00551B7F"/>
    <w:rsid w:val="0056610F"/>
    <w:rsid w:val="00575965"/>
    <w:rsid w:val="00575BCA"/>
    <w:rsid w:val="00581157"/>
    <w:rsid w:val="005869EA"/>
    <w:rsid w:val="005A5C28"/>
    <w:rsid w:val="005A7863"/>
    <w:rsid w:val="005B0344"/>
    <w:rsid w:val="005B520E"/>
    <w:rsid w:val="005C0975"/>
    <w:rsid w:val="005C7B07"/>
    <w:rsid w:val="005D72AD"/>
    <w:rsid w:val="005E2800"/>
    <w:rsid w:val="005E61C8"/>
    <w:rsid w:val="005F4FCA"/>
    <w:rsid w:val="00620BC0"/>
    <w:rsid w:val="00631B5F"/>
    <w:rsid w:val="006347CF"/>
    <w:rsid w:val="00640194"/>
    <w:rsid w:val="00642154"/>
    <w:rsid w:val="006450BB"/>
    <w:rsid w:val="00645D22"/>
    <w:rsid w:val="00651A08"/>
    <w:rsid w:val="00654204"/>
    <w:rsid w:val="006557DB"/>
    <w:rsid w:val="00670434"/>
    <w:rsid w:val="00672347"/>
    <w:rsid w:val="00676B6F"/>
    <w:rsid w:val="00692C4F"/>
    <w:rsid w:val="006B303F"/>
    <w:rsid w:val="006B6B66"/>
    <w:rsid w:val="006C35AB"/>
    <w:rsid w:val="006D511B"/>
    <w:rsid w:val="006D5147"/>
    <w:rsid w:val="006E0B84"/>
    <w:rsid w:val="006E3F81"/>
    <w:rsid w:val="006F6D3D"/>
    <w:rsid w:val="006F702B"/>
    <w:rsid w:val="00704134"/>
    <w:rsid w:val="00715BEA"/>
    <w:rsid w:val="00724061"/>
    <w:rsid w:val="0073505C"/>
    <w:rsid w:val="007365AC"/>
    <w:rsid w:val="00740EEA"/>
    <w:rsid w:val="007455D2"/>
    <w:rsid w:val="007625CB"/>
    <w:rsid w:val="00764015"/>
    <w:rsid w:val="007701ED"/>
    <w:rsid w:val="00772CB0"/>
    <w:rsid w:val="00780FE6"/>
    <w:rsid w:val="00794804"/>
    <w:rsid w:val="007B33F1"/>
    <w:rsid w:val="007C0308"/>
    <w:rsid w:val="007C09B5"/>
    <w:rsid w:val="007C2FF2"/>
    <w:rsid w:val="007C6C9F"/>
    <w:rsid w:val="007D12D6"/>
    <w:rsid w:val="007D1E0F"/>
    <w:rsid w:val="007D4642"/>
    <w:rsid w:val="007D6232"/>
    <w:rsid w:val="007D7C54"/>
    <w:rsid w:val="007F1F99"/>
    <w:rsid w:val="007F768F"/>
    <w:rsid w:val="00803F05"/>
    <w:rsid w:val="0080791D"/>
    <w:rsid w:val="008112F5"/>
    <w:rsid w:val="00811EA9"/>
    <w:rsid w:val="008155B9"/>
    <w:rsid w:val="00846E48"/>
    <w:rsid w:val="008619A5"/>
    <w:rsid w:val="00873603"/>
    <w:rsid w:val="00895A38"/>
    <w:rsid w:val="008966F1"/>
    <w:rsid w:val="00896FB0"/>
    <w:rsid w:val="008A10E6"/>
    <w:rsid w:val="008A2C7D"/>
    <w:rsid w:val="008C3009"/>
    <w:rsid w:val="008C4B23"/>
    <w:rsid w:val="008D0867"/>
    <w:rsid w:val="008D20AB"/>
    <w:rsid w:val="008F2398"/>
    <w:rsid w:val="008F47FF"/>
    <w:rsid w:val="008F6E2C"/>
    <w:rsid w:val="008F7312"/>
    <w:rsid w:val="00901DC1"/>
    <w:rsid w:val="009303D9"/>
    <w:rsid w:val="00933C64"/>
    <w:rsid w:val="00935FE0"/>
    <w:rsid w:val="00972203"/>
    <w:rsid w:val="00974452"/>
    <w:rsid w:val="0098228B"/>
    <w:rsid w:val="00992936"/>
    <w:rsid w:val="00995ED7"/>
    <w:rsid w:val="00996585"/>
    <w:rsid w:val="009A23D1"/>
    <w:rsid w:val="009A51B5"/>
    <w:rsid w:val="009D545B"/>
    <w:rsid w:val="009F1FF9"/>
    <w:rsid w:val="009F2BA4"/>
    <w:rsid w:val="00A059B3"/>
    <w:rsid w:val="00A11ACE"/>
    <w:rsid w:val="00A12098"/>
    <w:rsid w:val="00A402AC"/>
    <w:rsid w:val="00A43576"/>
    <w:rsid w:val="00A52EBC"/>
    <w:rsid w:val="00A83751"/>
    <w:rsid w:val="00A852A7"/>
    <w:rsid w:val="00A910DD"/>
    <w:rsid w:val="00A9679E"/>
    <w:rsid w:val="00AD38DC"/>
    <w:rsid w:val="00AE090F"/>
    <w:rsid w:val="00AE3409"/>
    <w:rsid w:val="00AE5B72"/>
    <w:rsid w:val="00AF5E4B"/>
    <w:rsid w:val="00B073CD"/>
    <w:rsid w:val="00B11A60"/>
    <w:rsid w:val="00B12353"/>
    <w:rsid w:val="00B22613"/>
    <w:rsid w:val="00B34C46"/>
    <w:rsid w:val="00B36320"/>
    <w:rsid w:val="00B57466"/>
    <w:rsid w:val="00B72D34"/>
    <w:rsid w:val="00B76F0E"/>
    <w:rsid w:val="00B80B0F"/>
    <w:rsid w:val="00B82942"/>
    <w:rsid w:val="00B85452"/>
    <w:rsid w:val="00B917AE"/>
    <w:rsid w:val="00B9215F"/>
    <w:rsid w:val="00B94492"/>
    <w:rsid w:val="00B96FF2"/>
    <w:rsid w:val="00BA1025"/>
    <w:rsid w:val="00BB260A"/>
    <w:rsid w:val="00BB5108"/>
    <w:rsid w:val="00BC3060"/>
    <w:rsid w:val="00BC3420"/>
    <w:rsid w:val="00BC524E"/>
    <w:rsid w:val="00BC63D7"/>
    <w:rsid w:val="00BC71AB"/>
    <w:rsid w:val="00BE372B"/>
    <w:rsid w:val="00BE7D3C"/>
    <w:rsid w:val="00BF5FF6"/>
    <w:rsid w:val="00C0207F"/>
    <w:rsid w:val="00C0295A"/>
    <w:rsid w:val="00C04CA6"/>
    <w:rsid w:val="00C15F0D"/>
    <w:rsid w:val="00C16117"/>
    <w:rsid w:val="00C3075A"/>
    <w:rsid w:val="00C3378B"/>
    <w:rsid w:val="00C3440A"/>
    <w:rsid w:val="00C37DB2"/>
    <w:rsid w:val="00C50E88"/>
    <w:rsid w:val="00C76FFC"/>
    <w:rsid w:val="00C866A9"/>
    <w:rsid w:val="00C919A4"/>
    <w:rsid w:val="00CA4392"/>
    <w:rsid w:val="00CA743C"/>
    <w:rsid w:val="00CB5323"/>
    <w:rsid w:val="00CC393F"/>
    <w:rsid w:val="00D0395D"/>
    <w:rsid w:val="00D043C7"/>
    <w:rsid w:val="00D13749"/>
    <w:rsid w:val="00D144A2"/>
    <w:rsid w:val="00D2176E"/>
    <w:rsid w:val="00D3692A"/>
    <w:rsid w:val="00D632BE"/>
    <w:rsid w:val="00D658EF"/>
    <w:rsid w:val="00D72D06"/>
    <w:rsid w:val="00D7522C"/>
    <w:rsid w:val="00D7536F"/>
    <w:rsid w:val="00D76668"/>
    <w:rsid w:val="00D800BF"/>
    <w:rsid w:val="00D82895"/>
    <w:rsid w:val="00D96011"/>
    <w:rsid w:val="00D97AFB"/>
    <w:rsid w:val="00DA6598"/>
    <w:rsid w:val="00DB0522"/>
    <w:rsid w:val="00DD34DA"/>
    <w:rsid w:val="00DF04BC"/>
    <w:rsid w:val="00DF3327"/>
    <w:rsid w:val="00DF6481"/>
    <w:rsid w:val="00E13EBD"/>
    <w:rsid w:val="00E16B96"/>
    <w:rsid w:val="00E265BD"/>
    <w:rsid w:val="00E451DA"/>
    <w:rsid w:val="00E4741A"/>
    <w:rsid w:val="00E5356A"/>
    <w:rsid w:val="00E61E12"/>
    <w:rsid w:val="00E71A0B"/>
    <w:rsid w:val="00E7596C"/>
    <w:rsid w:val="00E83D95"/>
    <w:rsid w:val="00E878F2"/>
    <w:rsid w:val="00E87A04"/>
    <w:rsid w:val="00EC0FF7"/>
    <w:rsid w:val="00EC5FE7"/>
    <w:rsid w:val="00ED0149"/>
    <w:rsid w:val="00EE45BE"/>
    <w:rsid w:val="00EE540C"/>
    <w:rsid w:val="00EF20B0"/>
    <w:rsid w:val="00EF27E0"/>
    <w:rsid w:val="00EF7DE3"/>
    <w:rsid w:val="00F01E61"/>
    <w:rsid w:val="00F03103"/>
    <w:rsid w:val="00F12280"/>
    <w:rsid w:val="00F271DE"/>
    <w:rsid w:val="00F561E5"/>
    <w:rsid w:val="00F6142A"/>
    <w:rsid w:val="00F627DA"/>
    <w:rsid w:val="00F64077"/>
    <w:rsid w:val="00F7288F"/>
    <w:rsid w:val="00F83BD9"/>
    <w:rsid w:val="00F847A6"/>
    <w:rsid w:val="00F87762"/>
    <w:rsid w:val="00F90F15"/>
    <w:rsid w:val="00F9441B"/>
    <w:rsid w:val="00F951F0"/>
    <w:rsid w:val="00F96569"/>
    <w:rsid w:val="00FA4C32"/>
    <w:rsid w:val="00FA6132"/>
    <w:rsid w:val="00FB1BF9"/>
    <w:rsid w:val="00FC4E63"/>
    <w:rsid w:val="00FD5ADB"/>
    <w:rsid w:val="00FE0E7B"/>
    <w:rsid w:val="00FE7114"/>
    <w:rsid w:val="00FF2C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decimalSymbol w:val="."/>
  <w:listSeparator w:val=","/>
  <w14:docId w14:val="236289FC"/>
  <w14:defaultImageDpi w14:val="32767"/>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6" w:semiHidden="1" w:unhideWhenUsed="1"/>
    <w:lsdException w:name="heading 7" w:semiHidden="1" w:unhideWhenUsed="1"/>
    <w:lsdException w:name="heading 8" w:semiHidden="1" w:unhideWhenUsed="1"/>
    <w:lsdException w:name="heading 9" w:semiHidden="1" w:unhideWhenUsed="1"/>
    <w:lsdException w:name="caption" w:semiHidden="1" w:unhideWhenUsed="1" w:qFormat="1"/>
    <w:lsdException w:name="Body Text"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jc w:val="center"/>
    </w:pPr>
  </w:style>
  <w:style w:type="paragraph" w:styleId="1">
    <w:name w:val="heading 1"/>
    <w:basedOn w:val="a"/>
    <w:next w:val="a"/>
    <w:qFormat/>
    <w:rsid w:val="006B6B66"/>
    <w:pPr>
      <w:keepNext/>
      <w:keepLines/>
      <w:numPr>
        <w:numId w:val="4"/>
      </w:numPr>
      <w:tabs>
        <w:tab w:val="start" w:pos="10.80pt"/>
      </w:tabs>
      <w:spacing w:before="8pt" w:after="4pt"/>
      <w:ind w:firstLine="0pt"/>
      <w:outlineLvl w:val="0"/>
    </w:pPr>
    <w:rPr>
      <w:smallCaps/>
      <w:noProof/>
    </w:rPr>
  </w:style>
  <w:style w:type="paragraph" w:styleId="2">
    <w:name w:val="heading 2"/>
    <w:basedOn w:val="a"/>
    <w:next w:val="a"/>
    <w:qFormat/>
    <w:rsid w:val="00ED0149"/>
    <w:pPr>
      <w:keepNext/>
      <w:keepLines/>
      <w:numPr>
        <w:ilvl w:val="1"/>
        <w:numId w:val="4"/>
      </w:numPr>
      <w:spacing w:before="6pt" w:after="3pt"/>
      <w:jc w:val="start"/>
      <w:outlineLvl w:val="1"/>
    </w:pPr>
    <w:rPr>
      <w:i/>
      <w:iCs/>
      <w:noProof/>
    </w:rPr>
  </w:style>
  <w:style w:type="paragraph" w:styleId="3">
    <w:name w:val="heading 3"/>
    <w:basedOn w:val="a"/>
    <w:next w:val="a"/>
    <w:qFormat/>
    <w:rsid w:val="00794804"/>
    <w:pPr>
      <w:numPr>
        <w:ilvl w:val="2"/>
        <w:numId w:val="4"/>
      </w:numPr>
      <w:spacing w:line="12pt" w:lineRule="exact"/>
      <w:ind w:firstLine="14.40pt"/>
      <w:jc w:val="both"/>
      <w:outlineLvl w:val="2"/>
    </w:pPr>
    <w:rPr>
      <w:i/>
      <w:iCs/>
      <w:noProof/>
    </w:rPr>
  </w:style>
  <w:style w:type="paragraph" w:styleId="4">
    <w:name w:val="heading 4"/>
    <w:basedOn w:val="a"/>
    <w:next w:val="a"/>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5">
    <w:name w:val="heading 5"/>
    <w:basedOn w:val="a"/>
    <w:next w:val="a"/>
    <w:pPr>
      <w:tabs>
        <w:tab w:val="start" w:pos="18pt"/>
      </w:tabs>
      <w:spacing w:before="8pt" w:after="4pt"/>
      <w:outlineLvl w:val="4"/>
    </w:pPr>
    <w:rPr>
      <w:smallCaps/>
      <w:noProof/>
    </w:rPr>
  </w:style>
  <w:style w:type="paragraph" w:styleId="6">
    <w:name w:val="heading 6"/>
    <w:basedOn w:val="a"/>
    <w:next w:val="a"/>
    <w:link w:val="60"/>
    <w:unhideWhenUsed/>
    <w:rsid w:val="00EC5FE7"/>
    <w:pPr>
      <w:keepNext/>
      <w:keepLines/>
      <w:spacing w:before="12pt" w:after="3.20pt" w:line="16pt" w:lineRule="auto"/>
      <w:outlineLvl w:val="5"/>
    </w:pPr>
    <w:rPr>
      <w:rFonts w:asciiTheme="majorHAnsi" w:eastAsiaTheme="majorEastAsia" w:hAnsiTheme="majorHAnsi" w:cstheme="majorBidi"/>
      <w:b/>
      <w:bCs/>
      <w:sz w:val="24"/>
      <w:szCs w:val="24"/>
    </w:rPr>
  </w:style>
  <w:style w:type="paragraph" w:styleId="7">
    <w:name w:val="heading 7"/>
    <w:basedOn w:val="a"/>
    <w:next w:val="a"/>
    <w:link w:val="70"/>
    <w:unhideWhenUsed/>
    <w:rsid w:val="00EC5FE7"/>
    <w:pPr>
      <w:keepNext/>
      <w:keepLines/>
      <w:spacing w:before="12pt" w:after="3.20pt" w:line="16pt" w:lineRule="auto"/>
      <w:outlineLvl w:val="6"/>
    </w:pPr>
    <w:rPr>
      <w:b/>
      <w:bCs/>
      <w:sz w:val="24"/>
      <w:szCs w:val="24"/>
    </w:rPr>
  </w:style>
  <w:style w:type="paragraph" w:styleId="8">
    <w:name w:val="heading 8"/>
    <w:basedOn w:val="a"/>
    <w:next w:val="a"/>
    <w:link w:val="80"/>
    <w:unhideWhenUsed/>
    <w:rsid w:val="00EC5FE7"/>
    <w:pPr>
      <w:keepNext/>
      <w:keepLines/>
      <w:spacing w:before="12pt" w:after="3.20pt" w:line="16pt" w:lineRule="auto"/>
      <w:outlineLvl w:val="7"/>
    </w:pPr>
    <w:rPr>
      <w:rFonts w:asciiTheme="majorHAnsi" w:eastAsiaTheme="majorEastAsia" w:hAnsiTheme="majorHAnsi" w:cstheme="majorBidi"/>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customStyle="1" w:styleId="Abstract">
    <w:name w:val="Abstract"/>
    <w:qFormat/>
    <w:rsid w:val="00972203"/>
    <w:pPr>
      <w:spacing w:after="10pt"/>
      <w:ind w:firstLine="13.60pt"/>
      <w:jc w:val="both"/>
    </w:pPr>
    <w:rPr>
      <w:b/>
      <w:bCs/>
      <w:sz w:val="18"/>
      <w:szCs w:val="18"/>
    </w:rPr>
  </w:style>
  <w:style w:type="paragraph" w:customStyle="1" w:styleId="Affiliation">
    <w:name w:val="Affiliation"/>
    <w:qFormat/>
    <w:pPr>
      <w:jc w:val="center"/>
    </w:pPr>
  </w:style>
  <w:style w:type="paragraph" w:customStyle="1" w:styleId="Author">
    <w:name w:val="Author"/>
    <w:qFormat/>
    <w:pPr>
      <w:spacing w:before="18pt" w:after="2pt"/>
      <w:jc w:val="center"/>
    </w:pPr>
    <w:rPr>
      <w:noProof/>
      <w:sz w:val="22"/>
      <w:szCs w:val="22"/>
    </w:rPr>
  </w:style>
  <w:style w:type="paragraph" w:styleId="a3">
    <w:name w:val="Body Text"/>
    <w:basedOn w:val="a"/>
    <w:link w:val="a4"/>
    <w:qFormat/>
    <w:rsid w:val="00E7596C"/>
    <w:pPr>
      <w:tabs>
        <w:tab w:val="start" w:pos="14.40pt"/>
      </w:tabs>
      <w:spacing w:after="6pt" w:line="11.40pt" w:lineRule="auto"/>
      <w:ind w:firstLine="14.40pt"/>
      <w:jc w:val="both"/>
    </w:pPr>
    <w:rPr>
      <w:spacing w:val="-1"/>
      <w:lang w:val="x-none" w:eastAsia="x-none"/>
    </w:rPr>
  </w:style>
  <w:style w:type="character" w:customStyle="1" w:styleId="a4">
    <w:name w:val="正文文本 字符"/>
    <w:link w:val="a3"/>
    <w:rsid w:val="00E7596C"/>
    <w:rPr>
      <w:spacing w:val="-1"/>
      <w:lang w:val="x-none" w:eastAsia="x-none"/>
    </w:rPr>
  </w:style>
  <w:style w:type="paragraph" w:customStyle="1" w:styleId="bulletlist">
    <w:name w:val="bullet list"/>
    <w:basedOn w:val="a3"/>
    <w:qFormat/>
    <w:rsid w:val="001B67DC"/>
    <w:pPr>
      <w:numPr>
        <w:numId w:val="1"/>
      </w:numPr>
    </w:pPr>
  </w:style>
  <w:style w:type="paragraph" w:customStyle="1" w:styleId="equation">
    <w:name w:val="equation"/>
    <w:basedOn w:val="a"/>
    <w:qFormat/>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qFormat/>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qFormat/>
    <w:pPr>
      <w:spacing w:after="6pt"/>
      <w:jc w:val="center"/>
    </w:pPr>
    <w:rPr>
      <w:rFonts w:eastAsia="MS Mincho"/>
      <w:noProof/>
      <w:sz w:val="48"/>
      <w:szCs w:val="48"/>
    </w:rPr>
  </w:style>
  <w:style w:type="paragraph" w:customStyle="1" w:styleId="references">
    <w:name w:val="references"/>
    <w:qFormat/>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a5">
    <w:name w:val="header"/>
    <w:basedOn w:val="a"/>
    <w:link w:val="a6"/>
    <w:rsid w:val="001A3B3D"/>
    <w:pPr>
      <w:tabs>
        <w:tab w:val="center" w:pos="234pt"/>
        <w:tab w:val="end" w:pos="468pt"/>
      </w:tabs>
    </w:pPr>
  </w:style>
  <w:style w:type="character" w:customStyle="1" w:styleId="a6">
    <w:name w:val="页眉 字符"/>
    <w:basedOn w:val="a0"/>
    <w:link w:val="a5"/>
    <w:rsid w:val="001A3B3D"/>
  </w:style>
  <w:style w:type="paragraph" w:styleId="a7">
    <w:name w:val="footer"/>
    <w:basedOn w:val="a"/>
    <w:link w:val="a8"/>
    <w:rsid w:val="001A3B3D"/>
    <w:pPr>
      <w:tabs>
        <w:tab w:val="center" w:pos="234pt"/>
        <w:tab w:val="end" w:pos="468pt"/>
      </w:tabs>
    </w:pPr>
  </w:style>
  <w:style w:type="character" w:customStyle="1" w:styleId="a8">
    <w:name w:val="页脚 字符"/>
    <w:basedOn w:val="a0"/>
    <w:link w:val="a7"/>
    <w:rsid w:val="001A3B3D"/>
  </w:style>
  <w:style w:type="character" w:customStyle="1" w:styleId="60">
    <w:name w:val="标题 6 字符"/>
    <w:basedOn w:val="a0"/>
    <w:link w:val="6"/>
    <w:rsid w:val="00EC5FE7"/>
    <w:rPr>
      <w:rFonts w:asciiTheme="majorHAnsi" w:eastAsiaTheme="majorEastAsia" w:hAnsiTheme="majorHAnsi" w:cstheme="majorBidi"/>
      <w:b/>
      <w:bCs/>
      <w:sz w:val="24"/>
      <w:szCs w:val="24"/>
    </w:rPr>
  </w:style>
  <w:style w:type="character" w:customStyle="1" w:styleId="70">
    <w:name w:val="标题 7 字符"/>
    <w:basedOn w:val="a0"/>
    <w:link w:val="7"/>
    <w:rsid w:val="00EC5FE7"/>
    <w:rPr>
      <w:b/>
      <w:bCs/>
      <w:sz w:val="24"/>
      <w:szCs w:val="24"/>
    </w:rPr>
  </w:style>
  <w:style w:type="character" w:customStyle="1" w:styleId="80">
    <w:name w:val="标题 8 字符"/>
    <w:basedOn w:val="a0"/>
    <w:link w:val="8"/>
    <w:rsid w:val="00EC5FE7"/>
    <w:rPr>
      <w:rFonts w:asciiTheme="majorHAnsi" w:eastAsiaTheme="majorEastAsia" w:hAnsiTheme="majorHAnsi" w:cstheme="majorBidi"/>
      <w:sz w:val="24"/>
      <w:szCs w:val="24"/>
    </w:rPr>
  </w:style>
  <w:style w:type="paragraph" w:styleId="a9">
    <w:name w:val="Subtitle"/>
    <w:basedOn w:val="a"/>
    <w:next w:val="a"/>
    <w:link w:val="aa"/>
    <w:rsid w:val="00EC5FE7"/>
    <w:pPr>
      <w:spacing w:before="12pt" w:after="3pt" w:line="15.60pt" w:lineRule="auto"/>
      <w:outlineLvl w:val="1"/>
    </w:pPr>
    <w:rPr>
      <w:rFonts w:asciiTheme="minorHAnsi" w:eastAsiaTheme="minorEastAsia" w:hAnsiTheme="minorHAnsi" w:cstheme="minorBidi"/>
      <w:b/>
      <w:bCs/>
      <w:kern w:val="28"/>
      <w:sz w:val="32"/>
      <w:szCs w:val="32"/>
    </w:rPr>
  </w:style>
  <w:style w:type="character" w:customStyle="1" w:styleId="aa">
    <w:name w:val="副标题 字符"/>
    <w:basedOn w:val="a0"/>
    <w:link w:val="a9"/>
    <w:rsid w:val="00EC5FE7"/>
    <w:rPr>
      <w:rFonts w:asciiTheme="minorHAnsi" w:eastAsiaTheme="minorEastAsia" w:hAnsiTheme="minorHAnsi" w:cstheme="minorBidi"/>
      <w:b/>
      <w:bCs/>
      <w:kern w:val="28"/>
      <w:sz w:val="32"/>
      <w:szCs w:val="32"/>
    </w:rPr>
  </w:style>
  <w:style w:type="character" w:styleId="ab">
    <w:name w:val="Emphasis"/>
    <w:basedOn w:val="a0"/>
    <w:rsid w:val="00EC5FE7"/>
    <w:rPr>
      <w:i/>
      <w:iCs/>
    </w:rPr>
  </w:style>
  <w:style w:type="character" w:styleId="ac">
    <w:name w:val="Strong"/>
    <w:basedOn w:val="a0"/>
    <w:rsid w:val="00EC5FE7"/>
    <w:rPr>
      <w:b/>
      <w:bCs/>
    </w:rPr>
  </w:style>
  <w:style w:type="paragraph" w:styleId="ad">
    <w:name w:val="No Spacing"/>
    <w:uiPriority w:val="1"/>
    <w:rsid w:val="00EC5FE7"/>
    <w:pPr>
      <w:jc w:val="center"/>
    </w:pPr>
  </w:style>
  <w:style w:type="character" w:styleId="ae">
    <w:name w:val="Subtle Emphasis"/>
    <w:basedOn w:val="a0"/>
    <w:uiPriority w:val="19"/>
    <w:rsid w:val="00EC5FE7"/>
    <w:rPr>
      <w:i/>
      <w:iCs/>
      <w:color w:val="404040" w:themeColor="text1" w:themeTint="BF"/>
    </w:rPr>
  </w:style>
  <w:style w:type="paragraph" w:styleId="af">
    <w:name w:val="List Paragraph"/>
    <w:basedOn w:val="a"/>
    <w:uiPriority w:val="34"/>
    <w:rsid w:val="00EC5FE7"/>
    <w:pPr>
      <w:ind w:firstLineChars="200" w:firstLine="21pt"/>
    </w:pPr>
  </w:style>
  <w:style w:type="character" w:customStyle="1" w:styleId="MTEquationSection">
    <w:name w:val="MTEquationSection"/>
    <w:basedOn w:val="a0"/>
    <w:rsid w:val="00AF5E4B"/>
    <w:rPr>
      <w:rFonts w:eastAsiaTheme="minorEastAsia"/>
      <w:vanish/>
      <w:color w:val="FF0000"/>
      <w:lang w:eastAsia="zh-CN"/>
    </w:rPr>
  </w:style>
  <w:style w:type="paragraph" w:customStyle="1" w:styleId="MTDisplayEquation">
    <w:name w:val="MTDisplayEquation"/>
    <w:basedOn w:val="a3"/>
    <w:next w:val="a"/>
    <w:link w:val="MTDisplayEquation0"/>
    <w:rsid w:val="00AF5E4B"/>
    <w:pPr>
      <w:tabs>
        <w:tab w:val="clear" w:pos="14.40pt"/>
        <w:tab w:val="center" w:pos="126pt"/>
        <w:tab w:val="end" w:pos="252pt"/>
      </w:tabs>
    </w:pPr>
  </w:style>
  <w:style w:type="character" w:customStyle="1" w:styleId="MTDisplayEquation0">
    <w:name w:val="MTDisplayEquation 字符"/>
    <w:basedOn w:val="a4"/>
    <w:link w:val="MTDisplayEquation"/>
    <w:rsid w:val="00AF5E4B"/>
    <w:rPr>
      <w:spacing w:val="-1"/>
      <w:lang w:val="x-none" w:eastAsia="x-none"/>
    </w:rPr>
  </w:style>
  <w:style w:type="character" w:styleId="af0">
    <w:name w:val="Hyperlink"/>
    <w:basedOn w:val="a0"/>
    <w:rsid w:val="006B303F"/>
    <w:rPr>
      <w:color w:val="0563C1" w:themeColor="hyperlink"/>
      <w:u w:val="single"/>
    </w:rPr>
  </w:style>
  <w:style w:type="character" w:styleId="af1">
    <w:name w:val="Unresolved Mention"/>
    <w:basedOn w:val="a0"/>
    <w:uiPriority w:val="99"/>
    <w:semiHidden/>
    <w:unhideWhenUsed/>
    <w:rsid w:val="006B303F"/>
    <w:rPr>
      <w:color w:val="605E5C"/>
      <w:shd w:val="clear" w:color="auto" w:fill="E1DFDD"/>
    </w:rPr>
  </w:style>
  <w:style w:type="paragraph" w:styleId="af2">
    <w:name w:val="caption"/>
    <w:basedOn w:val="a"/>
    <w:next w:val="a"/>
    <w:unhideWhenUsed/>
    <w:qFormat/>
    <w:rsid w:val="00811EA9"/>
    <w:rPr>
      <w:rFonts w:asciiTheme="majorHAnsi" w:eastAsia="黑体" w:hAnsiTheme="majorHAnsi" w:cstheme="majorBidi"/>
    </w:rPr>
  </w:style>
  <w:style w:type="table" w:styleId="af3">
    <w:name w:val="Table Grid"/>
    <w:basedOn w:val="a1"/>
    <w:rsid w:val="00895A38"/>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1511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42984993">
          <w:marLeft w:val="0pt"/>
          <w:marRight w:val="0pt"/>
          <w:marTop w:val="0pt"/>
          <w:marBottom w:val="0pt"/>
          <w:divBdr>
            <w:top w:val="none" w:sz="0" w:space="0" w:color="auto"/>
            <w:left w:val="none" w:sz="0" w:space="0" w:color="auto"/>
            <w:bottom w:val="none" w:sz="0" w:space="0" w:color="auto"/>
            <w:right w:val="none" w:sz="0" w:space="0" w:color="auto"/>
          </w:divBdr>
        </w:div>
      </w:divsChild>
    </w:div>
    <w:div w:id="92671381">
      <w:bodyDiv w:val="1"/>
      <w:marLeft w:val="0pt"/>
      <w:marRight w:val="0pt"/>
      <w:marTop w:val="0pt"/>
      <w:marBottom w:val="0pt"/>
      <w:divBdr>
        <w:top w:val="none" w:sz="0" w:space="0" w:color="auto"/>
        <w:left w:val="none" w:sz="0" w:space="0" w:color="auto"/>
        <w:bottom w:val="none" w:sz="0" w:space="0" w:color="auto"/>
        <w:right w:val="none" w:sz="0" w:space="0" w:color="auto"/>
      </w:divBdr>
    </w:div>
    <w:div w:id="109588728">
      <w:bodyDiv w:val="1"/>
      <w:marLeft w:val="0pt"/>
      <w:marRight w:val="0pt"/>
      <w:marTop w:val="0pt"/>
      <w:marBottom w:val="0pt"/>
      <w:divBdr>
        <w:top w:val="none" w:sz="0" w:space="0" w:color="auto"/>
        <w:left w:val="none" w:sz="0" w:space="0" w:color="auto"/>
        <w:bottom w:val="none" w:sz="0" w:space="0" w:color="auto"/>
        <w:right w:val="none" w:sz="0" w:space="0" w:color="auto"/>
      </w:divBdr>
    </w:div>
    <w:div w:id="170608253">
      <w:bodyDiv w:val="1"/>
      <w:marLeft w:val="0pt"/>
      <w:marRight w:val="0pt"/>
      <w:marTop w:val="0pt"/>
      <w:marBottom w:val="0pt"/>
      <w:divBdr>
        <w:top w:val="none" w:sz="0" w:space="0" w:color="auto"/>
        <w:left w:val="none" w:sz="0" w:space="0" w:color="auto"/>
        <w:bottom w:val="none" w:sz="0" w:space="0" w:color="auto"/>
        <w:right w:val="none" w:sz="0" w:space="0" w:color="auto"/>
      </w:divBdr>
    </w:div>
    <w:div w:id="187565677">
      <w:bodyDiv w:val="1"/>
      <w:marLeft w:val="0pt"/>
      <w:marRight w:val="0pt"/>
      <w:marTop w:val="0pt"/>
      <w:marBottom w:val="0pt"/>
      <w:divBdr>
        <w:top w:val="none" w:sz="0" w:space="0" w:color="auto"/>
        <w:left w:val="none" w:sz="0" w:space="0" w:color="auto"/>
        <w:bottom w:val="none" w:sz="0" w:space="0" w:color="auto"/>
        <w:right w:val="none" w:sz="0" w:space="0" w:color="auto"/>
      </w:divBdr>
    </w:div>
    <w:div w:id="216866978">
      <w:bodyDiv w:val="1"/>
      <w:marLeft w:val="0pt"/>
      <w:marRight w:val="0pt"/>
      <w:marTop w:val="0pt"/>
      <w:marBottom w:val="0pt"/>
      <w:divBdr>
        <w:top w:val="none" w:sz="0" w:space="0" w:color="auto"/>
        <w:left w:val="none" w:sz="0" w:space="0" w:color="auto"/>
        <w:bottom w:val="none" w:sz="0" w:space="0" w:color="auto"/>
        <w:right w:val="none" w:sz="0" w:space="0" w:color="auto"/>
      </w:divBdr>
    </w:div>
    <w:div w:id="430245767">
      <w:bodyDiv w:val="1"/>
      <w:marLeft w:val="0pt"/>
      <w:marRight w:val="0pt"/>
      <w:marTop w:val="0pt"/>
      <w:marBottom w:val="0pt"/>
      <w:divBdr>
        <w:top w:val="none" w:sz="0" w:space="0" w:color="auto"/>
        <w:left w:val="none" w:sz="0" w:space="0" w:color="auto"/>
        <w:bottom w:val="none" w:sz="0" w:space="0" w:color="auto"/>
        <w:right w:val="none" w:sz="0" w:space="0" w:color="auto"/>
      </w:divBdr>
    </w:div>
    <w:div w:id="557010372">
      <w:bodyDiv w:val="1"/>
      <w:marLeft w:val="0pt"/>
      <w:marRight w:val="0pt"/>
      <w:marTop w:val="0pt"/>
      <w:marBottom w:val="0pt"/>
      <w:divBdr>
        <w:top w:val="none" w:sz="0" w:space="0" w:color="auto"/>
        <w:left w:val="none" w:sz="0" w:space="0" w:color="auto"/>
        <w:bottom w:val="none" w:sz="0" w:space="0" w:color="auto"/>
        <w:right w:val="none" w:sz="0" w:space="0" w:color="auto"/>
      </w:divBdr>
    </w:div>
    <w:div w:id="60446250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86519342">
          <w:marLeft w:val="0pt"/>
          <w:marRight w:val="0pt"/>
          <w:marTop w:val="0pt"/>
          <w:marBottom w:val="0pt"/>
          <w:divBdr>
            <w:top w:val="none" w:sz="0" w:space="0" w:color="auto"/>
            <w:left w:val="none" w:sz="0" w:space="0" w:color="auto"/>
            <w:bottom w:val="none" w:sz="0" w:space="0" w:color="auto"/>
            <w:right w:val="none" w:sz="0" w:space="0" w:color="auto"/>
          </w:divBdr>
        </w:div>
      </w:divsChild>
    </w:div>
    <w:div w:id="670332765">
      <w:bodyDiv w:val="1"/>
      <w:marLeft w:val="0pt"/>
      <w:marRight w:val="0pt"/>
      <w:marTop w:val="0pt"/>
      <w:marBottom w:val="0pt"/>
      <w:divBdr>
        <w:top w:val="none" w:sz="0" w:space="0" w:color="auto"/>
        <w:left w:val="none" w:sz="0" w:space="0" w:color="auto"/>
        <w:bottom w:val="none" w:sz="0" w:space="0" w:color="auto"/>
        <w:right w:val="none" w:sz="0" w:space="0" w:color="auto"/>
      </w:divBdr>
    </w:div>
    <w:div w:id="707687245">
      <w:bodyDiv w:val="1"/>
      <w:marLeft w:val="0pt"/>
      <w:marRight w:val="0pt"/>
      <w:marTop w:val="0pt"/>
      <w:marBottom w:val="0pt"/>
      <w:divBdr>
        <w:top w:val="none" w:sz="0" w:space="0" w:color="auto"/>
        <w:left w:val="none" w:sz="0" w:space="0" w:color="auto"/>
        <w:bottom w:val="none" w:sz="0" w:space="0" w:color="auto"/>
        <w:right w:val="none" w:sz="0" w:space="0" w:color="auto"/>
      </w:divBdr>
    </w:div>
    <w:div w:id="746460992">
      <w:bodyDiv w:val="1"/>
      <w:marLeft w:val="0pt"/>
      <w:marRight w:val="0pt"/>
      <w:marTop w:val="0pt"/>
      <w:marBottom w:val="0pt"/>
      <w:divBdr>
        <w:top w:val="none" w:sz="0" w:space="0" w:color="auto"/>
        <w:left w:val="none" w:sz="0" w:space="0" w:color="auto"/>
        <w:bottom w:val="none" w:sz="0" w:space="0" w:color="auto"/>
        <w:right w:val="none" w:sz="0" w:space="0" w:color="auto"/>
      </w:divBdr>
    </w:div>
    <w:div w:id="837959741">
      <w:bodyDiv w:val="1"/>
      <w:marLeft w:val="0pt"/>
      <w:marRight w:val="0pt"/>
      <w:marTop w:val="0pt"/>
      <w:marBottom w:val="0pt"/>
      <w:divBdr>
        <w:top w:val="none" w:sz="0" w:space="0" w:color="auto"/>
        <w:left w:val="none" w:sz="0" w:space="0" w:color="auto"/>
        <w:bottom w:val="none" w:sz="0" w:space="0" w:color="auto"/>
        <w:right w:val="none" w:sz="0" w:space="0" w:color="auto"/>
      </w:divBdr>
    </w:div>
    <w:div w:id="900560503">
      <w:bodyDiv w:val="1"/>
      <w:marLeft w:val="0pt"/>
      <w:marRight w:val="0pt"/>
      <w:marTop w:val="0pt"/>
      <w:marBottom w:val="0pt"/>
      <w:divBdr>
        <w:top w:val="none" w:sz="0" w:space="0" w:color="auto"/>
        <w:left w:val="none" w:sz="0" w:space="0" w:color="auto"/>
        <w:bottom w:val="none" w:sz="0" w:space="0" w:color="auto"/>
        <w:right w:val="none" w:sz="0" w:space="0" w:color="auto"/>
      </w:divBdr>
    </w:div>
    <w:div w:id="1015158543">
      <w:bodyDiv w:val="1"/>
      <w:marLeft w:val="0pt"/>
      <w:marRight w:val="0pt"/>
      <w:marTop w:val="0pt"/>
      <w:marBottom w:val="0pt"/>
      <w:divBdr>
        <w:top w:val="none" w:sz="0" w:space="0" w:color="auto"/>
        <w:left w:val="none" w:sz="0" w:space="0" w:color="auto"/>
        <w:bottom w:val="none" w:sz="0" w:space="0" w:color="auto"/>
        <w:right w:val="none" w:sz="0" w:space="0" w:color="auto"/>
      </w:divBdr>
    </w:div>
    <w:div w:id="1044597706">
      <w:bodyDiv w:val="1"/>
      <w:marLeft w:val="0pt"/>
      <w:marRight w:val="0pt"/>
      <w:marTop w:val="0pt"/>
      <w:marBottom w:val="0pt"/>
      <w:divBdr>
        <w:top w:val="none" w:sz="0" w:space="0" w:color="auto"/>
        <w:left w:val="none" w:sz="0" w:space="0" w:color="auto"/>
        <w:bottom w:val="none" w:sz="0" w:space="0" w:color="auto"/>
        <w:right w:val="none" w:sz="0" w:space="0" w:color="auto"/>
      </w:divBdr>
    </w:div>
    <w:div w:id="107289401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64414031">
          <w:marLeft w:val="0pt"/>
          <w:marRight w:val="0pt"/>
          <w:marTop w:val="0pt"/>
          <w:marBottom w:val="0pt"/>
          <w:divBdr>
            <w:top w:val="none" w:sz="0" w:space="0" w:color="auto"/>
            <w:left w:val="none" w:sz="0" w:space="0" w:color="auto"/>
            <w:bottom w:val="none" w:sz="0" w:space="0" w:color="auto"/>
            <w:right w:val="none" w:sz="0" w:space="0" w:color="auto"/>
          </w:divBdr>
        </w:div>
      </w:divsChild>
    </w:div>
    <w:div w:id="1117337870">
      <w:bodyDiv w:val="1"/>
      <w:marLeft w:val="0pt"/>
      <w:marRight w:val="0pt"/>
      <w:marTop w:val="0pt"/>
      <w:marBottom w:val="0pt"/>
      <w:divBdr>
        <w:top w:val="none" w:sz="0" w:space="0" w:color="auto"/>
        <w:left w:val="none" w:sz="0" w:space="0" w:color="auto"/>
        <w:bottom w:val="none" w:sz="0" w:space="0" w:color="auto"/>
        <w:right w:val="none" w:sz="0" w:space="0" w:color="auto"/>
      </w:divBdr>
    </w:div>
    <w:div w:id="1126699825">
      <w:bodyDiv w:val="1"/>
      <w:marLeft w:val="0pt"/>
      <w:marRight w:val="0pt"/>
      <w:marTop w:val="0pt"/>
      <w:marBottom w:val="0pt"/>
      <w:divBdr>
        <w:top w:val="none" w:sz="0" w:space="0" w:color="auto"/>
        <w:left w:val="none" w:sz="0" w:space="0" w:color="auto"/>
        <w:bottom w:val="none" w:sz="0" w:space="0" w:color="auto"/>
        <w:right w:val="none" w:sz="0" w:space="0" w:color="auto"/>
      </w:divBdr>
    </w:div>
    <w:div w:id="1216236240">
      <w:bodyDiv w:val="1"/>
      <w:marLeft w:val="0pt"/>
      <w:marRight w:val="0pt"/>
      <w:marTop w:val="0pt"/>
      <w:marBottom w:val="0pt"/>
      <w:divBdr>
        <w:top w:val="none" w:sz="0" w:space="0" w:color="auto"/>
        <w:left w:val="none" w:sz="0" w:space="0" w:color="auto"/>
        <w:bottom w:val="none" w:sz="0" w:space="0" w:color="auto"/>
        <w:right w:val="none" w:sz="0" w:space="0" w:color="auto"/>
      </w:divBdr>
    </w:div>
    <w:div w:id="1254164180">
      <w:bodyDiv w:val="1"/>
      <w:marLeft w:val="0pt"/>
      <w:marRight w:val="0pt"/>
      <w:marTop w:val="0pt"/>
      <w:marBottom w:val="0pt"/>
      <w:divBdr>
        <w:top w:val="none" w:sz="0" w:space="0" w:color="auto"/>
        <w:left w:val="none" w:sz="0" w:space="0" w:color="auto"/>
        <w:bottom w:val="none" w:sz="0" w:space="0" w:color="auto"/>
        <w:right w:val="none" w:sz="0" w:space="0" w:color="auto"/>
      </w:divBdr>
    </w:div>
    <w:div w:id="1329481416">
      <w:bodyDiv w:val="1"/>
      <w:marLeft w:val="0pt"/>
      <w:marRight w:val="0pt"/>
      <w:marTop w:val="0pt"/>
      <w:marBottom w:val="0pt"/>
      <w:divBdr>
        <w:top w:val="none" w:sz="0" w:space="0" w:color="auto"/>
        <w:left w:val="none" w:sz="0" w:space="0" w:color="auto"/>
        <w:bottom w:val="none" w:sz="0" w:space="0" w:color="auto"/>
        <w:right w:val="none" w:sz="0" w:space="0" w:color="auto"/>
      </w:divBdr>
    </w:div>
    <w:div w:id="1336420363">
      <w:bodyDiv w:val="1"/>
      <w:marLeft w:val="0pt"/>
      <w:marRight w:val="0pt"/>
      <w:marTop w:val="0pt"/>
      <w:marBottom w:val="0pt"/>
      <w:divBdr>
        <w:top w:val="none" w:sz="0" w:space="0" w:color="auto"/>
        <w:left w:val="none" w:sz="0" w:space="0" w:color="auto"/>
        <w:bottom w:val="none" w:sz="0" w:space="0" w:color="auto"/>
        <w:right w:val="none" w:sz="0" w:space="0" w:color="auto"/>
      </w:divBdr>
    </w:div>
    <w:div w:id="1395398450">
      <w:bodyDiv w:val="1"/>
      <w:marLeft w:val="0pt"/>
      <w:marRight w:val="0pt"/>
      <w:marTop w:val="0pt"/>
      <w:marBottom w:val="0pt"/>
      <w:divBdr>
        <w:top w:val="none" w:sz="0" w:space="0" w:color="auto"/>
        <w:left w:val="none" w:sz="0" w:space="0" w:color="auto"/>
        <w:bottom w:val="none" w:sz="0" w:space="0" w:color="auto"/>
        <w:right w:val="none" w:sz="0" w:space="0" w:color="auto"/>
      </w:divBdr>
    </w:div>
    <w:div w:id="1418553432">
      <w:bodyDiv w:val="1"/>
      <w:marLeft w:val="0pt"/>
      <w:marRight w:val="0pt"/>
      <w:marTop w:val="0pt"/>
      <w:marBottom w:val="0pt"/>
      <w:divBdr>
        <w:top w:val="none" w:sz="0" w:space="0" w:color="auto"/>
        <w:left w:val="none" w:sz="0" w:space="0" w:color="auto"/>
        <w:bottom w:val="none" w:sz="0" w:space="0" w:color="auto"/>
        <w:right w:val="none" w:sz="0" w:space="0" w:color="auto"/>
      </w:divBdr>
    </w:div>
    <w:div w:id="1473404011">
      <w:bodyDiv w:val="1"/>
      <w:marLeft w:val="0pt"/>
      <w:marRight w:val="0pt"/>
      <w:marTop w:val="0pt"/>
      <w:marBottom w:val="0pt"/>
      <w:divBdr>
        <w:top w:val="none" w:sz="0" w:space="0" w:color="auto"/>
        <w:left w:val="none" w:sz="0" w:space="0" w:color="auto"/>
        <w:bottom w:val="none" w:sz="0" w:space="0" w:color="auto"/>
        <w:right w:val="none" w:sz="0" w:space="0" w:color="auto"/>
      </w:divBdr>
    </w:div>
    <w:div w:id="1496847515">
      <w:bodyDiv w:val="1"/>
      <w:marLeft w:val="0pt"/>
      <w:marRight w:val="0pt"/>
      <w:marTop w:val="0pt"/>
      <w:marBottom w:val="0pt"/>
      <w:divBdr>
        <w:top w:val="none" w:sz="0" w:space="0" w:color="auto"/>
        <w:left w:val="none" w:sz="0" w:space="0" w:color="auto"/>
        <w:bottom w:val="none" w:sz="0" w:space="0" w:color="auto"/>
        <w:right w:val="none" w:sz="0" w:space="0" w:color="auto"/>
      </w:divBdr>
    </w:div>
    <w:div w:id="1519083511">
      <w:bodyDiv w:val="1"/>
      <w:marLeft w:val="0pt"/>
      <w:marRight w:val="0pt"/>
      <w:marTop w:val="0pt"/>
      <w:marBottom w:val="0pt"/>
      <w:divBdr>
        <w:top w:val="none" w:sz="0" w:space="0" w:color="auto"/>
        <w:left w:val="none" w:sz="0" w:space="0" w:color="auto"/>
        <w:bottom w:val="none" w:sz="0" w:space="0" w:color="auto"/>
        <w:right w:val="none" w:sz="0" w:space="0" w:color="auto"/>
      </w:divBdr>
    </w:div>
    <w:div w:id="1692798660">
      <w:bodyDiv w:val="1"/>
      <w:marLeft w:val="0pt"/>
      <w:marRight w:val="0pt"/>
      <w:marTop w:val="0pt"/>
      <w:marBottom w:val="0pt"/>
      <w:divBdr>
        <w:top w:val="none" w:sz="0" w:space="0" w:color="auto"/>
        <w:left w:val="none" w:sz="0" w:space="0" w:color="auto"/>
        <w:bottom w:val="none" w:sz="0" w:space="0" w:color="auto"/>
        <w:right w:val="none" w:sz="0" w:space="0" w:color="auto"/>
      </w:divBdr>
    </w:div>
    <w:div w:id="1706560626">
      <w:bodyDiv w:val="1"/>
      <w:marLeft w:val="0pt"/>
      <w:marRight w:val="0pt"/>
      <w:marTop w:val="0pt"/>
      <w:marBottom w:val="0pt"/>
      <w:divBdr>
        <w:top w:val="none" w:sz="0" w:space="0" w:color="auto"/>
        <w:left w:val="none" w:sz="0" w:space="0" w:color="auto"/>
        <w:bottom w:val="none" w:sz="0" w:space="0" w:color="auto"/>
        <w:right w:val="none" w:sz="0" w:space="0" w:color="auto"/>
      </w:divBdr>
    </w:div>
    <w:div w:id="1709717878">
      <w:bodyDiv w:val="1"/>
      <w:marLeft w:val="0pt"/>
      <w:marRight w:val="0pt"/>
      <w:marTop w:val="0pt"/>
      <w:marBottom w:val="0pt"/>
      <w:divBdr>
        <w:top w:val="none" w:sz="0" w:space="0" w:color="auto"/>
        <w:left w:val="none" w:sz="0" w:space="0" w:color="auto"/>
        <w:bottom w:val="none" w:sz="0" w:space="0" w:color="auto"/>
        <w:right w:val="none" w:sz="0" w:space="0" w:color="auto"/>
      </w:divBdr>
    </w:div>
    <w:div w:id="1794791808">
      <w:bodyDiv w:val="1"/>
      <w:marLeft w:val="0pt"/>
      <w:marRight w:val="0pt"/>
      <w:marTop w:val="0pt"/>
      <w:marBottom w:val="0pt"/>
      <w:divBdr>
        <w:top w:val="none" w:sz="0" w:space="0" w:color="auto"/>
        <w:left w:val="none" w:sz="0" w:space="0" w:color="auto"/>
        <w:bottom w:val="none" w:sz="0" w:space="0" w:color="auto"/>
        <w:right w:val="none" w:sz="0" w:space="0" w:color="auto"/>
      </w:divBdr>
    </w:div>
    <w:div w:id="1876849919">
      <w:bodyDiv w:val="1"/>
      <w:marLeft w:val="0pt"/>
      <w:marRight w:val="0pt"/>
      <w:marTop w:val="0pt"/>
      <w:marBottom w:val="0pt"/>
      <w:divBdr>
        <w:top w:val="none" w:sz="0" w:space="0" w:color="auto"/>
        <w:left w:val="none" w:sz="0" w:space="0" w:color="auto"/>
        <w:bottom w:val="none" w:sz="0" w:space="0" w:color="auto"/>
        <w:right w:val="none" w:sz="0" w:space="0" w:color="auto"/>
      </w:divBdr>
    </w:div>
    <w:div w:id="192237088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purl.oclc.org/ooxml/officeDocument/relationships/image" Target="media/image73.wmf"/><Relationship Id="rId21" Type="http://purl.oclc.org/ooxml/officeDocument/relationships/image" Target="media/image9.wmf"/><Relationship Id="rId42" Type="http://purl.oclc.org/ooxml/officeDocument/relationships/image" Target="media/image23.wmf"/><Relationship Id="rId63" Type="http://purl.oclc.org/ooxml/officeDocument/relationships/image" Target="media/image37.wmf"/><Relationship Id="rId84" Type="http://purl.oclc.org/ooxml/officeDocument/relationships/image" Target="media/image51.wmf"/><Relationship Id="rId138" Type="http://purl.oclc.org/ooxml/officeDocument/relationships/oleObject" Target="embeddings/oleObject42.bin"/><Relationship Id="rId159" Type="http://purl.oclc.org/ooxml/officeDocument/relationships/theme" Target="theme/theme1.xml"/><Relationship Id="rId107" Type="http://purl.oclc.org/ooxml/officeDocument/relationships/oleObject" Target="embeddings/oleObject33.bin"/><Relationship Id="rId11" Type="http://purl.oclc.org/ooxml/officeDocument/relationships/oleObject" Target="embeddings/oleObject1.bin"/><Relationship Id="rId32" Type="http://purl.oclc.org/ooxml/officeDocument/relationships/oleObject" Target="embeddings/oleObject8.bin"/><Relationship Id="rId53" Type="http://purl.oclc.org/ooxml/officeDocument/relationships/oleObject" Target="embeddings/oleObject15.bin"/><Relationship Id="rId74" Type="http://purl.oclc.org/ooxml/officeDocument/relationships/oleObject" Target="embeddings/oleObject22.bin"/><Relationship Id="rId128" Type="http://purl.oclc.org/ooxml/officeDocument/relationships/oleObject" Target="embeddings/oleObject39.bin"/><Relationship Id="rId149" Type="http://purl.oclc.org/ooxml/officeDocument/relationships/image" Target="media/image94.emf"/><Relationship Id="rId5" Type="http://purl.oclc.org/ooxml/officeDocument/relationships/webSettings" Target="webSettings.xml"/><Relationship Id="rId95" Type="http://purl.oclc.org/ooxml/officeDocument/relationships/oleObject" Target="embeddings/oleObject29.bin"/><Relationship Id="rId22" Type="http://purl.oclc.org/ooxml/officeDocument/relationships/image" Target="media/image10.wmf"/><Relationship Id="rId43" Type="http://purl.oclc.org/ooxml/officeDocument/relationships/image" Target="media/image24.wmf"/><Relationship Id="rId64" Type="http://purl.oclc.org/ooxml/officeDocument/relationships/image" Target="media/image38.wmf"/><Relationship Id="rId118" Type="http://purl.oclc.org/ooxml/officeDocument/relationships/image" Target="media/image74.wmf"/><Relationship Id="rId139" Type="http://purl.oclc.org/ooxml/officeDocument/relationships/image" Target="media/image87.wmf"/><Relationship Id="rId80" Type="http://purl.oclc.org/ooxml/officeDocument/relationships/oleObject" Target="embeddings/oleObject24.bin"/><Relationship Id="rId85" Type="http://purl.oclc.org/ooxml/officeDocument/relationships/image" Target="media/image52.wmf"/><Relationship Id="rId150" Type="http://purl.oclc.org/ooxml/officeDocument/relationships/package" Target="embeddings/Microsoft_Visio_Drawing3.vsdx"/><Relationship Id="rId155" Type="http://purl.oclc.org/ooxml/officeDocument/relationships/image" Target="media/image99.jpeg"/><Relationship Id="rId12" Type="http://purl.oclc.org/ooxml/officeDocument/relationships/image" Target="media/image3.wmf"/><Relationship Id="rId17" Type="http://purl.oclc.org/ooxml/officeDocument/relationships/oleObject" Target="embeddings/oleObject3.bin"/><Relationship Id="rId33" Type="http://purl.oclc.org/ooxml/officeDocument/relationships/image" Target="media/image17.wmf"/><Relationship Id="rId38" Type="http://purl.oclc.org/ooxml/officeDocument/relationships/oleObject" Target="embeddings/oleObject10.bin"/><Relationship Id="rId59" Type="http://purl.oclc.org/ooxml/officeDocument/relationships/oleObject" Target="embeddings/oleObject17.bin"/><Relationship Id="rId103" Type="http://purl.oclc.org/ooxml/officeDocument/relationships/image" Target="media/image64.wmf"/><Relationship Id="rId108" Type="http://purl.oclc.org/ooxml/officeDocument/relationships/image" Target="media/image67.wmf"/><Relationship Id="rId124" Type="http://purl.oclc.org/ooxml/officeDocument/relationships/image" Target="media/image78.wmf"/><Relationship Id="rId129" Type="http://purl.oclc.org/ooxml/officeDocument/relationships/image" Target="media/image81.wmf"/><Relationship Id="rId54" Type="http://purl.oclc.org/ooxml/officeDocument/relationships/image" Target="media/image31.wmf"/><Relationship Id="rId70" Type="http://purl.oclc.org/ooxml/officeDocument/relationships/image" Target="media/image42.wmf"/><Relationship Id="rId75" Type="http://purl.oclc.org/ooxml/officeDocument/relationships/image" Target="media/image45.wmf"/><Relationship Id="rId91" Type="http://purl.oclc.org/ooxml/officeDocument/relationships/image" Target="media/image56.wmf"/><Relationship Id="rId96" Type="http://purl.oclc.org/ooxml/officeDocument/relationships/image" Target="media/image59.wmf"/><Relationship Id="rId140" Type="http://purl.oclc.org/ooxml/officeDocument/relationships/image" Target="media/image88.wmf"/><Relationship Id="rId145" Type="http://purl.oclc.org/ooxml/officeDocument/relationships/image" Target="media/image91.emf"/><Relationship Id="rId1" Type="http://purl.oclc.org/ooxml/officeDocument/relationships/customXml" Target="../customXml/item1.xml"/><Relationship Id="rId6" Type="http://purl.oclc.org/ooxml/officeDocument/relationships/footnotes" Target="footnotes.xml"/><Relationship Id="rId23" Type="http://purl.oclc.org/ooxml/officeDocument/relationships/oleObject" Target="embeddings/oleObject5.bin"/><Relationship Id="rId28" Type="http://purl.oclc.org/ooxml/officeDocument/relationships/image" Target="media/image14.wmf"/><Relationship Id="rId49" Type="http://purl.oclc.org/ooxml/officeDocument/relationships/image" Target="media/image28.wmf"/><Relationship Id="rId114" Type="http://purl.oclc.org/ooxml/officeDocument/relationships/image" Target="media/image71.wmf"/><Relationship Id="rId119" Type="http://purl.oclc.org/ooxml/officeDocument/relationships/oleObject" Target="embeddings/oleObject36.bin"/><Relationship Id="rId44" Type="http://purl.oclc.org/ooxml/officeDocument/relationships/oleObject" Target="embeddings/oleObject12.bin"/><Relationship Id="rId60" Type="http://purl.oclc.org/ooxml/officeDocument/relationships/image" Target="media/image35.wmf"/><Relationship Id="rId65" Type="http://purl.oclc.org/ooxml/officeDocument/relationships/oleObject" Target="embeddings/oleObject19.bin"/><Relationship Id="rId81" Type="http://purl.oclc.org/ooxml/officeDocument/relationships/image" Target="media/image49.wmf"/><Relationship Id="rId86" Type="http://purl.oclc.org/ooxml/officeDocument/relationships/oleObject" Target="embeddings/oleObject26.bin"/><Relationship Id="rId130" Type="http://purl.oclc.org/ooxml/officeDocument/relationships/oleObject" Target="embeddings/oleObject40.bin"/><Relationship Id="rId135" Type="http://purl.oclc.org/ooxml/officeDocument/relationships/oleObject" Target="embeddings/oleObject41.bin"/><Relationship Id="rId151" Type="http://purl.oclc.org/ooxml/officeDocument/relationships/image" Target="media/image95.emf"/><Relationship Id="rId156" Type="http://purl.oclc.org/ooxml/officeDocument/relationships/image" Target="media/image100.jpeg"/><Relationship Id="rId13" Type="http://purl.oclc.org/ooxml/officeDocument/relationships/image" Target="media/image4.wmf"/><Relationship Id="rId18" Type="http://purl.oclc.org/ooxml/officeDocument/relationships/image" Target="media/image7.wmf"/><Relationship Id="rId39" Type="http://purl.oclc.org/ooxml/officeDocument/relationships/image" Target="media/image21.wmf"/><Relationship Id="rId109" Type="http://purl.oclc.org/ooxml/officeDocument/relationships/image" Target="media/image68.emf"/><Relationship Id="rId34" Type="http://purl.oclc.org/ooxml/officeDocument/relationships/image" Target="media/image18.wmf"/><Relationship Id="rId50" Type="http://purl.oclc.org/ooxml/officeDocument/relationships/oleObject" Target="embeddings/oleObject14.bin"/><Relationship Id="rId55" Type="http://purl.oclc.org/ooxml/officeDocument/relationships/image" Target="media/image32.wmf"/><Relationship Id="rId76" Type="http://purl.oclc.org/ooxml/officeDocument/relationships/image" Target="media/image46.wmf"/><Relationship Id="rId97" Type="http://purl.oclc.org/ooxml/officeDocument/relationships/image" Target="media/image60.wmf"/><Relationship Id="rId104" Type="http://purl.oclc.org/ooxml/officeDocument/relationships/oleObject" Target="embeddings/oleObject32.bin"/><Relationship Id="rId120" Type="http://purl.oclc.org/ooxml/officeDocument/relationships/image" Target="media/image75.wmf"/><Relationship Id="rId125" Type="http://purl.oclc.org/ooxml/officeDocument/relationships/oleObject" Target="embeddings/oleObject38.bin"/><Relationship Id="rId141" Type="http://purl.oclc.org/ooxml/officeDocument/relationships/oleObject" Target="embeddings/oleObject43.bin"/><Relationship Id="rId146" Type="http://purl.oclc.org/ooxml/officeDocument/relationships/image" Target="media/image92.wmf"/><Relationship Id="rId7" Type="http://purl.oclc.org/ooxml/officeDocument/relationships/endnotes" Target="endnotes.xml"/><Relationship Id="rId71" Type="http://purl.oclc.org/ooxml/officeDocument/relationships/oleObject" Target="embeddings/oleObject21.bin"/><Relationship Id="rId92" Type="http://purl.oclc.org/ooxml/officeDocument/relationships/oleObject" Target="embeddings/oleObject28.bin"/><Relationship Id="rId2" Type="http://purl.oclc.org/ooxml/officeDocument/relationships/numbering" Target="numbering.xml"/><Relationship Id="rId29" Type="http://purl.oclc.org/ooxml/officeDocument/relationships/oleObject" Target="embeddings/oleObject7.bin"/><Relationship Id="rId24" Type="http://purl.oclc.org/ooxml/officeDocument/relationships/image" Target="media/image11.wmf"/><Relationship Id="rId40" Type="http://purl.oclc.org/ooxml/officeDocument/relationships/image" Target="media/image22.wmf"/><Relationship Id="rId45" Type="http://purl.oclc.org/ooxml/officeDocument/relationships/image" Target="media/image25.wmf"/><Relationship Id="rId66" Type="http://purl.oclc.org/ooxml/officeDocument/relationships/image" Target="media/image39.wmf"/><Relationship Id="rId87" Type="http://purl.oclc.org/ooxml/officeDocument/relationships/image" Target="media/image53.wmf"/><Relationship Id="rId110" Type="http://purl.oclc.org/ooxml/officeDocument/relationships/package" Target="embeddings/Microsoft_Visio_Drawing.vsdx"/><Relationship Id="rId115" Type="http://purl.oclc.org/ooxml/officeDocument/relationships/image" Target="media/image72.wmf"/><Relationship Id="rId131" Type="http://purl.oclc.org/ooxml/officeDocument/relationships/image" Target="media/image82.emf"/><Relationship Id="rId136" Type="http://purl.oclc.org/ooxml/officeDocument/relationships/image" Target="media/image85.wmf"/><Relationship Id="rId157" Type="http://purl.oclc.org/ooxml/officeDocument/relationships/image" Target="media/image101.jpeg"/><Relationship Id="rId61" Type="http://purl.oclc.org/ooxml/officeDocument/relationships/image" Target="media/image36.wmf"/><Relationship Id="rId82" Type="http://purl.oclc.org/ooxml/officeDocument/relationships/image" Target="media/image50.wmf"/><Relationship Id="rId152" Type="http://purl.oclc.org/ooxml/officeDocument/relationships/image" Target="media/image96.jpeg"/><Relationship Id="rId19" Type="http://purl.oclc.org/ooxml/officeDocument/relationships/image" Target="media/image8.wmf"/><Relationship Id="rId14" Type="http://purl.oclc.org/ooxml/officeDocument/relationships/oleObject" Target="embeddings/oleObject2.bin"/><Relationship Id="rId30" Type="http://purl.oclc.org/ooxml/officeDocument/relationships/image" Target="media/image15.wmf"/><Relationship Id="rId35" Type="http://purl.oclc.org/ooxml/officeDocument/relationships/oleObject" Target="embeddings/oleObject9.bin"/><Relationship Id="rId56" Type="http://purl.oclc.org/ooxml/officeDocument/relationships/oleObject" Target="embeddings/oleObject16.bin"/><Relationship Id="rId77" Type="http://purl.oclc.org/ooxml/officeDocument/relationships/oleObject" Target="embeddings/oleObject23.bin"/><Relationship Id="rId100" Type="http://purl.oclc.org/ooxml/officeDocument/relationships/image" Target="media/image62.wmf"/><Relationship Id="rId105" Type="http://purl.oclc.org/ooxml/officeDocument/relationships/image" Target="media/image65.wmf"/><Relationship Id="rId126" Type="http://purl.oclc.org/ooxml/officeDocument/relationships/image" Target="media/image79.wmf"/><Relationship Id="rId147" Type="http://purl.oclc.org/ooxml/officeDocument/relationships/oleObject" Target="embeddings/oleObject44.bin"/><Relationship Id="rId8" Type="http://purl.oclc.org/ooxml/officeDocument/relationships/footer" Target="footer1.xml"/><Relationship Id="rId51" Type="http://purl.oclc.org/ooxml/officeDocument/relationships/image" Target="media/image29.wmf"/><Relationship Id="rId72" Type="http://purl.oclc.org/ooxml/officeDocument/relationships/image" Target="media/image43.wmf"/><Relationship Id="rId93" Type="http://purl.oclc.org/ooxml/officeDocument/relationships/image" Target="media/image57.wmf"/><Relationship Id="rId98" Type="http://purl.oclc.org/ooxml/officeDocument/relationships/oleObject" Target="embeddings/oleObject30.bin"/><Relationship Id="rId121" Type="http://purl.oclc.org/ooxml/officeDocument/relationships/image" Target="media/image76.wmf"/><Relationship Id="rId142" Type="http://purl.oclc.org/ooxml/officeDocument/relationships/image" Target="media/image89.wmf"/><Relationship Id="rId3" Type="http://purl.oclc.org/ooxml/officeDocument/relationships/styles" Target="styles.xml"/><Relationship Id="rId25" Type="http://purl.oclc.org/ooxml/officeDocument/relationships/image" Target="media/image12.wmf"/><Relationship Id="rId46" Type="http://purl.oclc.org/ooxml/officeDocument/relationships/image" Target="media/image26.wmf"/><Relationship Id="rId67" Type="http://purl.oclc.org/ooxml/officeDocument/relationships/image" Target="media/image40.wmf"/><Relationship Id="rId116" Type="http://purl.oclc.org/ooxml/officeDocument/relationships/oleObject" Target="embeddings/oleObject35.bin"/><Relationship Id="rId137" Type="http://purl.oclc.org/ooxml/officeDocument/relationships/image" Target="media/image86.wmf"/><Relationship Id="rId158" Type="http://purl.oclc.org/ooxml/officeDocument/relationships/fontTable" Target="fontTable.xml"/><Relationship Id="rId20" Type="http://purl.oclc.org/ooxml/officeDocument/relationships/oleObject" Target="embeddings/oleObject4.bin"/><Relationship Id="rId41" Type="http://purl.oclc.org/ooxml/officeDocument/relationships/oleObject" Target="embeddings/oleObject11.bin"/><Relationship Id="rId62" Type="http://purl.oclc.org/ooxml/officeDocument/relationships/oleObject" Target="embeddings/oleObject18.bin"/><Relationship Id="rId83" Type="http://purl.oclc.org/ooxml/officeDocument/relationships/oleObject" Target="embeddings/oleObject25.bin"/><Relationship Id="rId88" Type="http://purl.oclc.org/ooxml/officeDocument/relationships/image" Target="media/image54.wmf"/><Relationship Id="rId111" Type="http://purl.oclc.org/ooxml/officeDocument/relationships/image" Target="media/image69.emf"/><Relationship Id="rId132" Type="http://purl.oclc.org/ooxml/officeDocument/relationships/package" Target="embeddings/Microsoft_Visio_Drawing1.vsdx"/><Relationship Id="rId153" Type="http://purl.oclc.org/ooxml/officeDocument/relationships/image" Target="media/image97.jpeg"/><Relationship Id="rId15" Type="http://purl.oclc.org/ooxml/officeDocument/relationships/image" Target="media/image5.wmf"/><Relationship Id="rId36" Type="http://purl.oclc.org/ooxml/officeDocument/relationships/image" Target="media/image19.wmf"/><Relationship Id="rId57" Type="http://purl.oclc.org/ooxml/officeDocument/relationships/image" Target="media/image33.wmf"/><Relationship Id="rId106" Type="http://purl.oclc.org/ooxml/officeDocument/relationships/image" Target="media/image66.wmf"/><Relationship Id="rId127" Type="http://purl.oclc.org/ooxml/officeDocument/relationships/image" Target="media/image80.wmf"/><Relationship Id="rId10" Type="http://purl.oclc.org/ooxml/officeDocument/relationships/image" Target="media/image2.wmf"/><Relationship Id="rId31" Type="http://purl.oclc.org/ooxml/officeDocument/relationships/image" Target="media/image16.wmf"/><Relationship Id="rId52" Type="http://purl.oclc.org/ooxml/officeDocument/relationships/image" Target="media/image30.wmf"/><Relationship Id="rId73" Type="http://purl.oclc.org/ooxml/officeDocument/relationships/image" Target="media/image44.wmf"/><Relationship Id="rId78" Type="http://purl.oclc.org/ooxml/officeDocument/relationships/image" Target="media/image47.wmf"/><Relationship Id="rId94" Type="http://purl.oclc.org/ooxml/officeDocument/relationships/image" Target="media/image58.wmf"/><Relationship Id="rId99" Type="http://purl.oclc.org/ooxml/officeDocument/relationships/image" Target="media/image61.wmf"/><Relationship Id="rId101" Type="http://purl.oclc.org/ooxml/officeDocument/relationships/oleObject" Target="embeddings/oleObject31.bin"/><Relationship Id="rId122" Type="http://purl.oclc.org/ooxml/officeDocument/relationships/oleObject" Target="embeddings/oleObject37.bin"/><Relationship Id="rId143" Type="http://purl.oclc.org/ooxml/officeDocument/relationships/image" Target="media/image90.emf"/><Relationship Id="rId148" Type="http://purl.oclc.org/ooxml/officeDocument/relationships/image" Target="media/image93.wmf"/><Relationship Id="rId4" Type="http://purl.oclc.org/ooxml/officeDocument/relationships/settings" Target="settings.xml"/><Relationship Id="rId9" Type="http://purl.oclc.org/ooxml/officeDocument/relationships/image" Target="media/image1.png"/><Relationship Id="rId26" Type="http://purl.oclc.org/ooxml/officeDocument/relationships/oleObject" Target="embeddings/oleObject6.bin"/><Relationship Id="rId47" Type="http://purl.oclc.org/ooxml/officeDocument/relationships/oleObject" Target="embeddings/oleObject13.bin"/><Relationship Id="rId68" Type="http://purl.oclc.org/ooxml/officeDocument/relationships/oleObject" Target="embeddings/oleObject20.bin"/><Relationship Id="rId89" Type="http://purl.oclc.org/ooxml/officeDocument/relationships/oleObject" Target="embeddings/oleObject27.bin"/><Relationship Id="rId112" Type="http://purl.oclc.org/ooxml/officeDocument/relationships/image" Target="media/image70.wmf"/><Relationship Id="rId133" Type="http://purl.oclc.org/ooxml/officeDocument/relationships/image" Target="media/image83.emf"/><Relationship Id="rId154" Type="http://purl.oclc.org/ooxml/officeDocument/relationships/image" Target="media/image98.jpeg"/><Relationship Id="rId16" Type="http://purl.oclc.org/ooxml/officeDocument/relationships/image" Target="media/image6.wmf"/><Relationship Id="rId37" Type="http://purl.oclc.org/ooxml/officeDocument/relationships/image" Target="media/image20.wmf"/><Relationship Id="rId58" Type="http://purl.oclc.org/ooxml/officeDocument/relationships/image" Target="media/image34.wmf"/><Relationship Id="rId79" Type="http://purl.oclc.org/ooxml/officeDocument/relationships/image" Target="media/image48.wmf"/><Relationship Id="rId102" Type="http://purl.oclc.org/ooxml/officeDocument/relationships/image" Target="media/image63.wmf"/><Relationship Id="rId123" Type="http://purl.oclc.org/ooxml/officeDocument/relationships/image" Target="media/image77.wmf"/><Relationship Id="rId144" Type="http://purl.oclc.org/ooxml/officeDocument/relationships/package" Target="embeddings/Microsoft_Visio_Drawing2.vsdx"/><Relationship Id="rId90" Type="http://purl.oclc.org/ooxml/officeDocument/relationships/image" Target="media/image55.wmf"/><Relationship Id="rId27" Type="http://purl.oclc.org/ooxml/officeDocument/relationships/image" Target="media/image13.wmf"/><Relationship Id="rId48" Type="http://purl.oclc.org/ooxml/officeDocument/relationships/image" Target="media/image27.wmf"/><Relationship Id="rId69" Type="http://purl.oclc.org/ooxml/officeDocument/relationships/image" Target="media/image41.wmf"/><Relationship Id="rId113" Type="http://purl.oclc.org/ooxml/officeDocument/relationships/oleObject" Target="embeddings/oleObject34.bin"/><Relationship Id="rId134" Type="http://purl.oclc.org/ooxml/officeDocument/relationships/image" Target="media/image84.wmf"/></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181</TotalTime>
  <Pages>6</Pages>
  <Words>3682</Words>
  <Characters>20992</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24625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zhehan liu</cp:lastModifiedBy>
  <cp:revision>5</cp:revision>
  <cp:lastPrinted>2025-06-04T09:57:00Z</cp:lastPrinted>
  <dcterms:created xsi:type="dcterms:W3CDTF">2025-06-04T08:51:00Z</dcterms:created>
  <dcterms:modified xsi:type="dcterms:W3CDTF">2025-06-04T12:25:00Z</dcterms:modified>
</cp:coreProperties>
</file>

<file path=docProps/custom.xml><?xml version="1.0" encoding="utf-8"?>
<Properties xmlns="http://purl.oclc.org/ooxml/officeDocument/customProperties" xmlns:vt="http://purl.oclc.org/ooxml/officeDocument/docPropsVTypes">
  <property fmtid="{D5CDD505-2E9C-101B-9397-08002B2CF9AE}" pid="2" name="MTEquationSection">
    <vt:lpwstr>1</vt:lpwstr>
  </property>
  <property fmtid="{D5CDD505-2E9C-101B-9397-08002B2CF9AE}" pid="3" name="MTEquationNumber2">
    <vt:lpwstr>(#E1)</vt:lpwstr>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5" name="MTPreferences 1">
    <vt:lpwstr>
_x000d_
[Sizes]_x000d_
Full=10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vt:lpwstr>
  </property>
  <property fmtid="{D5CDD505-2E9C-101B-9397-08002B2CF9AE}" pid="6"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vt:lpwstr>
  </property>
  <property fmtid="{D5CDD505-2E9C-101B-9397-08002B2CF9AE}" pid="7" name="MTPreferences 3">
    <vt:lpwstr>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公式预设.eqp</vt:lpwstr>
  </property>
  <property fmtid="{D5CDD505-2E9C-101B-9397-08002B2CF9AE}" pid="9" name="MTWinEqns">
    <vt:bool>true</vt:bool>
  </property>
</Properties>
</file>