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C6C" w:rsidRDefault="007F0C6C" w:rsidP="007F0C6C">
      <w:pPr>
        <w:spacing w:line="360" w:lineRule="auto"/>
        <w:ind w:firstLineChars="800" w:firstLine="1680"/>
        <w:rPr>
          <w:rFonts w:ascii="黑体" w:eastAsia="黑体"/>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981075" cy="981075"/>
            <wp:effectExtent l="0" t="0" r="9525"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4438650" cy="781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781050"/>
                    </a:xfrm>
                    <a:prstGeom prst="rect">
                      <a:avLst/>
                    </a:prstGeom>
                    <a:noFill/>
                    <a:ln>
                      <a:noFill/>
                    </a:ln>
                  </pic:spPr>
                </pic:pic>
              </a:graphicData>
            </a:graphic>
          </wp:inline>
        </w:drawing>
      </w:r>
    </w:p>
    <w:p w:rsidR="007F0C6C" w:rsidRDefault="007F0C6C" w:rsidP="007F0C6C">
      <w:pPr>
        <w:spacing w:line="360" w:lineRule="auto"/>
        <w:jc w:val="center"/>
        <w:rPr>
          <w:b/>
          <w:bCs/>
          <w:kern w:val="44"/>
          <w:sz w:val="44"/>
          <w:szCs w:val="44"/>
        </w:rPr>
      </w:pPr>
    </w:p>
    <w:p w:rsidR="007F0C6C" w:rsidRDefault="007F0C6C" w:rsidP="007F0C6C">
      <w:pPr>
        <w:spacing w:line="360" w:lineRule="auto"/>
        <w:jc w:val="center"/>
        <w:rPr>
          <w:b/>
          <w:bCs/>
          <w:kern w:val="44"/>
          <w:sz w:val="44"/>
          <w:szCs w:val="44"/>
        </w:rPr>
      </w:pPr>
    </w:p>
    <w:p w:rsidR="007F0C6C" w:rsidRDefault="007F0C6C" w:rsidP="007F0C6C">
      <w:pPr>
        <w:spacing w:line="360" w:lineRule="auto"/>
        <w:jc w:val="center"/>
        <w:rPr>
          <w:b/>
          <w:bCs/>
          <w:kern w:val="44"/>
          <w:sz w:val="44"/>
          <w:szCs w:val="44"/>
        </w:rPr>
      </w:pPr>
    </w:p>
    <w:p w:rsidR="007F0C6C" w:rsidRDefault="007F0C6C" w:rsidP="007F0C6C">
      <w:pPr>
        <w:spacing w:line="360" w:lineRule="auto"/>
        <w:jc w:val="center"/>
        <w:rPr>
          <w:rFonts w:ascii="Times New Roman" w:eastAsia="黑体" w:hAnsi="Times New Roman" w:cs="Times New Roman"/>
          <w:b/>
          <w:sz w:val="48"/>
          <w:szCs w:val="24"/>
        </w:rPr>
      </w:pPr>
      <w:r>
        <w:rPr>
          <w:rFonts w:ascii="Times New Roman" w:eastAsia="黑体" w:hAnsi="Times New Roman" w:cs="Times New Roman" w:hint="eastAsia"/>
          <w:b/>
          <w:sz w:val="48"/>
          <w:szCs w:val="24"/>
        </w:rPr>
        <w:t>暑期生产实习报告</w:t>
      </w:r>
    </w:p>
    <w:p w:rsidR="007F0C6C" w:rsidRDefault="007F0C6C" w:rsidP="007F0C6C">
      <w:pPr>
        <w:spacing w:line="360" w:lineRule="auto"/>
        <w:jc w:val="center"/>
        <w:rPr>
          <w:b/>
          <w:bCs/>
          <w:kern w:val="44"/>
          <w:sz w:val="44"/>
          <w:szCs w:val="44"/>
        </w:rPr>
      </w:pPr>
    </w:p>
    <w:p w:rsidR="007F0C6C" w:rsidRDefault="007F0C6C" w:rsidP="007F0C6C">
      <w:pPr>
        <w:spacing w:line="360" w:lineRule="auto"/>
        <w:jc w:val="center"/>
        <w:rPr>
          <w:b/>
          <w:bCs/>
          <w:kern w:val="44"/>
          <w:sz w:val="44"/>
          <w:szCs w:val="44"/>
        </w:rPr>
      </w:pPr>
    </w:p>
    <w:p w:rsidR="007F0C6C" w:rsidRDefault="007F0C6C" w:rsidP="007F0C6C">
      <w:pPr>
        <w:widowControl/>
        <w:spacing w:line="360" w:lineRule="auto"/>
        <w:jc w:val="center"/>
        <w:rPr>
          <w:rFonts w:ascii="黑体" w:eastAsia="黑体" w:hAnsi="黑体" w:cs="Times New Roman"/>
          <w:b/>
          <w:sz w:val="52"/>
          <w:szCs w:val="24"/>
        </w:rPr>
      </w:pPr>
      <w:r>
        <w:rPr>
          <w:rFonts w:ascii="黑体" w:eastAsia="黑体" w:hAnsi="黑体" w:cs="Times New Roman" w:hint="eastAsia"/>
          <w:b/>
          <w:sz w:val="52"/>
          <w:szCs w:val="24"/>
        </w:rPr>
        <w:t>推荐系统：基于模型的</w:t>
      </w:r>
    </w:p>
    <w:p w:rsidR="007F0C6C" w:rsidRDefault="007F0C6C" w:rsidP="007F0C6C">
      <w:pPr>
        <w:widowControl/>
        <w:spacing w:line="360" w:lineRule="auto"/>
        <w:jc w:val="center"/>
        <w:rPr>
          <w:b/>
          <w:bCs/>
          <w:kern w:val="44"/>
          <w:sz w:val="44"/>
          <w:szCs w:val="44"/>
        </w:rPr>
      </w:pPr>
      <w:r>
        <w:rPr>
          <w:rFonts w:ascii="黑体" w:eastAsia="黑体" w:hAnsi="黑体" w:cs="Times New Roman" w:hint="eastAsia"/>
          <w:b/>
          <w:sz w:val="52"/>
          <w:szCs w:val="24"/>
        </w:rPr>
        <w:t>协同过滤算法</w:t>
      </w:r>
      <w:r w:rsidR="00FD3518">
        <w:rPr>
          <w:rFonts w:ascii="黑体" w:eastAsia="黑体" w:hAnsi="黑体" w:cs="Times New Roman" w:hint="eastAsia"/>
          <w:b/>
          <w:sz w:val="52"/>
          <w:szCs w:val="24"/>
        </w:rPr>
        <w:t>探究和</w:t>
      </w:r>
      <w:r>
        <w:rPr>
          <w:rFonts w:ascii="黑体" w:eastAsia="黑体" w:hAnsi="黑体" w:cs="Times New Roman" w:hint="eastAsia"/>
          <w:b/>
          <w:sz w:val="52"/>
          <w:szCs w:val="24"/>
        </w:rPr>
        <w:t>仿真</w:t>
      </w:r>
    </w:p>
    <w:p w:rsidR="007F0C6C" w:rsidRDefault="007F0C6C" w:rsidP="007F0C6C">
      <w:pPr>
        <w:widowControl/>
        <w:tabs>
          <w:tab w:val="left" w:pos="780"/>
          <w:tab w:val="center" w:pos="4153"/>
        </w:tabs>
        <w:spacing w:line="360" w:lineRule="auto"/>
        <w:jc w:val="left"/>
        <w:rPr>
          <w:rFonts w:ascii="Times New Roman" w:hAnsi="Times New Roman" w:cs="Times New Roman"/>
          <w:b/>
          <w:bCs/>
          <w:kern w:val="44"/>
          <w:sz w:val="40"/>
          <w:szCs w:val="44"/>
        </w:rPr>
      </w:pPr>
    </w:p>
    <w:p w:rsidR="007F0C6C" w:rsidRDefault="007F0C6C" w:rsidP="007F0C6C">
      <w:pPr>
        <w:ind w:firstLineChars="550" w:firstLine="1650"/>
        <w:jc w:val="left"/>
        <w:rPr>
          <w:rFonts w:ascii="宋体" w:cs="宋体"/>
          <w:sz w:val="30"/>
          <w:szCs w:val="30"/>
          <w:u w:val="single"/>
        </w:rPr>
      </w:pPr>
      <w:r>
        <w:rPr>
          <w:rFonts w:ascii="黑体" w:eastAsia="黑体" w:cs="黑体" w:hint="eastAsia"/>
          <w:sz w:val="30"/>
          <w:szCs w:val="30"/>
        </w:rPr>
        <w:t xml:space="preserve">学   院   </w:t>
      </w:r>
      <w:r>
        <w:rPr>
          <w:rFonts w:ascii="黑体" w:eastAsia="黑体" w:cs="黑体" w:hint="eastAsia"/>
          <w:sz w:val="30"/>
          <w:szCs w:val="30"/>
          <w:u w:val="single"/>
        </w:rPr>
        <w:t xml:space="preserve">  电子信息工程学院  </w:t>
      </w:r>
    </w:p>
    <w:p w:rsidR="007F0C6C" w:rsidRDefault="007F0C6C" w:rsidP="007F0C6C">
      <w:pPr>
        <w:ind w:firstLineChars="550" w:firstLine="1650"/>
        <w:jc w:val="left"/>
        <w:rPr>
          <w:rFonts w:ascii="宋体" w:hAnsi="宋体" w:cs="宋体"/>
          <w:sz w:val="30"/>
          <w:szCs w:val="30"/>
          <w:u w:val="single"/>
        </w:rPr>
      </w:pPr>
      <w:r>
        <w:rPr>
          <w:rFonts w:ascii="黑体" w:eastAsia="黑体" w:cs="黑体" w:hint="eastAsia"/>
          <w:sz w:val="30"/>
          <w:szCs w:val="30"/>
        </w:rPr>
        <w:t xml:space="preserve">作   者   </w:t>
      </w:r>
      <w:r>
        <w:rPr>
          <w:rFonts w:ascii="黑体" w:eastAsia="黑体" w:hAnsi="宋体" w:cs="黑体" w:hint="eastAsia"/>
          <w:sz w:val="30"/>
          <w:szCs w:val="30"/>
          <w:u w:val="single"/>
        </w:rPr>
        <w:t xml:space="preserve">       何沃洲       </w:t>
      </w:r>
    </w:p>
    <w:p w:rsidR="007F0C6C" w:rsidRDefault="007F0C6C" w:rsidP="007F0C6C">
      <w:pPr>
        <w:ind w:firstLineChars="550" w:firstLine="1650"/>
        <w:jc w:val="left"/>
        <w:rPr>
          <w:rFonts w:ascii="黑体" w:eastAsia="黑体" w:hAnsi="宋体" w:cs="黑体"/>
          <w:sz w:val="30"/>
          <w:szCs w:val="30"/>
          <w:u w:val="single"/>
        </w:rPr>
      </w:pPr>
      <w:r>
        <w:rPr>
          <w:rFonts w:ascii="黑体" w:eastAsia="黑体" w:cs="黑体" w:hint="eastAsia"/>
          <w:sz w:val="30"/>
          <w:szCs w:val="30"/>
        </w:rPr>
        <w:t xml:space="preserve">学   号   </w:t>
      </w:r>
      <w:r>
        <w:rPr>
          <w:rFonts w:ascii="黑体" w:eastAsia="黑体" w:hAnsi="宋体" w:cs="黑体" w:hint="eastAsia"/>
          <w:sz w:val="30"/>
          <w:szCs w:val="30"/>
          <w:u w:val="single"/>
        </w:rPr>
        <w:t xml:space="preserve">      13021264      </w:t>
      </w:r>
    </w:p>
    <w:p w:rsidR="007F0C6C" w:rsidRDefault="007F0C6C" w:rsidP="007F0C6C">
      <w:pPr>
        <w:ind w:firstLineChars="550" w:firstLine="1650"/>
        <w:jc w:val="left"/>
        <w:rPr>
          <w:rFonts w:ascii="宋体" w:hAnsi="宋体" w:cs="宋体"/>
          <w:sz w:val="30"/>
          <w:szCs w:val="30"/>
          <w:u w:val="single"/>
        </w:rPr>
      </w:pPr>
      <w:r w:rsidRPr="007F0C6C">
        <w:rPr>
          <w:rFonts w:ascii="黑体" w:eastAsia="黑体" w:hAnsi="宋体" w:cs="黑体"/>
          <w:sz w:val="30"/>
          <w:szCs w:val="30"/>
        </w:rPr>
        <w:t>指导教师</w:t>
      </w:r>
      <w:r>
        <w:rPr>
          <w:rFonts w:ascii="黑体" w:eastAsia="黑体" w:hAnsi="宋体" w:cs="黑体" w:hint="eastAsia"/>
          <w:sz w:val="30"/>
          <w:szCs w:val="30"/>
        </w:rPr>
        <w:t xml:space="preserve">  </w:t>
      </w:r>
      <w:r>
        <w:rPr>
          <w:rFonts w:ascii="黑体" w:eastAsia="黑体" w:hAnsi="宋体" w:cs="黑体" w:hint="eastAsia"/>
          <w:sz w:val="30"/>
          <w:szCs w:val="30"/>
          <w:u w:val="single"/>
        </w:rPr>
        <w:t xml:space="preserve">       杨晨阳  </w:t>
      </w:r>
      <w:r>
        <w:rPr>
          <w:rFonts w:ascii="黑体" w:eastAsia="黑体" w:hAnsi="宋体" w:cs="黑体"/>
          <w:sz w:val="30"/>
          <w:szCs w:val="30"/>
          <w:u w:val="single"/>
        </w:rPr>
        <w:t xml:space="preserve"> </w:t>
      </w:r>
      <w:r>
        <w:rPr>
          <w:rFonts w:ascii="黑体" w:eastAsia="黑体" w:hAnsi="宋体" w:cs="黑体" w:hint="eastAsia"/>
          <w:sz w:val="30"/>
          <w:szCs w:val="30"/>
          <w:u w:val="single"/>
        </w:rPr>
        <w:t xml:space="preserve">    </w:t>
      </w:r>
    </w:p>
    <w:p w:rsidR="007F0C6C" w:rsidRPr="007F0C6C" w:rsidRDefault="007F0C6C" w:rsidP="007F0C6C">
      <w:pPr>
        <w:ind w:firstLineChars="550" w:firstLine="1650"/>
        <w:jc w:val="left"/>
        <w:rPr>
          <w:rFonts w:ascii="黑体" w:eastAsia="黑体"/>
          <w:sz w:val="30"/>
          <w:szCs w:val="30"/>
        </w:rPr>
      </w:pPr>
    </w:p>
    <w:p w:rsidR="007F0C6C" w:rsidRDefault="007F0C6C" w:rsidP="007F0C6C">
      <w:pPr>
        <w:widowControl/>
        <w:tabs>
          <w:tab w:val="left" w:pos="780"/>
          <w:tab w:val="center" w:pos="4153"/>
        </w:tabs>
        <w:spacing w:line="360" w:lineRule="auto"/>
        <w:jc w:val="left"/>
        <w:rPr>
          <w:rFonts w:ascii="Times New Roman" w:hAnsi="Times New Roman" w:cs="Times New Roman"/>
          <w:b/>
          <w:bCs/>
          <w:kern w:val="44"/>
          <w:sz w:val="40"/>
          <w:szCs w:val="44"/>
        </w:rPr>
      </w:pPr>
    </w:p>
    <w:p w:rsidR="007F0C6C" w:rsidRDefault="007F0C6C" w:rsidP="007F0C6C">
      <w:pPr>
        <w:widowControl/>
        <w:tabs>
          <w:tab w:val="left" w:pos="780"/>
          <w:tab w:val="center" w:pos="4153"/>
        </w:tabs>
        <w:spacing w:line="360" w:lineRule="auto"/>
        <w:jc w:val="left"/>
        <w:rPr>
          <w:rFonts w:ascii="Times New Roman" w:hAnsi="Times New Roman" w:cs="Times New Roman"/>
          <w:b/>
          <w:bCs/>
          <w:kern w:val="44"/>
          <w:sz w:val="40"/>
          <w:szCs w:val="44"/>
        </w:rPr>
      </w:pPr>
    </w:p>
    <w:p w:rsidR="00647D5E" w:rsidRDefault="007F0C6C" w:rsidP="007F0C6C">
      <w:pPr>
        <w:widowControl/>
        <w:spacing w:line="360" w:lineRule="auto"/>
        <w:jc w:val="center"/>
        <w:rPr>
          <w:rFonts w:ascii="Times New Roman" w:hAnsi="Times New Roman" w:cs="Times New Roman"/>
          <w:b/>
          <w:bCs/>
          <w:kern w:val="44"/>
          <w:sz w:val="36"/>
          <w:szCs w:val="44"/>
        </w:rPr>
        <w:sectPr w:rsidR="00647D5E">
          <w:headerReference w:type="default" r:id="rId9"/>
          <w:footerReference w:type="default" r:id="rId10"/>
          <w:pgSz w:w="11906" w:h="16838"/>
          <w:pgMar w:top="1440" w:right="1800" w:bottom="1440" w:left="1800" w:header="851" w:footer="992" w:gutter="0"/>
          <w:pgNumType w:start="1"/>
          <w:cols w:space="720"/>
          <w:docGrid w:type="lines" w:linePitch="312"/>
        </w:sectPr>
      </w:pPr>
      <w:r>
        <w:rPr>
          <w:rFonts w:ascii="Times New Roman" w:hAnsi="Times New Roman" w:cs="Times New Roman"/>
          <w:b/>
          <w:bCs/>
          <w:kern w:val="44"/>
          <w:sz w:val="36"/>
          <w:szCs w:val="44"/>
        </w:rPr>
        <w:t>2016</w:t>
      </w:r>
      <w:r>
        <w:rPr>
          <w:rFonts w:ascii="Times New Roman" w:hAnsi="Times New Roman" w:cs="Times New Roman" w:hint="eastAsia"/>
          <w:b/>
          <w:bCs/>
          <w:kern w:val="44"/>
          <w:sz w:val="36"/>
          <w:szCs w:val="44"/>
        </w:rPr>
        <w:t>年</w:t>
      </w:r>
      <w:r>
        <w:rPr>
          <w:rFonts w:ascii="Times New Roman" w:hAnsi="Times New Roman" w:cs="Times New Roman"/>
          <w:b/>
          <w:bCs/>
          <w:kern w:val="44"/>
          <w:sz w:val="36"/>
          <w:szCs w:val="44"/>
        </w:rPr>
        <w:t>8</w:t>
      </w:r>
      <w:r>
        <w:rPr>
          <w:rFonts w:ascii="Times New Roman" w:hAnsi="Times New Roman" w:cs="Times New Roman" w:hint="eastAsia"/>
          <w:b/>
          <w:bCs/>
          <w:kern w:val="44"/>
          <w:sz w:val="36"/>
          <w:szCs w:val="44"/>
        </w:rPr>
        <w:t>月</w:t>
      </w:r>
    </w:p>
    <w:p w:rsidR="007F0C6C" w:rsidRDefault="007F0C6C" w:rsidP="007F0C6C">
      <w:pPr>
        <w:widowControl/>
        <w:spacing w:line="360" w:lineRule="auto"/>
        <w:jc w:val="center"/>
        <w:rPr>
          <w:rFonts w:ascii="Times New Roman" w:hAnsi="Times New Roman" w:cs="Times New Roman"/>
          <w:b/>
          <w:bCs/>
          <w:kern w:val="44"/>
          <w:sz w:val="36"/>
          <w:szCs w:val="44"/>
        </w:rPr>
      </w:pPr>
      <w:r>
        <w:rPr>
          <w:rFonts w:ascii="Times New Roman" w:hAnsi="Times New Roman" w:cs="Times New Roman"/>
          <w:b/>
          <w:bCs/>
          <w:kern w:val="44"/>
          <w:sz w:val="36"/>
          <w:szCs w:val="44"/>
        </w:rPr>
        <w:br w:type="textWrapping" w:clear="all"/>
      </w:r>
      <w:r>
        <w:rPr>
          <w:rFonts w:ascii="Times New Roman" w:hAnsi="Times New Roman" w:cs="Times New Roman"/>
          <w:b/>
          <w:bCs/>
          <w:kern w:val="44"/>
          <w:sz w:val="36"/>
          <w:szCs w:val="44"/>
        </w:rPr>
        <w:br w:type="page"/>
      </w:r>
    </w:p>
    <w:sdt>
      <w:sdtPr>
        <w:rPr>
          <w:rFonts w:asciiTheme="minorHAnsi" w:eastAsiaTheme="minorEastAsia" w:hAnsiTheme="minorHAnsi" w:cstheme="minorBidi"/>
          <w:color w:val="auto"/>
          <w:kern w:val="2"/>
          <w:sz w:val="21"/>
          <w:szCs w:val="22"/>
          <w:lang w:val="zh-CN"/>
        </w:rPr>
        <w:id w:val="296876622"/>
        <w:docPartObj>
          <w:docPartGallery w:val="Table of Contents"/>
          <w:docPartUnique/>
        </w:docPartObj>
      </w:sdtPr>
      <w:sdtEndPr/>
      <w:sdtContent>
        <w:p w:rsidR="007F0C6C" w:rsidRPr="00702099" w:rsidRDefault="007F0C6C" w:rsidP="007F0C6C">
          <w:pPr>
            <w:pStyle w:val="TOC"/>
            <w:jc w:val="center"/>
            <w:rPr>
              <w:rFonts w:ascii="Times New Roman" w:hAnsi="Times New Roman" w:cs="Times New Roman"/>
              <w:b/>
              <w:color w:val="000000" w:themeColor="text1"/>
            </w:rPr>
          </w:pPr>
          <w:r w:rsidRPr="00702099">
            <w:rPr>
              <w:rFonts w:ascii="Times New Roman" w:hAnsi="Times New Roman" w:cs="Times New Roman"/>
              <w:b/>
              <w:color w:val="000000" w:themeColor="text1"/>
              <w:lang w:val="zh-CN"/>
            </w:rPr>
            <w:t>目</w:t>
          </w:r>
          <w:r w:rsidRPr="00702099">
            <w:rPr>
              <w:rFonts w:ascii="Times New Roman" w:hAnsi="Times New Roman" w:cs="Times New Roman"/>
              <w:b/>
              <w:color w:val="000000" w:themeColor="text1"/>
              <w:lang w:val="zh-CN"/>
            </w:rPr>
            <w:t xml:space="preserve"> </w:t>
          </w:r>
          <w:r w:rsidR="00702099" w:rsidRPr="00702099">
            <w:rPr>
              <w:rFonts w:ascii="Times New Roman" w:hAnsi="Times New Roman" w:cs="Times New Roman"/>
              <w:b/>
              <w:color w:val="000000" w:themeColor="text1"/>
              <w:lang w:val="zh-CN"/>
            </w:rPr>
            <w:t xml:space="preserve"> </w:t>
          </w:r>
          <w:r w:rsidRPr="00702099">
            <w:rPr>
              <w:rFonts w:ascii="Times New Roman" w:hAnsi="Times New Roman" w:cs="Times New Roman"/>
              <w:b/>
              <w:color w:val="000000" w:themeColor="text1"/>
              <w:lang w:val="zh-CN"/>
            </w:rPr>
            <w:t xml:space="preserve"> </w:t>
          </w:r>
          <w:r w:rsidRPr="00702099">
            <w:rPr>
              <w:rFonts w:ascii="Times New Roman" w:hAnsi="Times New Roman" w:cs="Times New Roman"/>
              <w:b/>
              <w:color w:val="000000" w:themeColor="text1"/>
              <w:lang w:val="zh-CN"/>
            </w:rPr>
            <w:t>录</w:t>
          </w:r>
        </w:p>
        <w:p w:rsidR="00702099" w:rsidRPr="00702099" w:rsidRDefault="007F0C6C" w:rsidP="00702099">
          <w:pPr>
            <w:pStyle w:val="10"/>
            <w:tabs>
              <w:tab w:val="right" w:leader="dot" w:pos="8296"/>
            </w:tabs>
            <w:spacing w:line="360" w:lineRule="auto"/>
            <w:rPr>
              <w:rFonts w:ascii="Times New Roman" w:hAnsi="Times New Roman" w:cs="Times New Roman"/>
              <w:noProof/>
            </w:rPr>
          </w:pPr>
          <w:r w:rsidRPr="00702099">
            <w:rPr>
              <w:rFonts w:ascii="Times New Roman" w:hAnsi="Times New Roman" w:cs="Times New Roman"/>
            </w:rPr>
            <w:fldChar w:fldCharType="begin"/>
          </w:r>
          <w:r w:rsidRPr="00702099">
            <w:rPr>
              <w:rFonts w:ascii="Times New Roman" w:hAnsi="Times New Roman" w:cs="Times New Roman"/>
            </w:rPr>
            <w:instrText xml:space="preserve"> TOC \o "1-3" \h \z \u </w:instrText>
          </w:r>
          <w:r w:rsidRPr="00702099">
            <w:rPr>
              <w:rFonts w:ascii="Times New Roman" w:hAnsi="Times New Roman" w:cs="Times New Roman"/>
            </w:rPr>
            <w:fldChar w:fldCharType="separate"/>
          </w:r>
          <w:hyperlink w:anchor="_Toc460281205" w:history="1">
            <w:r w:rsidR="00702099" w:rsidRPr="00702099">
              <w:rPr>
                <w:rStyle w:val="a3"/>
                <w:rFonts w:ascii="Times New Roman" w:hAnsi="Times New Roman" w:cs="Times New Roman"/>
                <w:noProof/>
              </w:rPr>
              <w:t>（一）研究背景</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_Toc460281205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1</w:t>
            </w:r>
            <w:r w:rsidR="00702099" w:rsidRPr="00702099">
              <w:rPr>
                <w:rFonts w:ascii="Times New Roman" w:hAnsi="Times New Roman" w:cs="Times New Roman"/>
                <w:noProof/>
                <w:webHidden/>
              </w:rPr>
              <w:fldChar w:fldCharType="end"/>
            </w:r>
          </w:hyperlink>
        </w:p>
        <w:p w:rsidR="00702099" w:rsidRPr="00702099" w:rsidRDefault="005D752A" w:rsidP="00702099">
          <w:pPr>
            <w:pStyle w:val="10"/>
            <w:tabs>
              <w:tab w:val="right" w:leader="dot" w:pos="8296"/>
            </w:tabs>
            <w:spacing w:line="360" w:lineRule="auto"/>
            <w:rPr>
              <w:rFonts w:ascii="Times New Roman" w:hAnsi="Times New Roman" w:cs="Times New Roman"/>
              <w:noProof/>
            </w:rPr>
          </w:pPr>
          <w:hyperlink w:anchor="_Toc460281206" w:history="1">
            <w:r w:rsidR="00702099" w:rsidRPr="00702099">
              <w:rPr>
                <w:rStyle w:val="a3"/>
                <w:rFonts w:ascii="Times New Roman" w:hAnsi="Times New Roman" w:cs="Times New Roman"/>
                <w:noProof/>
              </w:rPr>
              <w:t>（二）研究过程</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_Toc460281206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1</w:t>
            </w:r>
            <w:r w:rsidR="00702099" w:rsidRPr="00702099">
              <w:rPr>
                <w:rFonts w:ascii="Times New Roman" w:hAnsi="Times New Roman" w:cs="Times New Roman"/>
                <w:noProof/>
                <w:webHidden/>
              </w:rPr>
              <w:fldChar w:fldCharType="end"/>
            </w:r>
          </w:hyperlink>
        </w:p>
        <w:p w:rsidR="00702099" w:rsidRPr="00702099" w:rsidRDefault="005D752A" w:rsidP="00702099">
          <w:pPr>
            <w:pStyle w:val="20"/>
            <w:rPr>
              <w:rFonts w:ascii="Times New Roman" w:hAnsi="Times New Roman" w:cs="Times New Roman"/>
              <w:noProof/>
            </w:rPr>
          </w:pPr>
          <w:hyperlink w:anchor="_Toc460281207" w:history="1">
            <w:r w:rsidR="00702099" w:rsidRPr="00702099">
              <w:rPr>
                <w:rStyle w:val="a3"/>
                <w:rFonts w:ascii="Times New Roman" w:hAnsi="Times New Roman" w:cs="Times New Roman"/>
                <w:noProof/>
              </w:rPr>
              <w:t xml:space="preserve">2.1 </w:t>
            </w:r>
            <w:r w:rsidR="00702099" w:rsidRPr="00702099">
              <w:rPr>
                <w:rStyle w:val="a3"/>
                <w:rFonts w:ascii="Times New Roman" w:hAnsi="Times New Roman" w:cs="Times New Roman"/>
                <w:noProof/>
              </w:rPr>
              <w:t>数据集的导入</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_Toc460281207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1</w:t>
            </w:r>
            <w:r w:rsidR="00702099" w:rsidRPr="00702099">
              <w:rPr>
                <w:rFonts w:ascii="Times New Roman" w:hAnsi="Times New Roman" w:cs="Times New Roman"/>
                <w:noProof/>
                <w:webHidden/>
              </w:rPr>
              <w:fldChar w:fldCharType="end"/>
            </w:r>
          </w:hyperlink>
        </w:p>
        <w:p w:rsidR="00702099" w:rsidRPr="00702099" w:rsidRDefault="005D752A" w:rsidP="00702099">
          <w:pPr>
            <w:pStyle w:val="20"/>
            <w:rPr>
              <w:rFonts w:ascii="Times New Roman" w:hAnsi="Times New Roman" w:cs="Times New Roman"/>
              <w:noProof/>
            </w:rPr>
          </w:pPr>
          <w:hyperlink w:anchor="_Toc460281208" w:history="1">
            <w:r w:rsidR="00702099" w:rsidRPr="00702099">
              <w:rPr>
                <w:rStyle w:val="a3"/>
                <w:rFonts w:ascii="Times New Roman" w:hAnsi="Times New Roman" w:cs="Times New Roman"/>
                <w:noProof/>
              </w:rPr>
              <w:t xml:space="preserve">2.2 </w:t>
            </w:r>
            <w:r w:rsidR="00702099" w:rsidRPr="00702099">
              <w:rPr>
                <w:rStyle w:val="a3"/>
                <w:rFonts w:ascii="Times New Roman" w:hAnsi="Times New Roman" w:cs="Times New Roman"/>
                <w:noProof/>
              </w:rPr>
              <w:t>基准预测</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_Toc460281208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2</w:t>
            </w:r>
            <w:r w:rsidR="00702099" w:rsidRPr="00702099">
              <w:rPr>
                <w:rFonts w:ascii="Times New Roman" w:hAnsi="Times New Roman" w:cs="Times New Roman"/>
                <w:noProof/>
                <w:webHidden/>
              </w:rPr>
              <w:fldChar w:fldCharType="end"/>
            </w:r>
          </w:hyperlink>
        </w:p>
        <w:p w:rsidR="00702099" w:rsidRPr="00702099" w:rsidRDefault="005D752A" w:rsidP="00702099">
          <w:pPr>
            <w:pStyle w:val="20"/>
            <w:rPr>
              <w:rFonts w:ascii="Times New Roman" w:hAnsi="Times New Roman" w:cs="Times New Roman"/>
              <w:noProof/>
            </w:rPr>
          </w:pPr>
          <w:hyperlink w:anchor="_Toc460281209" w:history="1">
            <w:r w:rsidR="00702099" w:rsidRPr="00702099">
              <w:rPr>
                <w:rStyle w:val="a3"/>
                <w:rFonts w:ascii="Times New Roman" w:hAnsi="Times New Roman" w:cs="Times New Roman"/>
                <w:noProof/>
              </w:rPr>
              <w:t xml:space="preserve">2.3 </w:t>
            </w:r>
            <w:r w:rsidR="00702099" w:rsidRPr="00702099">
              <w:rPr>
                <w:rStyle w:val="a3"/>
                <w:rFonts w:ascii="Times New Roman" w:hAnsi="Times New Roman" w:cs="Times New Roman"/>
                <w:noProof/>
              </w:rPr>
              <w:t>矩阵的</w:t>
            </w:r>
            <w:r w:rsidR="00702099" w:rsidRPr="00702099">
              <w:rPr>
                <w:rStyle w:val="a3"/>
                <w:rFonts w:ascii="Times New Roman" w:hAnsi="Times New Roman" w:cs="Times New Roman"/>
                <w:noProof/>
              </w:rPr>
              <w:t>SVD</w:t>
            </w:r>
            <w:r w:rsidR="00702099" w:rsidRPr="00702099">
              <w:rPr>
                <w:rStyle w:val="a3"/>
                <w:rFonts w:ascii="Times New Roman" w:hAnsi="Times New Roman" w:cs="Times New Roman"/>
                <w:noProof/>
              </w:rPr>
              <w:t>分解</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_Toc460281209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2</w:t>
            </w:r>
            <w:r w:rsidR="00702099" w:rsidRPr="00702099">
              <w:rPr>
                <w:rFonts w:ascii="Times New Roman" w:hAnsi="Times New Roman" w:cs="Times New Roman"/>
                <w:noProof/>
                <w:webHidden/>
              </w:rPr>
              <w:fldChar w:fldCharType="end"/>
            </w:r>
          </w:hyperlink>
        </w:p>
        <w:p w:rsidR="00702099" w:rsidRPr="00702099" w:rsidRDefault="005D752A" w:rsidP="00702099">
          <w:pPr>
            <w:pStyle w:val="20"/>
            <w:rPr>
              <w:rFonts w:ascii="Times New Roman" w:hAnsi="Times New Roman" w:cs="Times New Roman"/>
              <w:noProof/>
            </w:rPr>
          </w:pPr>
          <w:hyperlink w:anchor="_Toc460281210" w:history="1">
            <w:r w:rsidR="00702099" w:rsidRPr="00702099">
              <w:rPr>
                <w:rStyle w:val="a3"/>
                <w:rFonts w:ascii="Times New Roman" w:hAnsi="Times New Roman" w:cs="Times New Roman"/>
                <w:noProof/>
              </w:rPr>
              <w:t>2.4  SVD</w:t>
            </w:r>
            <w:r w:rsidR="00702099" w:rsidRPr="00702099">
              <w:rPr>
                <w:rStyle w:val="a3"/>
                <w:rFonts w:ascii="Times New Roman" w:hAnsi="Times New Roman" w:cs="Times New Roman"/>
                <w:noProof/>
              </w:rPr>
              <w:t>的随机梯度下降算法</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_Toc460281210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3</w:t>
            </w:r>
            <w:r w:rsidR="00702099" w:rsidRPr="00702099">
              <w:rPr>
                <w:rFonts w:ascii="Times New Roman" w:hAnsi="Times New Roman" w:cs="Times New Roman"/>
                <w:noProof/>
                <w:webHidden/>
              </w:rPr>
              <w:fldChar w:fldCharType="end"/>
            </w:r>
          </w:hyperlink>
        </w:p>
        <w:p w:rsidR="00702099" w:rsidRPr="00702099" w:rsidRDefault="005D752A" w:rsidP="00702099">
          <w:pPr>
            <w:pStyle w:val="20"/>
            <w:rPr>
              <w:rFonts w:ascii="Times New Roman" w:hAnsi="Times New Roman" w:cs="Times New Roman"/>
              <w:noProof/>
            </w:rPr>
          </w:pPr>
          <w:hyperlink w:anchor="_Toc460281211" w:history="1">
            <w:r w:rsidR="00702099" w:rsidRPr="00702099">
              <w:rPr>
                <w:rStyle w:val="a3"/>
                <w:rFonts w:ascii="Times New Roman" w:hAnsi="Times New Roman" w:cs="Times New Roman"/>
                <w:noProof/>
              </w:rPr>
              <w:t xml:space="preserve">2.5  </w:t>
            </w:r>
            <w:r w:rsidR="00702099" w:rsidRPr="00702099">
              <w:rPr>
                <w:rStyle w:val="a3"/>
                <w:rFonts w:ascii="Times New Roman" w:hAnsi="Times New Roman" w:cs="Times New Roman"/>
                <w:noProof/>
              </w:rPr>
              <w:t>测试前的预处理</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_Toc460281211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3</w:t>
            </w:r>
            <w:r w:rsidR="00702099" w:rsidRPr="00702099">
              <w:rPr>
                <w:rFonts w:ascii="Times New Roman" w:hAnsi="Times New Roman" w:cs="Times New Roman"/>
                <w:noProof/>
                <w:webHidden/>
              </w:rPr>
              <w:fldChar w:fldCharType="end"/>
            </w:r>
          </w:hyperlink>
        </w:p>
        <w:p w:rsidR="00702099" w:rsidRPr="00702099" w:rsidRDefault="005D752A" w:rsidP="00702099">
          <w:pPr>
            <w:pStyle w:val="10"/>
            <w:tabs>
              <w:tab w:val="right" w:leader="dot" w:pos="8296"/>
            </w:tabs>
            <w:spacing w:line="360" w:lineRule="auto"/>
            <w:rPr>
              <w:rFonts w:ascii="Times New Roman" w:hAnsi="Times New Roman" w:cs="Times New Roman"/>
              <w:noProof/>
            </w:rPr>
          </w:pPr>
          <w:hyperlink w:anchor="_Toc460281212" w:history="1">
            <w:r w:rsidR="00702099" w:rsidRPr="00702099">
              <w:rPr>
                <w:rStyle w:val="a3"/>
                <w:rFonts w:ascii="Times New Roman" w:hAnsi="Times New Roman" w:cs="Times New Roman"/>
                <w:noProof/>
              </w:rPr>
              <w:t>（三）研究结果</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_Toc460281212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4</w:t>
            </w:r>
            <w:r w:rsidR="00702099" w:rsidRPr="00702099">
              <w:rPr>
                <w:rFonts w:ascii="Times New Roman" w:hAnsi="Times New Roman" w:cs="Times New Roman"/>
                <w:noProof/>
                <w:webHidden/>
              </w:rPr>
              <w:fldChar w:fldCharType="end"/>
            </w:r>
          </w:hyperlink>
        </w:p>
        <w:p w:rsidR="00702099" w:rsidRPr="00702099" w:rsidRDefault="005D752A" w:rsidP="00702099">
          <w:pPr>
            <w:pStyle w:val="20"/>
            <w:rPr>
              <w:rFonts w:ascii="Times New Roman" w:hAnsi="Times New Roman" w:cs="Times New Roman"/>
              <w:noProof/>
            </w:rPr>
          </w:pPr>
          <w:hyperlink w:anchor="_Toc460281213" w:history="1">
            <w:r w:rsidR="00702099" w:rsidRPr="00702099">
              <w:rPr>
                <w:rStyle w:val="a3"/>
                <w:rFonts w:ascii="Times New Roman" w:hAnsi="Times New Roman" w:cs="Times New Roman"/>
                <w:noProof/>
              </w:rPr>
              <w:t xml:space="preserve">3.1 </w:t>
            </w:r>
            <w:r w:rsidR="00702099" w:rsidRPr="00702099">
              <w:rPr>
                <w:rStyle w:val="a3"/>
                <w:rFonts w:ascii="Times New Roman" w:hAnsi="Times New Roman" w:cs="Times New Roman"/>
                <w:noProof/>
              </w:rPr>
              <w:t>对</w:t>
            </w:r>
            <w:r w:rsidR="00702099" w:rsidRPr="00702099">
              <w:rPr>
                <w:rStyle w:val="a3"/>
                <w:rFonts w:ascii="Times New Roman" w:hAnsi="Times New Roman" w:cs="Times New Roman"/>
                <w:noProof/>
              </w:rPr>
              <w:t>SVD</w:t>
            </w:r>
            <w:r w:rsidR="00702099" w:rsidRPr="00702099">
              <w:rPr>
                <w:rStyle w:val="a3"/>
                <w:rFonts w:ascii="Times New Roman" w:hAnsi="Times New Roman" w:cs="Times New Roman"/>
                <w:noProof/>
              </w:rPr>
              <w:t>最佳参数的预估</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_Toc460281213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4</w:t>
            </w:r>
            <w:r w:rsidR="00702099" w:rsidRPr="00702099">
              <w:rPr>
                <w:rFonts w:ascii="Times New Roman" w:hAnsi="Times New Roman" w:cs="Times New Roman"/>
                <w:noProof/>
                <w:webHidden/>
              </w:rPr>
              <w:fldChar w:fldCharType="end"/>
            </w:r>
          </w:hyperlink>
        </w:p>
        <w:p w:rsidR="00702099" w:rsidRPr="00702099" w:rsidRDefault="005D752A" w:rsidP="00702099">
          <w:pPr>
            <w:pStyle w:val="10"/>
            <w:tabs>
              <w:tab w:val="right" w:leader="dot" w:pos="8296"/>
            </w:tabs>
            <w:spacing w:line="360" w:lineRule="auto"/>
            <w:ind w:firstLineChars="300" w:firstLine="630"/>
            <w:rPr>
              <w:rFonts w:ascii="Times New Roman" w:hAnsi="Times New Roman" w:cs="Times New Roman"/>
              <w:noProof/>
            </w:rPr>
          </w:pPr>
          <w:hyperlink w:anchor="_Toc460281214" w:history="1">
            <w:r w:rsidR="00702099" w:rsidRPr="00702099">
              <w:rPr>
                <w:rStyle w:val="a3"/>
                <w:rFonts w:ascii="Times New Roman" w:hAnsi="Times New Roman" w:cs="Times New Roman"/>
                <w:noProof/>
              </w:rPr>
              <w:t xml:space="preserve">3.1.1 </w:t>
            </w:r>
            <w:r w:rsidR="00702099" w:rsidRPr="00702099">
              <w:rPr>
                <w:rStyle w:val="a3"/>
                <w:rFonts w:ascii="Times New Roman" w:hAnsi="Times New Roman" w:cs="Times New Roman"/>
                <w:noProof/>
              </w:rPr>
              <w:t>隐语义空间维度</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_Toc460281214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4</w:t>
            </w:r>
            <w:r w:rsidR="00702099" w:rsidRPr="00702099">
              <w:rPr>
                <w:rFonts w:ascii="Times New Roman" w:hAnsi="Times New Roman" w:cs="Times New Roman"/>
                <w:noProof/>
                <w:webHidden/>
              </w:rPr>
              <w:fldChar w:fldCharType="end"/>
            </w:r>
          </w:hyperlink>
        </w:p>
        <w:p w:rsidR="00702099" w:rsidRPr="00702099" w:rsidRDefault="005D752A" w:rsidP="00702099">
          <w:pPr>
            <w:pStyle w:val="10"/>
            <w:tabs>
              <w:tab w:val="right" w:leader="dot" w:pos="8296"/>
            </w:tabs>
            <w:spacing w:line="360" w:lineRule="auto"/>
            <w:ind w:firstLineChars="300" w:firstLine="630"/>
            <w:rPr>
              <w:rFonts w:ascii="Times New Roman" w:hAnsi="Times New Roman" w:cs="Times New Roman"/>
              <w:noProof/>
            </w:rPr>
          </w:pPr>
          <w:hyperlink w:anchor="_Toc460281215" w:history="1">
            <w:r w:rsidR="00702099" w:rsidRPr="00702099">
              <w:rPr>
                <w:rStyle w:val="a3"/>
                <w:rFonts w:ascii="Times New Roman" w:hAnsi="Times New Roman" w:cs="Times New Roman"/>
                <w:noProof/>
              </w:rPr>
              <w:t xml:space="preserve">3.1.2 </w:t>
            </w:r>
            <w:r w:rsidR="00702099" w:rsidRPr="00702099">
              <w:rPr>
                <w:rStyle w:val="a3"/>
                <w:rFonts w:ascii="Times New Roman" w:hAnsi="Times New Roman" w:cs="Times New Roman"/>
                <w:noProof/>
              </w:rPr>
              <w:t>随机梯度下降法参数</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_Toc460281215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5</w:t>
            </w:r>
            <w:r w:rsidR="00702099" w:rsidRPr="00702099">
              <w:rPr>
                <w:rFonts w:ascii="Times New Roman" w:hAnsi="Times New Roman" w:cs="Times New Roman"/>
                <w:noProof/>
                <w:webHidden/>
              </w:rPr>
              <w:fldChar w:fldCharType="end"/>
            </w:r>
          </w:hyperlink>
        </w:p>
        <w:p w:rsidR="00702099" w:rsidRPr="00702099" w:rsidRDefault="005D752A" w:rsidP="00702099">
          <w:pPr>
            <w:pStyle w:val="20"/>
            <w:rPr>
              <w:rFonts w:ascii="Times New Roman" w:hAnsi="Times New Roman" w:cs="Times New Roman"/>
              <w:noProof/>
            </w:rPr>
          </w:pPr>
          <w:hyperlink w:anchor="_Toc460281216" w:history="1">
            <w:r w:rsidR="00702099" w:rsidRPr="00702099">
              <w:rPr>
                <w:rStyle w:val="a3"/>
                <w:rFonts w:ascii="Times New Roman" w:hAnsi="Times New Roman" w:cs="Times New Roman"/>
                <w:noProof/>
              </w:rPr>
              <w:t xml:space="preserve">3.2 </w:t>
            </w:r>
            <w:r w:rsidR="00702099" w:rsidRPr="00702099">
              <w:rPr>
                <w:rStyle w:val="a3"/>
                <w:rFonts w:ascii="Times New Roman" w:hAnsi="Times New Roman" w:cs="Times New Roman"/>
                <w:noProof/>
              </w:rPr>
              <w:t>从</w:t>
            </w:r>
            <w:r w:rsidR="00702099" w:rsidRPr="00702099">
              <w:rPr>
                <w:rStyle w:val="a3"/>
                <w:rFonts w:ascii="Times New Roman" w:hAnsi="Times New Roman" w:cs="Times New Roman"/>
                <w:noProof/>
              </w:rPr>
              <w:t>SVD</w:t>
            </w:r>
            <w:r w:rsidR="00702099" w:rsidRPr="00702099">
              <w:rPr>
                <w:rStyle w:val="a3"/>
                <w:rFonts w:ascii="Times New Roman" w:hAnsi="Times New Roman" w:cs="Times New Roman"/>
                <w:noProof/>
              </w:rPr>
              <w:t>到</w:t>
            </w:r>
            <w:r w:rsidR="00702099" w:rsidRPr="00702099">
              <w:rPr>
                <w:rStyle w:val="a3"/>
                <w:rFonts w:ascii="Times New Roman" w:hAnsi="Times New Roman" w:cs="Times New Roman"/>
                <w:noProof/>
              </w:rPr>
              <w:t>SVD average</w:t>
            </w:r>
            <w:r w:rsidR="00702099" w:rsidRPr="00702099">
              <w:rPr>
                <w:rStyle w:val="a3"/>
                <w:rFonts w:ascii="Times New Roman" w:hAnsi="Times New Roman" w:cs="Times New Roman"/>
                <w:noProof/>
              </w:rPr>
              <w:t>到</w:t>
            </w:r>
            <w:r w:rsidR="00702099" w:rsidRPr="00702099">
              <w:rPr>
                <w:rStyle w:val="a3"/>
                <w:rFonts w:ascii="Times New Roman" w:hAnsi="Times New Roman" w:cs="Times New Roman"/>
                <w:noProof/>
              </w:rPr>
              <w:t>SVD+</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_Toc460281216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6</w:t>
            </w:r>
            <w:r w:rsidR="00702099" w:rsidRPr="00702099">
              <w:rPr>
                <w:rFonts w:ascii="Times New Roman" w:hAnsi="Times New Roman" w:cs="Times New Roman"/>
                <w:noProof/>
                <w:webHidden/>
              </w:rPr>
              <w:fldChar w:fldCharType="end"/>
            </w:r>
          </w:hyperlink>
        </w:p>
        <w:p w:rsidR="00702099" w:rsidRPr="00702099" w:rsidRDefault="005D752A" w:rsidP="00702099">
          <w:pPr>
            <w:pStyle w:val="10"/>
            <w:tabs>
              <w:tab w:val="right" w:leader="dot" w:pos="8296"/>
            </w:tabs>
            <w:spacing w:line="360" w:lineRule="auto"/>
            <w:rPr>
              <w:rFonts w:ascii="Times New Roman" w:hAnsi="Times New Roman" w:cs="Times New Roman"/>
              <w:noProof/>
            </w:rPr>
          </w:pPr>
          <w:hyperlink w:anchor="_Toc460281217" w:history="1">
            <w:r w:rsidR="00702099" w:rsidRPr="00702099">
              <w:rPr>
                <w:rStyle w:val="a3"/>
                <w:rFonts w:ascii="Times New Roman" w:hAnsi="Times New Roman" w:cs="Times New Roman"/>
                <w:noProof/>
              </w:rPr>
              <w:t>（四）感想与收获</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_Toc460281217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7</w:t>
            </w:r>
            <w:r w:rsidR="00702099" w:rsidRPr="00702099">
              <w:rPr>
                <w:rFonts w:ascii="Times New Roman" w:hAnsi="Times New Roman" w:cs="Times New Roman"/>
                <w:noProof/>
                <w:webHidden/>
              </w:rPr>
              <w:fldChar w:fldCharType="end"/>
            </w:r>
          </w:hyperlink>
        </w:p>
        <w:p w:rsidR="00702099" w:rsidRPr="00702099" w:rsidRDefault="005D752A" w:rsidP="00702099">
          <w:pPr>
            <w:pStyle w:val="10"/>
            <w:tabs>
              <w:tab w:val="right" w:leader="dot" w:pos="8296"/>
            </w:tabs>
            <w:spacing w:line="360" w:lineRule="auto"/>
            <w:rPr>
              <w:rFonts w:ascii="Times New Roman" w:hAnsi="Times New Roman" w:cs="Times New Roman"/>
              <w:noProof/>
            </w:rPr>
          </w:pPr>
          <w:hyperlink w:anchor="_Toc460281218" w:history="1">
            <w:r w:rsidR="00702099" w:rsidRPr="00702099">
              <w:rPr>
                <w:rStyle w:val="a3"/>
                <w:rFonts w:ascii="Times New Roman" w:hAnsi="Times New Roman" w:cs="Times New Roman"/>
                <w:noProof/>
              </w:rPr>
              <w:t>参考文献</w:t>
            </w:r>
            <w:r w:rsidR="00702099" w:rsidRPr="00702099">
              <w:rPr>
                <w:rFonts w:ascii="Times New Roman" w:hAnsi="Times New Roman" w:cs="Times New Roman"/>
                <w:noProof/>
                <w:webHidden/>
              </w:rPr>
              <w:tab/>
            </w:r>
            <w:r w:rsidR="00702099" w:rsidRPr="00702099">
              <w:rPr>
                <w:rFonts w:ascii="Times New Roman" w:hAnsi="Times New Roman" w:cs="Times New Roman"/>
                <w:noProof/>
                <w:webHidden/>
              </w:rPr>
              <w:fldChar w:fldCharType="begin"/>
            </w:r>
            <w:r w:rsidR="00702099" w:rsidRPr="00702099">
              <w:rPr>
                <w:rFonts w:ascii="Times New Roman" w:hAnsi="Times New Roman" w:cs="Times New Roman"/>
                <w:noProof/>
                <w:webHidden/>
              </w:rPr>
              <w:instrText xml:space="preserve"> PAGEREF _Toc460281218 \h </w:instrText>
            </w:r>
            <w:r w:rsidR="00702099" w:rsidRPr="00702099">
              <w:rPr>
                <w:rFonts w:ascii="Times New Roman" w:hAnsi="Times New Roman" w:cs="Times New Roman"/>
                <w:noProof/>
                <w:webHidden/>
              </w:rPr>
            </w:r>
            <w:r w:rsidR="00702099" w:rsidRPr="00702099">
              <w:rPr>
                <w:rFonts w:ascii="Times New Roman" w:hAnsi="Times New Roman" w:cs="Times New Roman"/>
                <w:noProof/>
                <w:webHidden/>
              </w:rPr>
              <w:fldChar w:fldCharType="separate"/>
            </w:r>
            <w:r w:rsidR="00BC27E6">
              <w:rPr>
                <w:rFonts w:ascii="Times New Roman" w:hAnsi="Times New Roman" w:cs="Times New Roman"/>
                <w:noProof/>
                <w:webHidden/>
              </w:rPr>
              <w:t>8</w:t>
            </w:r>
            <w:r w:rsidR="00702099" w:rsidRPr="00702099">
              <w:rPr>
                <w:rFonts w:ascii="Times New Roman" w:hAnsi="Times New Roman" w:cs="Times New Roman"/>
                <w:noProof/>
                <w:webHidden/>
              </w:rPr>
              <w:fldChar w:fldCharType="end"/>
            </w:r>
          </w:hyperlink>
        </w:p>
        <w:p w:rsidR="007F0C6C" w:rsidRPr="00647D5E" w:rsidRDefault="007F0C6C" w:rsidP="00647D5E">
          <w:pPr>
            <w:spacing w:line="360" w:lineRule="auto"/>
            <w:rPr>
              <w:rFonts w:ascii="Times New Roman" w:hAnsi="Times New Roman" w:cs="Times New Roman"/>
            </w:rPr>
            <w:sectPr w:rsidR="007F0C6C" w:rsidRPr="00647D5E" w:rsidSect="00647D5E">
              <w:footerReference w:type="default" r:id="rId11"/>
              <w:type w:val="continuous"/>
              <w:pgSz w:w="11906" w:h="16838"/>
              <w:pgMar w:top="1440" w:right="1800" w:bottom="1440" w:left="1800" w:header="851" w:footer="992" w:gutter="0"/>
              <w:pgNumType w:start="1"/>
              <w:cols w:space="720"/>
              <w:docGrid w:type="lines" w:linePitch="312"/>
            </w:sectPr>
          </w:pPr>
          <w:r w:rsidRPr="00702099">
            <w:rPr>
              <w:rFonts w:ascii="Times New Roman" w:hAnsi="Times New Roman" w:cs="Times New Roman"/>
              <w:b/>
              <w:bCs/>
              <w:lang w:val="zh-CN"/>
            </w:rPr>
            <w:fldChar w:fldCharType="end"/>
          </w:r>
        </w:p>
        <w:bookmarkStart w:id="0" w:name="_GoBack" w:displacedByCustomXml="next"/>
        <w:bookmarkEnd w:id="0" w:displacedByCustomXml="next"/>
      </w:sdtContent>
    </w:sdt>
    <w:p w:rsidR="007F0C6C" w:rsidRDefault="007F0C6C" w:rsidP="007F0C6C">
      <w:pPr>
        <w:pStyle w:val="1"/>
        <w:spacing w:line="360" w:lineRule="auto"/>
        <w:rPr>
          <w:sz w:val="28"/>
        </w:rPr>
      </w:pPr>
      <w:bookmarkStart w:id="1" w:name="_Toc460281205"/>
      <w:r>
        <w:rPr>
          <w:rFonts w:hint="eastAsia"/>
          <w:sz w:val="28"/>
        </w:rPr>
        <w:lastRenderedPageBreak/>
        <w:t>（一）</w:t>
      </w:r>
      <w:r w:rsidR="0051183B">
        <w:rPr>
          <w:rFonts w:hint="eastAsia"/>
          <w:sz w:val="28"/>
        </w:rPr>
        <w:t>研究背景</w:t>
      </w:r>
      <w:bookmarkEnd w:id="1"/>
    </w:p>
    <w:p w:rsidR="007F0C6C" w:rsidRPr="0051183B" w:rsidRDefault="0051183B" w:rsidP="007F0C6C">
      <w:pPr>
        <w:spacing w:line="360" w:lineRule="auto"/>
        <w:ind w:firstLine="420"/>
        <w:rPr>
          <w:rFonts w:ascii="Times New Roman" w:hAnsi="Times New Roman" w:cs="Times New Roman"/>
        </w:rPr>
      </w:pPr>
      <w:r>
        <w:t>随着电子商务网站的发展，迫切需要出现一种能滤出所有可用的替代品的推荐系统。让客户从纷繁复杂的物品中作出最恰当的选择是困难的，而近年来推荐系统被认为是一种解决信息过载</w:t>
      </w:r>
      <w:r w:rsidR="004963AE">
        <w:t>问题</w:t>
      </w:r>
      <w:r>
        <w:t>的有效工</w:t>
      </w:r>
      <w:r w:rsidRPr="0051183B">
        <w:rPr>
          <w:rFonts w:ascii="Times New Roman" w:hAnsi="Times New Roman" w:cs="Times New Roman"/>
        </w:rPr>
        <w:t>具。设计和开发推荐系统是多个学科共同努力的结果，这得益于计算机科学领域的</w:t>
      </w:r>
      <w:r w:rsidR="001943B6">
        <w:rPr>
          <w:rFonts w:ascii="Times New Roman" w:hAnsi="Times New Roman" w:cs="Times New Roman"/>
        </w:rPr>
        <w:t>发展</w:t>
      </w:r>
      <w:r w:rsidRPr="0051183B">
        <w:rPr>
          <w:rFonts w:ascii="Times New Roman" w:hAnsi="Times New Roman" w:cs="Times New Roman"/>
        </w:rPr>
        <w:t>成果，特别是机器学习、数据挖掘、信息检索等等。</w:t>
      </w:r>
    </w:p>
    <w:p w:rsidR="0051183B" w:rsidRPr="0051183B" w:rsidRDefault="0051183B" w:rsidP="007F0C6C">
      <w:pPr>
        <w:spacing w:line="360" w:lineRule="auto"/>
        <w:ind w:firstLine="420"/>
        <w:rPr>
          <w:rFonts w:ascii="Times New Roman" w:hAnsi="Times New Roman" w:cs="Times New Roman"/>
        </w:rPr>
      </w:pPr>
      <w:r w:rsidRPr="0051183B">
        <w:rPr>
          <w:rFonts w:ascii="Times New Roman" w:hAnsi="Times New Roman" w:cs="Times New Roman"/>
        </w:rPr>
        <w:t>其中，推荐系统的协同过滤</w:t>
      </w:r>
      <w:r>
        <w:rPr>
          <w:rFonts w:ascii="Times New Roman" w:hAnsi="Times New Roman" w:cs="Times New Roman"/>
        </w:rPr>
        <w:t>（</w:t>
      </w:r>
      <w:r>
        <w:rPr>
          <w:rFonts w:ascii="Times New Roman" w:hAnsi="Times New Roman" w:cs="Times New Roman" w:hint="eastAsia"/>
        </w:rPr>
        <w:t>CF</w:t>
      </w:r>
      <w:r>
        <w:rPr>
          <w:rFonts w:ascii="Times New Roman" w:hAnsi="Times New Roman" w:cs="Times New Roman"/>
        </w:rPr>
        <w:t>）</w:t>
      </w:r>
      <w:r w:rsidRPr="0051183B">
        <w:rPr>
          <w:rFonts w:ascii="Times New Roman" w:hAnsi="Times New Roman" w:cs="Times New Roman"/>
        </w:rPr>
        <w:t>算法已经得到了人们的普遍关注并取得了很大的进展，</w:t>
      </w:r>
      <w:r>
        <w:rPr>
          <w:rFonts w:ascii="Times New Roman" w:hAnsi="Times New Roman" w:cs="Times New Roman"/>
        </w:rPr>
        <w:t>它在</w:t>
      </w:r>
      <w:r w:rsidRPr="0051183B">
        <w:rPr>
          <w:rFonts w:ascii="Times New Roman" w:hAnsi="Times New Roman" w:cs="Times New Roman"/>
        </w:rPr>
        <w:t>Netflix</w:t>
      </w:r>
      <w:r>
        <w:rPr>
          <w:rFonts w:ascii="Times New Roman" w:hAnsi="Times New Roman" w:cs="Times New Roman"/>
        </w:rPr>
        <w:t>大赛中的核心作用更证明了它的重要性。构成</w:t>
      </w:r>
      <w:r>
        <w:rPr>
          <w:rFonts w:ascii="Times New Roman" w:hAnsi="Times New Roman" w:cs="Times New Roman" w:hint="eastAsia"/>
        </w:rPr>
        <w:t>CF</w:t>
      </w:r>
      <w:r w:rsidR="001467A1">
        <w:rPr>
          <w:rFonts w:ascii="Times New Roman" w:hAnsi="Times New Roman" w:cs="Times New Roman" w:hint="eastAsia"/>
        </w:rPr>
        <w:t>有两种主要技术：基于邻</w:t>
      </w:r>
      <w:r>
        <w:rPr>
          <w:rFonts w:ascii="Times New Roman" w:hAnsi="Times New Roman" w:cs="Times New Roman" w:hint="eastAsia"/>
        </w:rPr>
        <w:t>域（记忆）的方法和隐语义模型。这个报告主要关注</w:t>
      </w:r>
      <w:r w:rsidR="00E12159">
        <w:rPr>
          <w:rFonts w:ascii="Times New Roman" w:hAnsi="Times New Roman" w:cs="Times New Roman" w:hint="eastAsia"/>
        </w:rPr>
        <w:t>于</w:t>
      </w:r>
      <w:r>
        <w:rPr>
          <w:rFonts w:ascii="Times New Roman" w:hAnsi="Times New Roman" w:cs="Times New Roman" w:hint="eastAsia"/>
        </w:rPr>
        <w:t>后者，尝试通过描述产品和用户两种实体在因子上的特征来解释评分，而这些因子是根据用户的反馈自动推断出来的。</w:t>
      </w:r>
    </w:p>
    <w:p w:rsidR="007E5736" w:rsidRDefault="006B487B" w:rsidP="007E5736">
      <w:pPr>
        <w:spacing w:line="360" w:lineRule="auto"/>
        <w:rPr>
          <w:rFonts w:ascii="Times New Roman" w:hAnsi="Times New Roman" w:cs="Times New Roman"/>
        </w:rPr>
      </w:pPr>
      <w:r>
        <w:tab/>
      </w:r>
      <w:r w:rsidR="007E5736">
        <w:t>报告里的建模主要</w:t>
      </w:r>
      <w:r w:rsidR="007E5736" w:rsidRPr="007E5736">
        <w:rPr>
          <w:rFonts w:ascii="Times New Roman" w:hAnsi="Times New Roman" w:cs="Times New Roman"/>
        </w:rPr>
        <w:t>基于矩阵因子分解的</w:t>
      </w:r>
      <w:r w:rsidR="007E5736" w:rsidRPr="007E5736">
        <w:rPr>
          <w:rFonts w:ascii="Times New Roman" w:hAnsi="Times New Roman" w:cs="Times New Roman"/>
        </w:rPr>
        <w:t>SVD</w:t>
      </w:r>
      <w:r w:rsidR="007E5736" w:rsidRPr="007E5736">
        <w:rPr>
          <w:rFonts w:ascii="Times New Roman" w:hAnsi="Times New Roman" w:cs="Times New Roman"/>
        </w:rPr>
        <w:t>算法，仿真基于参考文献</w:t>
      </w:r>
      <w:r w:rsidR="007E5736" w:rsidRPr="007E5736">
        <w:rPr>
          <w:rFonts w:ascii="Times New Roman" w:hAnsi="Times New Roman" w:cs="Times New Roman"/>
        </w:rPr>
        <w:t>[4]</w:t>
      </w:r>
      <w:r w:rsidR="007E5736" w:rsidRPr="007E5736">
        <w:rPr>
          <w:rFonts w:ascii="Times New Roman" w:hAnsi="Times New Roman" w:cs="Times New Roman"/>
        </w:rPr>
        <w:t>。该领域相关研究使用的数据集主要是</w:t>
      </w:r>
      <w:r w:rsidR="007E5736" w:rsidRPr="007E5736">
        <w:rPr>
          <w:rFonts w:ascii="Times New Roman" w:hAnsi="Times New Roman" w:cs="Times New Roman"/>
        </w:rPr>
        <w:t>Netflix</w:t>
      </w:r>
      <w:r w:rsidR="007E5736" w:rsidRPr="007E5736">
        <w:rPr>
          <w:rFonts w:ascii="Times New Roman" w:hAnsi="Times New Roman" w:cs="Times New Roman"/>
        </w:rPr>
        <w:t>大赛公开的超过一亿条电影评分数据，限于笔记本配置的原因，本报告仿真选择的数据集为</w:t>
      </w:r>
      <w:r w:rsidR="007E5736" w:rsidRPr="007E5736">
        <w:rPr>
          <w:rFonts w:ascii="Times New Roman" w:hAnsi="Times New Roman" w:cs="Times New Roman"/>
        </w:rPr>
        <w:t>movielens</w:t>
      </w:r>
      <w:r w:rsidR="008E7EB8">
        <w:rPr>
          <w:rFonts w:ascii="Times New Roman" w:hAnsi="Times New Roman" w:cs="Times New Roman"/>
        </w:rPr>
        <w:t>数据集</w:t>
      </w:r>
      <w:r w:rsidR="008E7EB8">
        <w:rPr>
          <w:rStyle w:val="ab"/>
          <w:rFonts w:ascii="Times New Roman" w:hAnsi="Times New Roman" w:cs="Times New Roman"/>
        </w:rPr>
        <w:footnoteReference w:id="1"/>
      </w:r>
      <w:r w:rsidR="00E05A5E">
        <w:rPr>
          <w:rFonts w:ascii="Times New Roman" w:hAnsi="Times New Roman" w:cs="Times New Roman"/>
        </w:rPr>
        <w:t>，包括了</w:t>
      </w:r>
      <w:r w:rsidR="00E05A5E">
        <w:rPr>
          <w:rFonts w:ascii="Times New Roman" w:hAnsi="Times New Roman" w:cs="Times New Roman" w:hint="eastAsia"/>
        </w:rPr>
        <w:t>943</w:t>
      </w:r>
      <w:r w:rsidR="00E05A5E">
        <w:rPr>
          <w:rFonts w:ascii="Times New Roman" w:hAnsi="Times New Roman" w:cs="Times New Roman" w:hint="eastAsia"/>
        </w:rPr>
        <w:t>个用户对</w:t>
      </w:r>
      <w:r w:rsidR="00E05A5E">
        <w:rPr>
          <w:rFonts w:ascii="Times New Roman" w:hAnsi="Times New Roman" w:cs="Times New Roman" w:hint="eastAsia"/>
        </w:rPr>
        <w:t>1682</w:t>
      </w:r>
      <w:r w:rsidR="00E05A5E">
        <w:rPr>
          <w:rFonts w:ascii="Times New Roman" w:hAnsi="Times New Roman" w:cs="Times New Roman" w:hint="eastAsia"/>
        </w:rPr>
        <w:t>部电影的</w:t>
      </w:r>
      <w:r w:rsidR="007E5736">
        <w:rPr>
          <w:rFonts w:ascii="Times New Roman" w:hAnsi="Times New Roman" w:cs="Times New Roman"/>
        </w:rPr>
        <w:t>十万条评分数据</w:t>
      </w:r>
      <w:r w:rsidR="002D354C">
        <w:rPr>
          <w:rFonts w:ascii="Times New Roman" w:hAnsi="Times New Roman" w:cs="Times New Roman"/>
        </w:rPr>
        <w:t>，利用数据集自带的</w:t>
      </w:r>
      <w:r w:rsidR="002D354C">
        <w:rPr>
          <w:rFonts w:ascii="Times New Roman" w:hAnsi="Times New Roman" w:cs="Times New Roman" w:hint="eastAsia"/>
        </w:rPr>
        <w:t>mku.sh</w:t>
      </w:r>
      <w:r w:rsidR="002D354C">
        <w:rPr>
          <w:rFonts w:ascii="Times New Roman" w:hAnsi="Times New Roman" w:cs="Times New Roman" w:hint="eastAsia"/>
        </w:rPr>
        <w:t>工具把数据随机划分出</w:t>
      </w:r>
      <w:r w:rsidR="002D354C">
        <w:rPr>
          <w:rFonts w:ascii="Times New Roman" w:hAnsi="Times New Roman" w:cs="Times New Roman" w:hint="eastAsia"/>
        </w:rPr>
        <w:t>80%</w:t>
      </w:r>
      <w:r w:rsidR="002D354C">
        <w:rPr>
          <w:rFonts w:ascii="Times New Roman" w:hAnsi="Times New Roman" w:cs="Times New Roman" w:hint="eastAsia"/>
        </w:rPr>
        <w:t>作为训练集</w:t>
      </w:r>
      <w:r w:rsidR="00195D6A">
        <w:rPr>
          <w:rFonts w:ascii="Times New Roman" w:hAnsi="Times New Roman" w:cs="Times New Roman"/>
        </w:rPr>
        <w:t>(</w:t>
      </w:r>
      <w:r w:rsidR="00195D6A">
        <w:rPr>
          <w:rFonts w:ascii="Times New Roman" w:hAnsi="Times New Roman" w:cs="Times New Roman"/>
          <w:i/>
        </w:rPr>
        <w:t>Train</w:t>
      </w:r>
      <w:r w:rsidR="00195D6A" w:rsidRPr="00BC4DE3">
        <w:rPr>
          <w:rFonts w:ascii="Times New Roman" w:hAnsi="Times New Roman" w:cs="Times New Roman"/>
          <w:i/>
        </w:rPr>
        <w:t>Set</w:t>
      </w:r>
      <w:r w:rsidR="00195D6A">
        <w:rPr>
          <w:rFonts w:ascii="Times New Roman" w:hAnsi="Times New Roman" w:cs="Times New Roman"/>
        </w:rPr>
        <w:t>)</w:t>
      </w:r>
      <w:r w:rsidR="002D354C">
        <w:rPr>
          <w:rFonts w:ascii="Times New Roman" w:hAnsi="Times New Roman" w:cs="Times New Roman" w:hint="eastAsia"/>
        </w:rPr>
        <w:t>，剩下的</w:t>
      </w:r>
      <w:r w:rsidR="002D354C">
        <w:rPr>
          <w:rFonts w:ascii="Times New Roman" w:hAnsi="Times New Roman" w:cs="Times New Roman" w:hint="eastAsia"/>
        </w:rPr>
        <w:t>20%</w:t>
      </w:r>
      <w:r w:rsidR="002D354C">
        <w:rPr>
          <w:rFonts w:ascii="Times New Roman" w:hAnsi="Times New Roman" w:cs="Times New Roman" w:hint="eastAsia"/>
        </w:rPr>
        <w:t>作为测试集</w:t>
      </w:r>
      <w:r w:rsidR="00195D6A">
        <w:rPr>
          <w:rFonts w:ascii="Times New Roman" w:hAnsi="Times New Roman" w:cs="Times New Roman"/>
        </w:rPr>
        <w:t>(</w:t>
      </w:r>
      <w:r w:rsidR="00195D6A" w:rsidRPr="00BC4DE3">
        <w:rPr>
          <w:rFonts w:ascii="Times New Roman" w:hAnsi="Times New Roman" w:cs="Times New Roman"/>
          <w:i/>
        </w:rPr>
        <w:t>TestSet</w:t>
      </w:r>
      <w:r w:rsidR="00195D6A">
        <w:rPr>
          <w:rFonts w:ascii="Times New Roman" w:hAnsi="Times New Roman" w:cs="Times New Roman"/>
        </w:rPr>
        <w:t>)</w:t>
      </w:r>
      <w:r w:rsidR="007E5736">
        <w:rPr>
          <w:rFonts w:ascii="Times New Roman" w:hAnsi="Times New Roman" w:cs="Times New Roman"/>
        </w:rPr>
        <w:t>。</w:t>
      </w:r>
      <w:r w:rsidR="00431AAE">
        <w:rPr>
          <w:rFonts w:ascii="Times New Roman" w:hAnsi="Times New Roman" w:cs="Times New Roman"/>
        </w:rPr>
        <w:t>推荐</w:t>
      </w:r>
      <w:r w:rsidR="008D52F8">
        <w:rPr>
          <w:rFonts w:ascii="Times New Roman" w:hAnsi="Times New Roman" w:cs="Times New Roman"/>
        </w:rPr>
        <w:t>结</w:t>
      </w:r>
      <w:r w:rsidR="00D77AD8">
        <w:rPr>
          <w:rFonts w:ascii="Times New Roman" w:hAnsi="Times New Roman" w:cs="Times New Roman"/>
        </w:rPr>
        <w:t>果的质量由</w:t>
      </w:r>
      <w:r w:rsidR="00096F47">
        <w:rPr>
          <w:rFonts w:ascii="Times New Roman" w:hAnsi="Times New Roman" w:cs="Times New Roman"/>
        </w:rPr>
        <w:t>在测试</w:t>
      </w:r>
      <w:r w:rsidR="00DA4459">
        <w:rPr>
          <w:rFonts w:ascii="Times New Roman" w:hAnsi="Times New Roman" w:cs="Times New Roman"/>
        </w:rPr>
        <w:t>集上计算得出的</w:t>
      </w:r>
      <w:r w:rsidR="00D77AD8">
        <w:rPr>
          <w:rFonts w:ascii="Times New Roman" w:hAnsi="Times New Roman" w:cs="Times New Roman"/>
        </w:rPr>
        <w:t>均方根误差（</w:t>
      </w:r>
      <w:r w:rsidR="00D77AD8" w:rsidRPr="00CE690E">
        <w:rPr>
          <w:rFonts w:ascii="Times New Roman" w:hAnsi="Times New Roman" w:cs="Times New Roman" w:hint="eastAsia"/>
          <w:i/>
        </w:rPr>
        <w:t>RMSE</w:t>
      </w:r>
      <w:r w:rsidR="00D77AD8">
        <w:rPr>
          <w:rFonts w:ascii="Times New Roman" w:hAnsi="Times New Roman" w:cs="Times New Roman"/>
        </w:rPr>
        <w:t>）来度量（公式如下</w:t>
      </w:r>
      <w:r w:rsidR="00A15046">
        <w:rPr>
          <w:rFonts w:ascii="Times New Roman" w:hAnsi="Times New Roman" w:cs="Times New Roman" w:hint="eastAsia"/>
        </w:rPr>
        <w:t>，其中</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oMath>
      <w:r w:rsidR="00A15046">
        <w:rPr>
          <w:rFonts w:ascii="Times New Roman" w:hAnsi="Times New Roman" w:cs="Times New Roman"/>
        </w:rPr>
        <w:t>、</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e>
        </m:acc>
      </m:oMath>
      <w:r w:rsidR="00A15046">
        <w:rPr>
          <w:rFonts w:ascii="Times New Roman" w:hAnsi="Times New Roman" w:cs="Times New Roman"/>
        </w:rPr>
        <w:t>分别表示</w:t>
      </w:r>
      <w:r w:rsidR="0071050A">
        <w:rPr>
          <w:rFonts w:ascii="Times New Roman" w:hAnsi="Times New Roman" w:cs="Times New Roman"/>
        </w:rPr>
        <w:t>用户</w:t>
      </w:r>
      <w:r w:rsidR="0071050A" w:rsidRPr="0071050A">
        <w:rPr>
          <w:rFonts w:ascii="Times New Roman" w:hAnsi="Times New Roman" w:cs="Times New Roman" w:hint="eastAsia"/>
          <w:i/>
        </w:rPr>
        <w:t>u</w:t>
      </w:r>
      <w:r w:rsidR="0071050A">
        <w:rPr>
          <w:rFonts w:ascii="Times New Roman" w:hAnsi="Times New Roman" w:cs="Times New Roman" w:hint="eastAsia"/>
        </w:rPr>
        <w:t>对物品</w:t>
      </w:r>
      <w:r w:rsidR="0071050A" w:rsidRPr="0071050A">
        <w:rPr>
          <w:rFonts w:ascii="Times New Roman" w:hAnsi="Times New Roman" w:cs="Times New Roman" w:hint="eastAsia"/>
          <w:i/>
        </w:rPr>
        <w:t>i</w:t>
      </w:r>
      <w:r w:rsidR="0071050A">
        <w:rPr>
          <w:rFonts w:ascii="Times New Roman" w:hAnsi="Times New Roman" w:cs="Times New Roman" w:hint="eastAsia"/>
        </w:rPr>
        <w:t>的预测评分值和测试集上的实际评分值</w:t>
      </w:r>
      <w:r w:rsidR="00D77AD8">
        <w:rPr>
          <w:rFonts w:ascii="Times New Roman" w:hAnsi="Times New Roman" w:cs="Times New Roman"/>
        </w:rPr>
        <w:t>）。</w:t>
      </w:r>
    </w:p>
    <w:p w:rsidR="00D77AD8" w:rsidRPr="00D77AD8" w:rsidRDefault="00CE690E" w:rsidP="00D77AD8">
      <w:pPr>
        <w:spacing w:line="360" w:lineRule="auto"/>
        <w:jc w:val="right"/>
        <w:rPr>
          <w:rFonts w:ascii="Times New Roman" w:hAnsi="Times New Roman" w:cs="Times New Roman"/>
        </w:rPr>
      </w:pPr>
      <m:oMath>
        <m:r>
          <w:rPr>
            <w:rFonts w:ascii="Cambria Math" w:hAnsi="Cambria Math" w:cs="Times New Roman"/>
          </w:rPr>
          <m:t>RMSE</m:t>
        </m:r>
        <m:r>
          <m:rPr>
            <m:sty m:val="p"/>
          </m:rPr>
          <w:rPr>
            <w:rFonts w:ascii="Cambria Math" w:hAnsi="Cambria Math" w:cs="Times New Roman"/>
          </w:rPr>
          <m:t xml:space="preserve">= </m:t>
        </m:r>
        <m:rad>
          <m:radPr>
            <m:degHide m:val="1"/>
            <m:ctrlPr>
              <w:rPr>
                <w:rFonts w:ascii="Cambria Math" w:hAnsi="Cambria Math" w:cs="Times New Roman"/>
              </w:rPr>
            </m:ctrlPr>
          </m:radPr>
          <m:deg/>
          <m:e>
            <m:nary>
              <m:naryPr>
                <m:chr m:val="∑"/>
                <m:limLoc m:val="undOvr"/>
                <m:supHide m:val="1"/>
                <m:ctrlPr>
                  <w:rPr>
                    <w:rFonts w:ascii="Cambria Math" w:hAnsi="Cambria Math" w:cs="Times New Roman"/>
                    <w:i/>
                  </w:rPr>
                </m:ctrlPr>
              </m:naryPr>
              <m:sub>
                <m:r>
                  <w:rPr>
                    <w:rFonts w:ascii="Cambria Math" w:hAnsi="Cambria Math" w:cs="Times New Roman"/>
                  </w:rPr>
                  <m:t>(u,i)∈TestSet</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e>
                        </m:acc>
                      </m:e>
                    </m:d>
                  </m:e>
                  <m:sup>
                    <m:r>
                      <w:rPr>
                        <w:rFonts w:ascii="Cambria Math" w:hAnsi="Cambria Math" w:cs="Times New Roman"/>
                      </w:rPr>
                      <m:t>2</m:t>
                    </m:r>
                  </m:sup>
                </m:sSup>
                <m:r>
                  <w:rPr>
                    <w:rFonts w:ascii="Cambria Math" w:hAnsi="Cambria Math" w:cs="Times New Roman"/>
                  </w:rPr>
                  <m:t>/ |TestSet|</m:t>
                </m:r>
              </m:e>
            </m:nary>
          </m:e>
        </m:rad>
        <m:r>
          <w:rPr>
            <w:rFonts w:ascii="Cambria Math" w:hAnsi="Cambria Math" w:cs="Times New Roman"/>
          </w:rPr>
          <m:t xml:space="preserve">  </m:t>
        </m:r>
      </m:oMath>
      <w:r w:rsidR="00D77AD8">
        <w:rPr>
          <w:rFonts w:ascii="Times New Roman" w:hAnsi="Times New Roman" w:cs="Times New Roman" w:hint="eastAsia"/>
        </w:rPr>
        <w:t xml:space="preserve">                   (</w:t>
      </w:r>
      <w:r w:rsidR="00D77AD8">
        <w:rPr>
          <w:rFonts w:ascii="Times New Roman" w:hAnsi="Times New Roman" w:cs="Times New Roman"/>
        </w:rPr>
        <w:t>1</w:t>
      </w:r>
      <w:r w:rsidR="00D77AD8">
        <w:rPr>
          <w:rFonts w:ascii="Times New Roman" w:hAnsi="Times New Roman" w:cs="Times New Roman" w:hint="eastAsia"/>
        </w:rPr>
        <w:t>)</w:t>
      </w:r>
    </w:p>
    <w:p w:rsidR="00D77AD8" w:rsidRPr="00D77AD8" w:rsidRDefault="007F0C6C" w:rsidP="00D77AD8">
      <w:pPr>
        <w:pStyle w:val="1"/>
        <w:spacing w:line="240" w:lineRule="auto"/>
        <w:rPr>
          <w:rFonts w:ascii="Times New Roman" w:hAnsi="Times New Roman" w:cs="Times New Roman"/>
          <w:sz w:val="28"/>
        </w:rPr>
      </w:pPr>
      <w:bookmarkStart w:id="2" w:name="_Toc460281206"/>
      <w:r>
        <w:rPr>
          <w:rFonts w:hint="eastAsia"/>
          <w:sz w:val="28"/>
        </w:rPr>
        <w:t>（二）</w:t>
      </w:r>
      <w:r w:rsidR="0051183B">
        <w:rPr>
          <w:rFonts w:ascii="Times New Roman" w:hAnsi="Times New Roman" w:cs="Times New Roman"/>
          <w:sz w:val="28"/>
        </w:rPr>
        <w:t>研究过程</w:t>
      </w:r>
      <w:bookmarkEnd w:id="2"/>
    </w:p>
    <w:p w:rsidR="007F0C6C" w:rsidRDefault="007F0C6C" w:rsidP="007F0C6C">
      <w:pPr>
        <w:pStyle w:val="2"/>
        <w:spacing w:line="240" w:lineRule="auto"/>
        <w:rPr>
          <w:rFonts w:ascii="Times New Roman" w:hAnsi="Times New Roman" w:cs="Times New Roman"/>
        </w:rPr>
      </w:pPr>
      <w:bookmarkStart w:id="3" w:name="_Toc460281207"/>
      <w:r>
        <w:rPr>
          <w:rFonts w:ascii="Times New Roman" w:hAnsi="Times New Roman" w:cs="Times New Roman"/>
        </w:rPr>
        <w:t xml:space="preserve">2.1 </w:t>
      </w:r>
      <w:r w:rsidR="00D77AD8">
        <w:rPr>
          <w:rFonts w:ascii="Times New Roman" w:hAnsi="Times New Roman" w:cs="Times New Roman" w:hint="eastAsia"/>
        </w:rPr>
        <w:t>数据</w:t>
      </w:r>
      <w:r w:rsidR="00E05A5E">
        <w:rPr>
          <w:rFonts w:ascii="Times New Roman" w:hAnsi="Times New Roman" w:cs="Times New Roman" w:hint="eastAsia"/>
        </w:rPr>
        <w:t>集</w:t>
      </w:r>
      <w:r w:rsidR="00D77AD8">
        <w:rPr>
          <w:rFonts w:ascii="Times New Roman" w:hAnsi="Times New Roman" w:cs="Times New Roman" w:hint="eastAsia"/>
        </w:rPr>
        <w:t>的导入</w:t>
      </w:r>
      <w:bookmarkEnd w:id="3"/>
    </w:p>
    <w:p w:rsidR="00D77AD8" w:rsidRPr="002D354C" w:rsidRDefault="00D77AD8" w:rsidP="002D354C">
      <w:pPr>
        <w:spacing w:line="360" w:lineRule="auto"/>
        <w:rPr>
          <w:rFonts w:ascii="Times New Roman" w:hAnsi="Times New Roman" w:cs="Times New Roman"/>
        </w:rPr>
      </w:pPr>
      <w:r>
        <w:tab/>
      </w:r>
      <w:r w:rsidR="00E05A5E" w:rsidRPr="002D354C">
        <w:rPr>
          <w:rFonts w:ascii="Times New Roman" w:hAnsi="Times New Roman" w:cs="Times New Roman"/>
        </w:rPr>
        <w:t>由于</w:t>
      </w:r>
      <w:r w:rsidR="00E05A5E" w:rsidRPr="002D354C">
        <w:rPr>
          <w:rFonts w:ascii="Times New Roman" w:hAnsi="Times New Roman" w:cs="Times New Roman"/>
        </w:rPr>
        <w:t>movielens</w:t>
      </w:r>
      <w:r w:rsidR="00E05A5E" w:rsidRPr="002D354C">
        <w:rPr>
          <w:rFonts w:ascii="Times New Roman" w:hAnsi="Times New Roman" w:cs="Times New Roman"/>
        </w:rPr>
        <w:t>数据集是以</w:t>
      </w:r>
      <w:r w:rsidR="002D354C" w:rsidRPr="002D354C">
        <w:rPr>
          <w:rFonts w:ascii="Times New Roman" w:hAnsi="Times New Roman" w:cs="Times New Roman"/>
        </w:rPr>
        <w:t>若干条</w:t>
      </w:r>
      <w:r w:rsidR="00E05A5E" w:rsidRPr="002D354C">
        <w:rPr>
          <w:rFonts w:ascii="Times New Roman" w:hAnsi="Times New Roman" w:cs="Times New Roman"/>
        </w:rPr>
        <w:t>某用户对某</w:t>
      </w:r>
      <w:r w:rsidR="002D354C" w:rsidRPr="002D354C">
        <w:rPr>
          <w:rFonts w:ascii="Times New Roman" w:hAnsi="Times New Roman" w:cs="Times New Roman"/>
        </w:rPr>
        <w:t>部电影的评分这样的形式给出的</w:t>
      </w:r>
      <w:r w:rsidR="002D354C">
        <w:rPr>
          <w:rFonts w:ascii="Times New Roman" w:hAnsi="Times New Roman" w:cs="Times New Roman"/>
        </w:rPr>
        <w:t>（评分值为</w:t>
      </w:r>
      <w:r w:rsidR="002D354C">
        <w:rPr>
          <w:rFonts w:ascii="Times New Roman" w:hAnsi="Times New Roman" w:cs="Times New Roman" w:hint="eastAsia"/>
        </w:rPr>
        <w:t>1~</w:t>
      </w:r>
      <w:r w:rsidR="002D354C">
        <w:rPr>
          <w:rFonts w:ascii="Times New Roman" w:hAnsi="Times New Roman" w:cs="Times New Roman"/>
        </w:rPr>
        <w:t>5</w:t>
      </w:r>
      <w:r w:rsidR="002D354C">
        <w:rPr>
          <w:rFonts w:ascii="Times New Roman" w:hAnsi="Times New Roman" w:cs="Times New Roman"/>
        </w:rPr>
        <w:t>的整数）</w:t>
      </w:r>
      <w:r w:rsidR="002D354C" w:rsidRPr="002D354C">
        <w:rPr>
          <w:rFonts w:ascii="Times New Roman" w:hAnsi="Times New Roman" w:cs="Times New Roman"/>
        </w:rPr>
        <w:t>，为了便于矩阵分解模型的应用，首先做一个预处理，把评分条的数据填充到</w:t>
      </w:r>
      <w:r w:rsidR="002D354C" w:rsidRPr="002D354C">
        <w:rPr>
          <w:rFonts w:ascii="Times New Roman" w:hAnsi="Times New Roman" w:cs="Times New Roman"/>
        </w:rPr>
        <w:t>UI</w:t>
      </w:r>
      <w:r w:rsidR="002D354C" w:rsidRPr="002D354C">
        <w:rPr>
          <w:rFonts w:ascii="Times New Roman" w:hAnsi="Times New Roman" w:cs="Times New Roman"/>
        </w:rPr>
        <w:t>矩阵里。矩阵的行向量</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u</m:t>
            </m:r>
          </m:sub>
        </m:sSub>
      </m:oMath>
      <w:r w:rsidR="002D354C" w:rsidRPr="002D354C">
        <w:rPr>
          <w:rFonts w:ascii="Times New Roman" w:hAnsi="Times New Roman" w:cs="Times New Roman"/>
        </w:rPr>
        <w:t>代表</w:t>
      </w:r>
      <w:r w:rsidR="00B43598">
        <w:rPr>
          <w:rFonts w:ascii="Times New Roman" w:hAnsi="Times New Roman" w:cs="Times New Roman"/>
        </w:rPr>
        <w:t>某</w:t>
      </w:r>
      <w:r w:rsidR="002D354C" w:rsidRPr="002D354C">
        <w:rPr>
          <w:rFonts w:ascii="Times New Roman" w:hAnsi="Times New Roman" w:cs="Times New Roman"/>
        </w:rPr>
        <w:t>用户</w:t>
      </w:r>
      <w:r w:rsidR="002D354C" w:rsidRPr="002D354C">
        <w:rPr>
          <w:rFonts w:ascii="Times New Roman" w:hAnsi="Times New Roman" w:cs="Times New Roman"/>
          <w:i/>
        </w:rPr>
        <w:t>u</w:t>
      </w:r>
      <w:r w:rsidR="002D354C">
        <w:rPr>
          <w:rFonts w:ascii="Times New Roman" w:hAnsi="Times New Roman" w:cs="Times New Roman"/>
        </w:rPr>
        <w:t>对所有物品的打分，列向量</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oMath>
      <w:r w:rsidR="002D354C">
        <w:rPr>
          <w:rFonts w:ascii="Times New Roman" w:hAnsi="Times New Roman" w:cs="Times New Roman"/>
        </w:rPr>
        <w:t>代表某物品</w:t>
      </w:r>
      <w:r w:rsidR="002D354C" w:rsidRPr="002D354C">
        <w:rPr>
          <w:rFonts w:ascii="Times New Roman" w:hAnsi="Times New Roman" w:cs="Times New Roman" w:hint="eastAsia"/>
          <w:i/>
        </w:rPr>
        <w:t>i</w:t>
      </w:r>
      <w:r w:rsidR="002D354C">
        <w:rPr>
          <w:rFonts w:ascii="Times New Roman" w:hAnsi="Times New Roman" w:cs="Times New Roman"/>
        </w:rPr>
        <w:t>得到的来自所有用户的评分，缺省的评分将在矩阵</w:t>
      </w:r>
      <w:r w:rsidR="006A6B51">
        <w:rPr>
          <w:rFonts w:ascii="Times New Roman" w:hAnsi="Times New Roman" w:cs="Times New Roman"/>
        </w:rPr>
        <w:t>相应位置用</w:t>
      </w:r>
      <w:r w:rsidR="006A6B51">
        <w:rPr>
          <w:rFonts w:ascii="Times New Roman" w:hAnsi="Times New Roman" w:cs="Times New Roman" w:hint="eastAsia"/>
        </w:rPr>
        <w:t>0</w:t>
      </w:r>
      <w:r w:rsidR="005A2C8F">
        <w:rPr>
          <w:rFonts w:ascii="Times New Roman" w:hAnsi="Times New Roman" w:cs="Times New Roman" w:hint="eastAsia"/>
        </w:rPr>
        <w:t>表示，由</w:t>
      </w:r>
      <w:r w:rsidR="006A6B51">
        <w:rPr>
          <w:rFonts w:ascii="Times New Roman" w:hAnsi="Times New Roman" w:cs="Times New Roman" w:hint="eastAsia"/>
        </w:rPr>
        <w:t>此得到</w:t>
      </w:r>
      <w:r w:rsidR="00144673">
        <w:rPr>
          <w:rFonts w:ascii="Times New Roman" w:hAnsi="Times New Roman" w:cs="Times New Roman" w:hint="eastAsia"/>
        </w:rPr>
        <w:t>一个巨大的稀疏矩阵。</w:t>
      </w:r>
    </w:p>
    <w:p w:rsidR="001D0382" w:rsidRDefault="001D0382" w:rsidP="001D0382">
      <w:pPr>
        <w:pStyle w:val="2"/>
        <w:spacing w:line="240" w:lineRule="auto"/>
        <w:rPr>
          <w:rFonts w:ascii="Times New Roman" w:hAnsi="Times New Roman" w:cs="Times New Roman"/>
        </w:rPr>
      </w:pPr>
      <w:bookmarkStart w:id="4" w:name="_Toc460281208"/>
      <w:r>
        <w:rPr>
          <w:rFonts w:ascii="Times New Roman" w:hAnsi="Times New Roman" w:cs="Times New Roman"/>
        </w:rPr>
        <w:lastRenderedPageBreak/>
        <w:t>2</w:t>
      </w:r>
      <w:r w:rsidR="00832792">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hint="eastAsia"/>
        </w:rPr>
        <w:t>基准预测</w:t>
      </w:r>
      <w:bookmarkEnd w:id="4"/>
    </w:p>
    <w:p w:rsidR="001D0382" w:rsidRPr="00B255EE" w:rsidRDefault="001D0382" w:rsidP="001D0382">
      <w:pPr>
        <w:spacing w:line="360" w:lineRule="auto"/>
        <w:rPr>
          <w:rFonts w:ascii="Times New Roman" w:hAnsi="Times New Roman" w:cs="Times New Roman"/>
        </w:rPr>
      </w:pPr>
      <w:r>
        <w:tab/>
      </w:r>
      <w:r>
        <w:t>典型</w:t>
      </w:r>
      <w:r w:rsidRPr="00525BB7">
        <w:rPr>
          <w:rFonts w:ascii="Times New Roman" w:hAnsi="Times New Roman" w:cs="Times New Roman"/>
        </w:rPr>
        <w:t>的</w:t>
      </w:r>
      <w:r w:rsidRPr="00525BB7">
        <w:rPr>
          <w:rFonts w:ascii="Times New Roman" w:hAnsi="Times New Roman" w:cs="Times New Roman"/>
        </w:rPr>
        <w:t>CF</w:t>
      </w:r>
      <w:r w:rsidRPr="00525BB7">
        <w:rPr>
          <w:rFonts w:ascii="Times New Roman" w:hAnsi="Times New Roman" w:cs="Times New Roman"/>
        </w:rPr>
        <w:t>数据显示了用户和物品中存在的偏置，也就是说，数据中有某些用户评分比其他用户高、某些物品得到的评分比</w:t>
      </w:r>
      <w:r w:rsidRPr="00B255EE">
        <w:rPr>
          <w:rFonts w:ascii="Times New Roman" w:hAnsi="Times New Roman" w:cs="Times New Roman"/>
        </w:rPr>
        <w:t>其它物品高的明显倾向。</w:t>
      </w:r>
      <w:r w:rsidR="00B57C2E" w:rsidRPr="00B255EE">
        <w:rPr>
          <w:rFonts w:ascii="Times New Roman" w:hAnsi="Times New Roman" w:cs="Times New Roman"/>
        </w:rPr>
        <w:t>这里把这些偏置（也就是与用户</w:t>
      </w:r>
      <w:r w:rsidR="00B57C2E" w:rsidRPr="00B255EE">
        <w:rPr>
          <w:rFonts w:ascii="Times New Roman" w:hAnsi="Times New Roman" w:cs="Times New Roman"/>
        </w:rPr>
        <w:t>-</w:t>
      </w:r>
      <w:r w:rsidR="00B57C2E" w:rsidRPr="00B255EE">
        <w:rPr>
          <w:rFonts w:ascii="Times New Roman" w:hAnsi="Times New Roman" w:cs="Times New Roman"/>
        </w:rPr>
        <w:t>物品交互作用无关的因子）在基准预测中建模，把真正代表用户</w:t>
      </w:r>
      <w:r w:rsidR="00B57C2E" w:rsidRPr="00B255EE">
        <w:rPr>
          <w:rFonts w:ascii="Times New Roman" w:hAnsi="Times New Roman" w:cs="Times New Roman"/>
        </w:rPr>
        <w:t>-</w:t>
      </w:r>
      <w:r w:rsidR="00B57C2E" w:rsidRPr="00B255EE">
        <w:rPr>
          <w:rFonts w:ascii="Times New Roman" w:hAnsi="Times New Roman" w:cs="Times New Roman"/>
        </w:rPr>
        <w:t>物品相互作用的那部分数据隔离开来，放到更合适的用户偏好模型中去。</w:t>
      </w:r>
    </w:p>
    <w:p w:rsidR="001D0382" w:rsidRPr="00B255EE" w:rsidRDefault="00B57C2E" w:rsidP="001D0382">
      <w:pPr>
        <w:spacing w:line="360" w:lineRule="auto"/>
        <w:ind w:firstLine="420"/>
        <w:jc w:val="left"/>
        <w:rPr>
          <w:rFonts w:ascii="Times New Roman" w:hAnsi="Times New Roman" w:cs="Times New Roman"/>
        </w:rPr>
      </w:pPr>
      <w:r w:rsidRPr="00B255EE">
        <w:rPr>
          <w:rFonts w:ascii="Times New Roman" w:hAnsi="Times New Roman" w:cs="Times New Roman"/>
        </w:rPr>
        <w:t>设</w:t>
      </w:r>
      <m:oMath>
        <m:r>
          <w:rPr>
            <w:rFonts w:ascii="Cambria Math" w:hAnsi="Cambria Math" w:cs="Times New Roman"/>
          </w:rPr>
          <m:t>μ</m:t>
        </m:r>
      </m:oMath>
      <w:r w:rsidRPr="00B255EE">
        <w:rPr>
          <w:rFonts w:ascii="Times New Roman" w:hAnsi="Times New Roman" w:cs="Times New Roman"/>
        </w:rPr>
        <w:t>为总体平均评分，</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oMath>
      <w:r w:rsidRPr="00B255EE">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B255EE">
        <w:rPr>
          <w:rFonts w:ascii="Times New Roman" w:hAnsi="Times New Roman" w:cs="Times New Roman"/>
        </w:rPr>
        <w:t>分别表示用户</w:t>
      </w:r>
      <w:r w:rsidRPr="00B255EE">
        <w:rPr>
          <w:rFonts w:ascii="Times New Roman" w:hAnsi="Times New Roman" w:cs="Times New Roman"/>
          <w:i/>
        </w:rPr>
        <w:t>u</w:t>
      </w:r>
      <w:r w:rsidRPr="00B255EE">
        <w:rPr>
          <w:rFonts w:ascii="Times New Roman" w:hAnsi="Times New Roman" w:cs="Times New Roman"/>
        </w:rPr>
        <w:t>和物品</w:t>
      </w:r>
      <w:r w:rsidRPr="00B255EE">
        <w:rPr>
          <w:rFonts w:ascii="Times New Roman" w:hAnsi="Times New Roman" w:cs="Times New Roman"/>
          <w:i/>
        </w:rPr>
        <w:t>i</w:t>
      </w:r>
      <w:r w:rsidRPr="00B255EE">
        <w:rPr>
          <w:rFonts w:ascii="Times New Roman" w:hAnsi="Times New Roman" w:cs="Times New Roman"/>
        </w:rPr>
        <w:t>的评分与平均值的偏差，未知评分</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ui</m:t>
            </m:r>
          </m:sub>
        </m:sSub>
      </m:oMath>
      <w:r w:rsidR="00B255EE" w:rsidRPr="00B255EE">
        <w:rPr>
          <w:rFonts w:ascii="Times New Roman" w:hAnsi="Times New Roman" w:cs="Times New Roman"/>
        </w:rPr>
        <w:t>的基准</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ui</m:t>
            </m:r>
          </m:sub>
        </m:sSub>
      </m:oMath>
      <w:r w:rsidR="00B255EE" w:rsidRPr="00B255EE">
        <w:rPr>
          <w:rFonts w:ascii="Times New Roman" w:hAnsi="Times New Roman" w:cs="Times New Roman"/>
        </w:rPr>
        <w:t>综合考虑了用户和物品两个因子：</w:t>
      </w:r>
    </w:p>
    <w:p w:rsidR="00B255EE" w:rsidRPr="00B255EE" w:rsidRDefault="005D752A" w:rsidP="00B255EE">
      <w:pPr>
        <w:wordWrap w:val="0"/>
        <w:spacing w:line="360" w:lineRule="auto"/>
        <w:ind w:firstLine="420"/>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ui</m:t>
            </m:r>
          </m:sub>
        </m:sSub>
        <m:r>
          <w:rPr>
            <w:rFonts w:ascii="Cambria Math" w:hAnsi="Cambria Math" w:cs="Times New Roman"/>
          </w:rPr>
          <m:t>= μ+</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00B255EE" w:rsidRPr="00B255EE">
        <w:rPr>
          <w:rFonts w:ascii="Times New Roman" w:hAnsi="Times New Roman" w:cs="Times New Roman"/>
        </w:rPr>
        <w:t xml:space="preserve">                              (2)</w:t>
      </w:r>
    </w:p>
    <w:p w:rsidR="00B255EE" w:rsidRPr="00B255EE" w:rsidRDefault="00B255EE" w:rsidP="00B255EE">
      <w:pPr>
        <w:spacing w:line="360" w:lineRule="auto"/>
        <w:ind w:firstLine="420"/>
        <w:jc w:val="left"/>
        <w:rPr>
          <w:rFonts w:ascii="Times New Roman" w:hAnsi="Times New Roman" w:cs="Times New Roman"/>
        </w:rPr>
      </w:pPr>
      <w:r w:rsidRPr="00B255EE">
        <w:rPr>
          <w:rFonts w:ascii="Times New Roman" w:hAnsi="Times New Roman" w:cs="Times New Roman"/>
        </w:rPr>
        <w:t>一种简单的粗略估计把</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oMath>
      <w:r w:rsidRPr="00B255EE">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B255EE">
        <w:rPr>
          <w:rFonts w:ascii="Times New Roman" w:hAnsi="Times New Roman" w:cs="Times New Roman"/>
        </w:rPr>
        <w:t>的计算分离开：</w:t>
      </w:r>
    </w:p>
    <w:p w:rsidR="00B255EE" w:rsidRDefault="00B255EE" w:rsidP="00B255EE">
      <w:pPr>
        <w:wordWrap w:val="0"/>
        <w:spacing w:line="360" w:lineRule="auto"/>
        <w:ind w:firstLine="420"/>
        <w:jc w:val="right"/>
        <w:rPr>
          <w:rFonts w:ascii="Times New Roman" w:hAnsi="Times New Roman" w:cs="Times New Roman"/>
        </w:rPr>
      </w:pPr>
      <w:r w:rsidRPr="00B255EE">
        <w:rPr>
          <w:rFonts w:ascii="Times New Roman" w:hAnsi="Times New Roman" w:cs="Times New Roman"/>
        </w:rPr>
        <w:t>对于</w:t>
      </w:r>
      <w:r>
        <w:rPr>
          <w:rFonts w:ascii="Times New Roman" w:hAnsi="Times New Roman" w:cs="Times New Roman"/>
        </w:rPr>
        <w:t>用户</w:t>
      </w:r>
      <w:r w:rsidRPr="00B255EE">
        <w:rPr>
          <w:rFonts w:ascii="Times New Roman" w:hAnsi="Times New Roman" w:cs="Times New Roman"/>
          <w:i/>
        </w:rPr>
        <w:t>u</w:t>
      </w:r>
      <w:r w:rsidRPr="00B255EE">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 xml:space="preserve">  </w:t>
      </w:r>
      <w:r w:rsidR="006D1935">
        <w:rPr>
          <w:rFonts w:ascii="Times New Roman" w:hAnsi="Times New Roman" w:cs="Times New Roman" w:hint="eastAsia"/>
        </w:rPr>
        <w:t xml:space="preserve">        </w:t>
      </w:r>
      <w:r>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m:t>
                </m:r>
              </m:sub>
            </m:sSub>
            <m:r>
              <w:rPr>
                <w:rFonts w:ascii="Cambria Math" w:hAnsi="Cambria Math" w:cs="Times New Roman"/>
              </w:rPr>
              <m:t>|</m:t>
            </m:r>
          </m:den>
        </m:f>
        <m:nary>
          <m:naryPr>
            <m:chr m:val="∑"/>
            <m:limLoc m:val="undOvr"/>
            <m:supHide m:val="1"/>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m:t>
                </m:r>
              </m:sub>
            </m:sSub>
          </m:sub>
          <m:sup/>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ui</m:t>
                </m:r>
              </m:sub>
            </m:sSub>
            <m:r>
              <w:rPr>
                <w:rFonts w:ascii="Cambria Math" w:hAnsi="Cambria Math" w:cs="Times New Roman"/>
              </w:rPr>
              <m:t>-μ)</m:t>
            </m:r>
          </m:e>
        </m:nary>
      </m:oMath>
      <w:r>
        <w:rPr>
          <w:rFonts w:ascii="Times New Roman" w:hAnsi="Times New Roman" w:cs="Times New Roman" w:hint="eastAsia"/>
        </w:rPr>
        <w:t xml:space="preserve">                        (</w:t>
      </w:r>
      <w:r>
        <w:rPr>
          <w:rFonts w:ascii="Times New Roman" w:hAnsi="Times New Roman" w:cs="Times New Roman"/>
        </w:rPr>
        <w:t>3</w:t>
      </w:r>
      <w:r>
        <w:rPr>
          <w:rFonts w:ascii="Times New Roman" w:hAnsi="Times New Roman" w:cs="Times New Roman" w:hint="eastAsia"/>
        </w:rPr>
        <w:t>)</w:t>
      </w:r>
    </w:p>
    <w:p w:rsidR="00B255EE" w:rsidRDefault="00B255EE" w:rsidP="00B255EE">
      <w:pPr>
        <w:spacing w:line="360" w:lineRule="auto"/>
        <w:ind w:firstLine="420"/>
        <w:jc w:val="right"/>
        <w:rPr>
          <w:rFonts w:ascii="Times New Roman" w:hAnsi="Times New Roman" w:cs="Times New Roman"/>
        </w:rPr>
      </w:pPr>
      <w:r>
        <w:rPr>
          <w:rFonts w:ascii="Times New Roman" w:hAnsi="Times New Roman" w:cs="Times New Roman" w:hint="eastAsia"/>
        </w:rPr>
        <w:t>对于</w:t>
      </w:r>
      <w:r w:rsidRPr="00B255EE">
        <w:rPr>
          <w:rFonts w:ascii="Times New Roman" w:hAnsi="Times New Roman" w:cs="Times New Roman"/>
        </w:rPr>
        <w:t>物品</w:t>
      </w:r>
      <w:r w:rsidRPr="00B255EE">
        <w:rPr>
          <w:rFonts w:ascii="Times New Roman" w:hAnsi="Times New Roman" w:cs="Times New Roman"/>
          <w:i/>
        </w:rPr>
        <w:t>i</w:t>
      </w:r>
      <w:r>
        <w:rPr>
          <w:rFonts w:ascii="Times New Roman" w:hAnsi="Times New Roman" w:cs="Times New Roman"/>
        </w:rPr>
        <w:t>，</w:t>
      </w:r>
      <w:r>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den>
        </m:f>
        <m:nary>
          <m:naryPr>
            <m:chr m:val="∑"/>
            <m:limLoc m:val="undOvr"/>
            <m:supHide m:val="1"/>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m:t>
                </m:r>
              </m:sub>
            </m:sSub>
          </m:sub>
          <m:sup/>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ui</m:t>
                </m:r>
              </m:sub>
            </m:sSub>
            <m:r>
              <w:rPr>
                <w:rFonts w:ascii="Cambria Math" w:hAnsi="Cambria Math" w:cs="Times New Roman"/>
              </w:rPr>
              <m:t>-μ-</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r>
              <w:rPr>
                <w:rFonts w:ascii="Cambria Math" w:hAnsi="Cambria Math" w:cs="Times New Roman"/>
              </w:rPr>
              <m:t>)</m:t>
            </m:r>
          </m:e>
        </m:nary>
      </m:oMath>
      <w:r>
        <w:rPr>
          <w:rFonts w:ascii="Times New Roman" w:hAnsi="Times New Roman" w:cs="Times New Roman" w:hint="eastAsia"/>
        </w:rPr>
        <w:t xml:space="preserve">                     (</w:t>
      </w:r>
      <w:r>
        <w:rPr>
          <w:rFonts w:ascii="Times New Roman" w:hAnsi="Times New Roman" w:cs="Times New Roman"/>
        </w:rPr>
        <w:t>4</w:t>
      </w:r>
      <w:r>
        <w:rPr>
          <w:rFonts w:ascii="Times New Roman" w:hAnsi="Times New Roman" w:cs="Times New Roman" w:hint="eastAsia"/>
        </w:rPr>
        <w:t>)</w:t>
      </w:r>
    </w:p>
    <w:p w:rsidR="00832792" w:rsidRDefault="00525BB7" w:rsidP="00832792">
      <w:pPr>
        <w:spacing w:line="360" w:lineRule="auto"/>
        <w:ind w:firstLine="420"/>
        <w:jc w:val="left"/>
        <w:rPr>
          <w:rFonts w:ascii="Times New Roman" w:hAnsi="Times New Roman" w:cs="Times New Roman"/>
        </w:rPr>
      </w:pPr>
      <w:r>
        <w:rPr>
          <w:rFonts w:ascii="Times New Roman" w:hAnsi="Times New Roman" w:cs="Times New Roman"/>
        </w:rPr>
        <w:t>往后还将讨论通过随机梯度下降和正则化对这些参数进行</w:t>
      </w:r>
      <w:r w:rsidR="00832792">
        <w:rPr>
          <w:rFonts w:ascii="Times New Roman" w:hAnsi="Times New Roman" w:cs="Times New Roman"/>
        </w:rPr>
        <w:t>校正。</w:t>
      </w:r>
    </w:p>
    <w:p w:rsidR="00832792" w:rsidRPr="006D1935" w:rsidRDefault="00832792" w:rsidP="00832792">
      <w:pPr>
        <w:pStyle w:val="2"/>
        <w:spacing w:line="240" w:lineRule="auto"/>
        <w:rPr>
          <w:rFonts w:ascii="Times New Roman" w:hAnsi="Times New Roman" w:cs="Times New Roman"/>
        </w:rPr>
      </w:pPr>
      <w:bookmarkStart w:id="5" w:name="_Toc460281209"/>
      <w:r>
        <w:rPr>
          <w:rFonts w:ascii="Times New Roman" w:hAnsi="Times New Roman" w:cs="Times New Roman"/>
        </w:rPr>
        <w:t xml:space="preserve">2.3 </w:t>
      </w:r>
      <w:r w:rsidRPr="006D1935">
        <w:rPr>
          <w:rFonts w:ascii="Times New Roman" w:hAnsi="Times New Roman" w:cs="Times New Roman"/>
        </w:rPr>
        <w:t>矩阵的</w:t>
      </w:r>
      <w:r w:rsidRPr="006D1935">
        <w:rPr>
          <w:rFonts w:ascii="Times New Roman" w:hAnsi="Times New Roman" w:cs="Times New Roman"/>
        </w:rPr>
        <w:t>SVD</w:t>
      </w:r>
      <w:r w:rsidRPr="006D1935">
        <w:rPr>
          <w:rFonts w:ascii="Times New Roman" w:hAnsi="Times New Roman" w:cs="Times New Roman"/>
        </w:rPr>
        <w:t>分解</w:t>
      </w:r>
      <w:bookmarkEnd w:id="5"/>
    </w:p>
    <w:p w:rsidR="00832792" w:rsidRDefault="000C25E2" w:rsidP="008E26BD">
      <w:pPr>
        <w:spacing w:line="360" w:lineRule="auto"/>
        <w:rPr>
          <w:rFonts w:ascii="Times New Roman" w:hAnsi="Times New Roman" w:cs="Times New Roman"/>
        </w:rPr>
      </w:pPr>
      <w:r w:rsidRPr="006D1935">
        <w:rPr>
          <w:rFonts w:ascii="Times New Roman" w:hAnsi="Times New Roman" w:cs="Times New Roman"/>
        </w:rPr>
        <w:tab/>
      </w:r>
      <w:r w:rsidRPr="006D1935">
        <w:rPr>
          <w:rFonts w:ascii="Times New Roman" w:hAnsi="Times New Roman" w:cs="Times New Roman"/>
        </w:rPr>
        <w:t>矩阵的</w:t>
      </w:r>
      <w:r w:rsidRPr="006D1935">
        <w:rPr>
          <w:rFonts w:ascii="Times New Roman" w:hAnsi="Times New Roman" w:cs="Times New Roman"/>
        </w:rPr>
        <w:t>SVD</w:t>
      </w:r>
      <w:r w:rsidRPr="006D1935">
        <w:rPr>
          <w:rFonts w:ascii="Times New Roman" w:hAnsi="Times New Roman" w:cs="Times New Roman"/>
        </w:rPr>
        <w:t>分解把用户和物品两方面的信息映射到一个维度为</w:t>
      </w:r>
      <w:r w:rsidRPr="006D1935">
        <w:rPr>
          <w:rFonts w:ascii="Times New Roman" w:hAnsi="Times New Roman" w:cs="Times New Roman"/>
          <w:i/>
        </w:rPr>
        <w:t>f</w:t>
      </w:r>
      <w:r w:rsidRPr="006D1935">
        <w:rPr>
          <w:rFonts w:ascii="Times New Roman" w:hAnsi="Times New Roman" w:cs="Times New Roman"/>
        </w:rPr>
        <w:t>的联合隐语义</w:t>
      </w:r>
      <w:r w:rsidR="006D1935" w:rsidRPr="006D1935">
        <w:rPr>
          <w:rFonts w:ascii="Times New Roman" w:hAnsi="Times New Roman" w:cs="Times New Roman"/>
        </w:rPr>
        <w:t>空间中，</w:t>
      </w:r>
      <w:r w:rsidR="006D1935">
        <w:rPr>
          <w:rFonts w:ascii="Times New Roman" w:hAnsi="Times New Roman" w:cs="Times New Roman"/>
        </w:rPr>
        <w:t>于是每一个用户</w:t>
      </w:r>
      <w:r w:rsidR="006D1935" w:rsidRPr="006D1935">
        <w:rPr>
          <w:rFonts w:ascii="Times New Roman" w:hAnsi="Times New Roman" w:cs="Times New Roman" w:hint="eastAsia"/>
          <w:i/>
        </w:rPr>
        <w:t>u</w:t>
      </w:r>
      <w:r w:rsidR="006D1935">
        <w:rPr>
          <w:rFonts w:ascii="Times New Roman" w:hAnsi="Times New Roman" w:cs="Times New Roman"/>
        </w:rPr>
        <w:t>和每一件物品</w:t>
      </w:r>
      <w:r w:rsidR="006D1935" w:rsidRPr="006D1935">
        <w:rPr>
          <w:rFonts w:ascii="Times New Roman" w:hAnsi="Times New Roman" w:cs="Times New Roman" w:hint="eastAsia"/>
          <w:i/>
        </w:rPr>
        <w:t>i</w:t>
      </w:r>
      <w:r w:rsidR="006D1935">
        <w:rPr>
          <w:rFonts w:ascii="Times New Roman" w:hAnsi="Times New Roman" w:cs="Times New Roman"/>
        </w:rPr>
        <w:t>都</w:t>
      </w:r>
      <w:r w:rsidR="003B4AF7">
        <w:rPr>
          <w:rFonts w:ascii="Times New Roman" w:hAnsi="Times New Roman" w:cs="Times New Roman"/>
        </w:rPr>
        <w:t>分别</w:t>
      </w:r>
      <w:r w:rsidR="006D1935">
        <w:rPr>
          <w:rFonts w:ascii="Times New Roman" w:hAnsi="Times New Roman" w:cs="Times New Roman"/>
        </w:rPr>
        <w:t>和一个</w:t>
      </w:r>
      <w:r w:rsidR="006D1935" w:rsidRPr="006D1935">
        <w:rPr>
          <w:rFonts w:ascii="Times New Roman" w:hAnsi="Times New Roman" w:cs="Times New Roman" w:hint="eastAsia"/>
          <w:i/>
        </w:rPr>
        <w:t>f</w:t>
      </w:r>
      <w:r w:rsidR="006D1935">
        <w:rPr>
          <w:rFonts w:ascii="Times New Roman" w:hAnsi="Times New Roman" w:cs="Times New Roman" w:hint="eastAsia"/>
        </w:rPr>
        <w:t>维向量相关，表示了用户对这些因子的偏好程度或物品拥有这些因子的积极程度。</w:t>
      </w:r>
      <w:r w:rsidR="006D1935" w:rsidRPr="006D1935">
        <w:rPr>
          <w:rFonts w:ascii="Times New Roman" w:hAnsi="Times New Roman" w:cs="Times New Roman"/>
        </w:rPr>
        <w:t>因此用户</w:t>
      </w:r>
      <w:r w:rsidR="006D1935" w:rsidRPr="006D1935">
        <w:rPr>
          <w:rFonts w:ascii="Times New Roman" w:hAnsi="Times New Roman" w:cs="Times New Roman"/>
        </w:rPr>
        <w:t>-</w:t>
      </w:r>
      <w:r w:rsidR="006D1935" w:rsidRPr="006D1935">
        <w:rPr>
          <w:rFonts w:ascii="Times New Roman" w:hAnsi="Times New Roman" w:cs="Times New Roman"/>
        </w:rPr>
        <w:t>物品之间的相互作用被建模为该空间中的内积</w:t>
      </w:r>
      <m:oMath>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oMath>
      <w:r w:rsidR="006D1935" w:rsidRPr="006D1935">
        <w:rPr>
          <w:rFonts w:ascii="Times New Roman" w:hAnsi="Times New Roman" w:cs="Times New Roman"/>
        </w:rPr>
        <w:t>，它表示了用户</w:t>
      </w:r>
      <w:r w:rsidR="006D1935">
        <w:rPr>
          <w:rFonts w:ascii="Times New Roman" w:hAnsi="Times New Roman" w:cs="Times New Roman"/>
        </w:rPr>
        <w:t>对物品的总体兴趣度，加上之前的</w:t>
      </w:r>
      <w:r w:rsidR="006D1935">
        <w:rPr>
          <w:rFonts w:ascii="Times New Roman" w:hAnsi="Times New Roman" w:cs="Times New Roman" w:hint="eastAsia"/>
        </w:rPr>
        <w:t>基准预测可以得到最终的</w:t>
      </w:r>
      <w:r w:rsidR="00051CE3">
        <w:rPr>
          <w:rFonts w:ascii="Times New Roman" w:hAnsi="Times New Roman" w:cs="Times New Roman" w:hint="eastAsia"/>
        </w:rPr>
        <w:t>预测</w:t>
      </w:r>
      <w:r w:rsidR="006D1935">
        <w:rPr>
          <w:rFonts w:ascii="Times New Roman" w:hAnsi="Times New Roman" w:cs="Times New Roman" w:hint="eastAsia"/>
        </w:rPr>
        <w:t>评分，即</w:t>
      </w:r>
    </w:p>
    <w:p w:rsidR="006D1935" w:rsidRDefault="005D752A" w:rsidP="006D1935">
      <w:pPr>
        <w:wordWrap w:val="0"/>
        <w:spacing w:line="360" w:lineRule="auto"/>
        <w:jc w:val="right"/>
        <w:rPr>
          <w:rFonts w:ascii="Times New Roman" w:hAnsi="Times New Roman" w:cs="Times New Roman"/>
        </w:rPr>
      </w:pP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e>
        </m:acc>
        <m:r>
          <w:rPr>
            <w:rFonts w:ascii="Cambria Math" w:hAnsi="Cambria Math" w:cs="Times New Roman"/>
          </w:rPr>
          <m:t>= μ+</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oMath>
      <w:r w:rsidR="006D1935">
        <w:rPr>
          <w:rFonts w:ascii="Times New Roman" w:hAnsi="Times New Roman" w:cs="Times New Roman" w:hint="eastAsia"/>
        </w:rPr>
        <w:t xml:space="preserve"> </w:t>
      </w:r>
      <w:r w:rsidR="006D1935">
        <w:rPr>
          <w:rFonts w:ascii="Times New Roman" w:hAnsi="Times New Roman" w:cs="Times New Roman"/>
        </w:rPr>
        <w:t xml:space="preserve">                      </w:t>
      </w:r>
      <w:r w:rsidR="006D1935">
        <w:rPr>
          <w:rFonts w:ascii="Times New Roman" w:hAnsi="Times New Roman" w:cs="Times New Roman" w:hint="eastAsia"/>
        </w:rPr>
        <w:t>(</w:t>
      </w:r>
      <w:r w:rsidR="006D1935">
        <w:rPr>
          <w:rFonts w:ascii="Times New Roman" w:hAnsi="Times New Roman" w:cs="Times New Roman"/>
        </w:rPr>
        <w:t>5</w:t>
      </w:r>
      <w:r w:rsidR="006D1935">
        <w:rPr>
          <w:rFonts w:ascii="Times New Roman" w:hAnsi="Times New Roman" w:cs="Times New Roman" w:hint="eastAsia"/>
        </w:rPr>
        <w:t>)</w:t>
      </w:r>
    </w:p>
    <w:p w:rsidR="003036D5" w:rsidRDefault="003036D5" w:rsidP="003036D5">
      <w:pPr>
        <w:spacing w:line="36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为了学习模型中的参数，也就是</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oMath>
      <w:r>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oMath>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oMath>
      <w:r>
        <w:rPr>
          <w:rFonts w:ascii="Times New Roman" w:hAnsi="Times New Roman" w:cs="Times New Roman" w:hint="eastAsia"/>
        </w:rPr>
        <w:t>，可以通过最小化以下正则化的平方误差得到：</w:t>
      </w:r>
    </w:p>
    <w:p w:rsidR="003036D5" w:rsidRDefault="003036D5" w:rsidP="003036D5">
      <w:pPr>
        <w:spacing w:line="360" w:lineRule="auto"/>
        <w:jc w:val="right"/>
        <w:rPr>
          <w:rFonts w:ascii="Times New Roman" w:hAnsi="Times New Roman" w:cs="Times New Roman"/>
        </w:rPr>
      </w:pPr>
      <w:r>
        <w:rPr>
          <w:rFonts w:ascii="Times New Roman" w:hAnsi="Times New Roman" w:cs="Times New Roman" w:hint="eastAsia"/>
        </w:rPr>
        <w:t>min</w:t>
      </w:r>
      <m:oMath>
        <m:nary>
          <m:naryPr>
            <m:chr m:val="∑"/>
            <m:limLoc m:val="undOvr"/>
            <m:supHide m:val="1"/>
            <m:ctrlPr>
              <w:rPr>
                <w:rFonts w:ascii="Cambria Math" w:hAnsi="Cambria Math" w:cs="Times New Roman"/>
              </w:rPr>
            </m:ctrlPr>
          </m:naryPr>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t>
                </m:r>
              </m:sub>
            </m:sSub>
            <m:r>
              <w:rPr>
                <w:rFonts w:ascii="Cambria Math" w:hAnsi="Cambria Math" w:cs="Times New Roman"/>
              </w:rPr>
              <m:t>(u,i)∈TrainSet</m:t>
            </m: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r>
                  <w:rPr>
                    <w:rFonts w:ascii="Cambria Math" w:hAnsi="Cambria Math" w:cs="Times New Roman"/>
                  </w:rPr>
                  <m:t>-μ-</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r>
                  <m:rPr>
                    <m:sty m:val="p"/>
                  </m:rPr>
                  <w:rPr>
                    <w:rFonts w:ascii="Cambria Math" w:hAnsi="Cambria Math" w:cs="Times New Roman" w:hint="eastAsia"/>
                  </w:rPr>
                  <m:t xml:space="preserve"> </m:t>
                </m:r>
                <m:r>
                  <w:rPr>
                    <w:rFonts w:ascii="Cambria Math" w:hAnsi="Cambria Math" w:cs="Times New Roman"/>
                  </w:rPr>
                  <m:t>)</m:t>
                </m:r>
              </m:e>
              <m:sup>
                <m:r>
                  <w:rPr>
                    <w:rFonts w:ascii="Cambria Math" w:hAnsi="Cambria Math" w:cs="Times New Roman"/>
                  </w:rPr>
                  <m:t>2</m:t>
                </m:r>
              </m:sup>
            </m:sSup>
            <m:r>
              <w:rPr>
                <w:rFonts w:ascii="Cambria Math" w:hAnsi="Cambria Math" w:cs="Times New Roman"/>
              </w:rPr>
              <m:t>+λ(</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u</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e>
                    </m:d>
                  </m:e>
                </m:d>
              </m:e>
              <m:sup>
                <m:r>
                  <w:rPr>
                    <w:rFonts w:ascii="Cambria Math" w:hAnsi="Cambria Math" w:cs="Times New Roman"/>
                  </w:rPr>
                  <m:t>2</m:t>
                </m:r>
              </m:sup>
            </m:sSup>
            <m:r>
              <w:rPr>
                <w:rFonts w:ascii="Cambria Math" w:hAnsi="Cambria Math" w:cs="Times New Roman"/>
              </w:rPr>
              <m:t>)</m:t>
            </m:r>
          </m:e>
        </m:nary>
      </m:oMath>
      <w:r>
        <w:rPr>
          <w:rFonts w:ascii="Times New Roman" w:hAnsi="Times New Roman" w:cs="Times New Roman" w:hint="eastAsia"/>
        </w:rPr>
        <w:t xml:space="preserve">  (</w:t>
      </w:r>
      <w:r>
        <w:rPr>
          <w:rFonts w:ascii="Times New Roman" w:hAnsi="Times New Roman" w:cs="Times New Roman"/>
        </w:rPr>
        <w:t>6</w:t>
      </w:r>
      <w:r>
        <w:rPr>
          <w:rFonts w:ascii="Times New Roman" w:hAnsi="Times New Roman" w:cs="Times New Roman" w:hint="eastAsia"/>
        </w:rPr>
        <w:t>)</w:t>
      </w:r>
    </w:p>
    <w:p w:rsidR="003036D5" w:rsidRPr="003036D5" w:rsidRDefault="003036D5" w:rsidP="003036D5">
      <w:pPr>
        <w:spacing w:line="360" w:lineRule="auto"/>
        <w:ind w:firstLineChars="200" w:firstLine="420"/>
        <w:jc w:val="left"/>
        <w:rPr>
          <w:rFonts w:ascii="Times New Roman" w:hAnsi="Times New Roman" w:cs="Times New Roman"/>
        </w:rPr>
      </w:pPr>
      <w:r>
        <w:rPr>
          <w:rFonts w:ascii="Times New Roman" w:hAnsi="Times New Roman" w:cs="Times New Roman" w:hint="eastAsia"/>
        </w:rPr>
        <w:t>参量</w:t>
      </w:r>
      <m:oMath>
        <m:r>
          <w:rPr>
            <w:rFonts w:ascii="Cambria Math" w:hAnsi="Cambria Math" w:cs="Times New Roman"/>
          </w:rPr>
          <m:t>λ</m:t>
        </m:r>
      </m:oMath>
      <w:r>
        <w:rPr>
          <w:rFonts w:ascii="Times New Roman" w:hAnsi="Times New Roman" w:cs="Times New Roman"/>
        </w:rPr>
        <w:t>控制了正则化的程度，</w:t>
      </w:r>
      <w:r w:rsidR="001169FE">
        <w:rPr>
          <w:rFonts w:ascii="Times New Roman" w:hAnsi="Times New Roman" w:cs="Times New Roman"/>
        </w:rPr>
        <w:t>合适的</w:t>
      </w:r>
      <w:r w:rsidR="00A4030C">
        <w:rPr>
          <w:rFonts w:ascii="Times New Roman" w:hAnsi="Times New Roman" w:cs="Times New Roman"/>
        </w:rPr>
        <w:t>取值</w:t>
      </w:r>
      <w:r w:rsidR="00347D82">
        <w:rPr>
          <w:rFonts w:ascii="Times New Roman" w:hAnsi="Times New Roman" w:cs="Times New Roman"/>
        </w:rPr>
        <w:t>有利于避免对训练集的过拟合，尤其是在训练样本不大的时候。</w:t>
      </w:r>
      <w:r w:rsidR="001169FE">
        <w:rPr>
          <w:rFonts w:ascii="Times New Roman" w:hAnsi="Times New Roman" w:cs="Times New Roman"/>
        </w:rPr>
        <w:t>它</w:t>
      </w:r>
      <w:r w:rsidR="00347D82">
        <w:rPr>
          <w:rFonts w:ascii="Times New Roman" w:hAnsi="Times New Roman" w:cs="Times New Roman"/>
        </w:rPr>
        <w:t>一般通过交叉验证来确定。最小化过程可</w:t>
      </w:r>
      <w:r>
        <w:rPr>
          <w:rFonts w:ascii="Times New Roman" w:hAnsi="Times New Roman" w:cs="Times New Roman"/>
        </w:rPr>
        <w:t>通过</w:t>
      </w:r>
      <w:r>
        <w:rPr>
          <w:rFonts w:ascii="Times New Roman" w:hAnsi="Times New Roman" w:cs="Times New Roman" w:hint="eastAsia"/>
        </w:rPr>
        <w:t>随机梯度下降算法或者交替最小二乘法来实现。下文主要讨论前者。</w:t>
      </w:r>
    </w:p>
    <w:p w:rsidR="00832792" w:rsidRPr="006D1935" w:rsidRDefault="00832792" w:rsidP="00832792">
      <w:pPr>
        <w:pStyle w:val="2"/>
        <w:spacing w:line="240" w:lineRule="auto"/>
        <w:rPr>
          <w:rFonts w:ascii="Times New Roman" w:hAnsi="Times New Roman" w:cs="Times New Roman"/>
        </w:rPr>
      </w:pPr>
      <w:bookmarkStart w:id="6" w:name="_Toc460281210"/>
      <w:r w:rsidRPr="006D1935">
        <w:rPr>
          <w:rFonts w:ascii="Times New Roman" w:hAnsi="Times New Roman" w:cs="Times New Roman"/>
        </w:rPr>
        <w:lastRenderedPageBreak/>
        <w:t>2.4  SVD</w:t>
      </w:r>
      <w:r w:rsidRPr="006D1935">
        <w:rPr>
          <w:rFonts w:ascii="Times New Roman" w:hAnsi="Times New Roman" w:cs="Times New Roman"/>
        </w:rPr>
        <w:t>的随机梯度下降算法</w:t>
      </w:r>
      <w:bookmarkEnd w:id="6"/>
    </w:p>
    <w:p w:rsidR="00141330" w:rsidRDefault="00141330" w:rsidP="008E26B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一种简单的随机梯度下降算法由研究者</w:t>
      </w:r>
      <w:r>
        <w:rPr>
          <w:rFonts w:ascii="Times New Roman" w:hAnsi="Times New Roman" w:cs="Times New Roman" w:hint="eastAsia"/>
        </w:rPr>
        <w:t>Funk</w:t>
      </w:r>
      <w:r>
        <w:rPr>
          <w:rFonts w:ascii="Times New Roman" w:hAnsi="Times New Roman" w:cs="Times New Roman" w:hint="eastAsia"/>
        </w:rPr>
        <w:t>等推广并得到成功</w:t>
      </w:r>
      <w:r w:rsidR="00347D82">
        <w:rPr>
          <w:rFonts w:ascii="Times New Roman" w:hAnsi="Times New Roman" w:cs="Times New Roman" w:hint="eastAsia"/>
        </w:rPr>
        <w:t>的</w:t>
      </w:r>
      <w:r>
        <w:rPr>
          <w:rFonts w:ascii="Times New Roman" w:hAnsi="Times New Roman" w:cs="Times New Roman" w:hint="eastAsia"/>
        </w:rPr>
        <w:t>实践。这种算法对训练数据中的所有评分做循环。对于给定的评分</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oMath>
      <w:r>
        <w:rPr>
          <w:rFonts w:ascii="Times New Roman" w:hAnsi="Times New Roman" w:cs="Times New Roman"/>
        </w:rPr>
        <w:t>，其预测评分记为</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e>
        </m:acc>
      </m:oMath>
      <w:r>
        <w:rPr>
          <w:rFonts w:ascii="Times New Roman" w:hAnsi="Times New Roman" w:cs="Times New Roman"/>
        </w:rPr>
        <w:t>，则预测误差为</w:t>
      </w:r>
    </w:p>
    <w:p w:rsidR="00832792" w:rsidRDefault="005D752A" w:rsidP="00141330">
      <w:pPr>
        <w:wordWrap w:val="0"/>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ui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e>
        </m:acc>
      </m:oMath>
      <w:r w:rsidR="00141330">
        <w:rPr>
          <w:rFonts w:ascii="Times New Roman" w:hAnsi="Times New Roman" w:cs="Times New Roman" w:hint="eastAsia"/>
        </w:rPr>
        <w:t xml:space="preserve">  </w:t>
      </w:r>
      <w:r w:rsidR="00141330">
        <w:rPr>
          <w:rFonts w:ascii="Times New Roman" w:hAnsi="Times New Roman" w:cs="Times New Roman"/>
        </w:rPr>
        <w:t xml:space="preserve">                             </w:t>
      </w:r>
      <w:r w:rsidR="00141330">
        <w:rPr>
          <w:rFonts w:ascii="Times New Roman" w:hAnsi="Times New Roman" w:cs="Times New Roman" w:hint="eastAsia"/>
        </w:rPr>
        <w:t>(</w:t>
      </w:r>
      <w:r w:rsidR="00141330">
        <w:rPr>
          <w:rFonts w:ascii="Times New Roman" w:hAnsi="Times New Roman" w:cs="Times New Roman"/>
        </w:rPr>
        <w:t>7</w:t>
      </w:r>
      <w:r w:rsidR="00141330">
        <w:rPr>
          <w:rFonts w:ascii="Times New Roman" w:hAnsi="Times New Roman" w:cs="Times New Roman" w:hint="eastAsia"/>
        </w:rPr>
        <w:t>)</w:t>
      </w:r>
    </w:p>
    <w:p w:rsidR="00141330" w:rsidRDefault="00141330" w:rsidP="00141330">
      <w:pPr>
        <w:spacing w:line="36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对于给定的训练</w:t>
      </w:r>
      <w:r w:rsidR="00435010">
        <w:rPr>
          <w:rFonts w:ascii="Times New Roman" w:hAnsi="Times New Roman" w:cs="Times New Roman" w:hint="eastAsia"/>
        </w:rPr>
        <w:t>集</w:t>
      </w:r>
      <w:r>
        <w:rPr>
          <w:rFonts w:ascii="Times New Roman" w:hAnsi="Times New Roman" w:cs="Times New Roman"/>
        </w:rPr>
        <w:t>评分</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oMath>
      <w:r>
        <w:rPr>
          <w:rFonts w:ascii="Times New Roman" w:hAnsi="Times New Roman" w:cs="Times New Roman"/>
        </w:rPr>
        <w:t>，我们通过朝着与梯度相反的方向移动来修正参数，即</w:t>
      </w:r>
    </w:p>
    <w:p w:rsidR="00937C83" w:rsidRPr="00937C83" w:rsidRDefault="005D752A" w:rsidP="00937C83">
      <w:pPr>
        <w:wordWrap w:val="0"/>
        <w:spacing w:line="36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 xml:space="preserve"> q</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ik</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ui</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uk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ik</m:t>
            </m:r>
          </m:sub>
        </m:sSub>
        <m:r>
          <w:rPr>
            <w:rFonts w:ascii="Cambria Math" w:hAnsi="Cambria Math" w:cs="Times New Roman"/>
          </w:rPr>
          <m:t>)</m:t>
        </m:r>
      </m:oMath>
      <w:r w:rsidR="008B027F">
        <w:rPr>
          <w:rFonts w:ascii="Times New Roman" w:hAnsi="Times New Roman" w:cs="Times New Roman" w:hint="eastAsia"/>
        </w:rPr>
        <w:t xml:space="preserve"> </w:t>
      </w:r>
      <w:r w:rsidR="008B027F">
        <w:rPr>
          <w:rFonts w:ascii="Times New Roman" w:hAnsi="Times New Roman" w:cs="Times New Roman"/>
        </w:rPr>
        <w:t xml:space="preserve">  </w:t>
      </w:r>
      <w:r w:rsidR="00937C83">
        <w:rPr>
          <w:rFonts w:ascii="Times New Roman" w:hAnsi="Times New Roman" w:cs="Times New Roman" w:hint="eastAsia"/>
        </w:rPr>
        <w:t xml:space="preserve">  </w:t>
      </w:r>
      <w:r w:rsidR="008B027F">
        <w:rPr>
          <w:rFonts w:ascii="Times New Roman" w:hAnsi="Times New Roman" w:cs="Times New Roman"/>
        </w:rPr>
        <w:t xml:space="preserve">    </w:t>
      </w:r>
      <w:r w:rsidR="00937C83">
        <w:rPr>
          <w:rFonts w:ascii="Times New Roman" w:hAnsi="Times New Roman" w:cs="Times New Roman"/>
        </w:rPr>
        <w:t xml:space="preserve">            </w:t>
      </w:r>
      <w:r w:rsidR="00937C83">
        <w:rPr>
          <w:rFonts w:ascii="Times New Roman" w:hAnsi="Times New Roman" w:cs="Times New Roman" w:hint="eastAsia"/>
        </w:rPr>
        <w:t xml:space="preserve">  (</w:t>
      </w:r>
      <w:r w:rsidR="00937C83">
        <w:rPr>
          <w:rFonts w:ascii="Times New Roman" w:hAnsi="Times New Roman" w:cs="Times New Roman"/>
        </w:rPr>
        <w:t>8</w:t>
      </w:r>
      <w:r w:rsidR="00937C83">
        <w:rPr>
          <w:rFonts w:ascii="Times New Roman" w:hAnsi="Times New Roman" w:cs="Times New Roman" w:hint="eastAsia"/>
        </w:rPr>
        <w:t>)</w:t>
      </w:r>
    </w:p>
    <w:p w:rsidR="00141330" w:rsidRDefault="005D752A" w:rsidP="00937C83">
      <w:pPr>
        <w:wordWrap w:val="0"/>
        <w:spacing w:line="36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uk</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uk</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ui</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uk</m:t>
            </m:r>
          </m:sub>
        </m:sSub>
        <m:r>
          <w:rPr>
            <w:rFonts w:ascii="Cambria Math" w:hAnsi="Cambria Math" w:cs="Times New Roman"/>
          </w:rPr>
          <m:t>)</m:t>
        </m:r>
      </m:oMath>
      <w:r w:rsidR="00937C83">
        <w:rPr>
          <w:rFonts w:ascii="Times New Roman" w:hAnsi="Times New Roman" w:cs="Times New Roman"/>
        </w:rPr>
        <w:t xml:space="preserve">                      </w:t>
      </w:r>
      <w:r w:rsidR="00937C83">
        <w:rPr>
          <w:rFonts w:ascii="Times New Roman" w:hAnsi="Times New Roman" w:cs="Times New Roman" w:hint="eastAsia"/>
        </w:rPr>
        <w:t xml:space="preserve"> (</w:t>
      </w:r>
      <w:r w:rsidR="00937C83">
        <w:rPr>
          <w:rFonts w:ascii="Times New Roman" w:hAnsi="Times New Roman" w:cs="Times New Roman"/>
        </w:rPr>
        <w:t>9</w:t>
      </w:r>
      <w:r w:rsidR="00937C83">
        <w:rPr>
          <w:rFonts w:ascii="Times New Roman" w:hAnsi="Times New Roman" w:cs="Times New Roman" w:hint="eastAsia"/>
        </w:rPr>
        <w:t>)</w:t>
      </w:r>
    </w:p>
    <w:p w:rsidR="00526E6C" w:rsidRPr="003D655C" w:rsidRDefault="008A55E1" w:rsidP="002B563D">
      <w:pPr>
        <w:spacing w:line="360" w:lineRule="auto"/>
        <w:ind w:firstLine="420"/>
        <w:jc w:val="left"/>
        <w:rPr>
          <w:rFonts w:ascii="Times New Roman" w:hAnsi="Times New Roman" w:cs="Times New Roman"/>
        </w:rPr>
      </w:pPr>
      <w:r>
        <w:rPr>
          <w:rFonts w:ascii="Times New Roman" w:hAnsi="Times New Roman" w:cs="Times New Roman"/>
        </w:rPr>
        <w:t>我们把这种基础模型称为</w:t>
      </w:r>
      <w:r w:rsidR="00352239">
        <w:rPr>
          <w:rFonts w:ascii="Times New Roman" w:hAnsi="Times New Roman" w:cs="Times New Roman" w:hint="eastAsia"/>
        </w:rPr>
        <w:t>“</w:t>
      </w:r>
      <w:r>
        <w:rPr>
          <w:rFonts w:ascii="Times New Roman" w:hAnsi="Times New Roman" w:cs="Times New Roman"/>
        </w:rPr>
        <w:t>SVD</w:t>
      </w:r>
      <w:r w:rsidR="00352239">
        <w:rPr>
          <w:rFonts w:ascii="Times New Roman" w:hAnsi="Times New Roman" w:cs="Times New Roman" w:hint="eastAsia"/>
        </w:rPr>
        <w:t>”</w:t>
      </w:r>
      <w:r>
        <w:rPr>
          <w:rFonts w:ascii="Times New Roman" w:hAnsi="Times New Roman" w:cs="Times New Roman"/>
        </w:rPr>
        <w:t>。</w:t>
      </w:r>
      <w:r w:rsidR="002B563D">
        <w:rPr>
          <w:rFonts w:ascii="Times New Roman" w:hAnsi="Times New Roman" w:cs="Times New Roman"/>
        </w:rPr>
        <w:t>其中</w:t>
      </w:r>
      <w:r w:rsidR="002B563D" w:rsidRPr="002B563D">
        <w:rPr>
          <w:rFonts w:ascii="Times New Roman" w:hAnsi="Times New Roman" w:cs="Times New Roman" w:hint="eastAsia"/>
          <w:i/>
        </w:rPr>
        <w:t>k</w:t>
      </w:r>
      <w:r w:rsidR="002B563D">
        <w:rPr>
          <w:rFonts w:ascii="Times New Roman" w:hAnsi="Times New Roman" w:cs="Times New Roman" w:hint="eastAsia"/>
        </w:rPr>
        <w:t>代表</w:t>
      </w:r>
      <w:r w:rsidR="002B563D" w:rsidRPr="002B563D">
        <w:rPr>
          <w:rFonts w:ascii="Times New Roman" w:hAnsi="Times New Roman" w:cs="Times New Roman" w:hint="eastAsia"/>
          <w:i/>
        </w:rPr>
        <w:t>f</w:t>
      </w:r>
      <w:r w:rsidR="002B563D">
        <w:rPr>
          <w:rFonts w:ascii="Times New Roman" w:hAnsi="Times New Roman" w:cs="Times New Roman" w:hint="eastAsia"/>
        </w:rPr>
        <w:t>维空间的第</w:t>
      </w:r>
      <w:r w:rsidR="002B563D" w:rsidRPr="002B563D">
        <w:rPr>
          <w:rFonts w:ascii="Times New Roman" w:hAnsi="Times New Roman" w:cs="Times New Roman" w:hint="eastAsia"/>
          <w:i/>
        </w:rPr>
        <w:t>k</w:t>
      </w:r>
      <w:r w:rsidR="002B563D">
        <w:rPr>
          <w:rFonts w:ascii="Times New Roman" w:hAnsi="Times New Roman" w:cs="Times New Roman" w:hint="eastAsia"/>
        </w:rPr>
        <w:t>个特征因子。</w:t>
      </w:r>
      <w:r w:rsidR="003D655C">
        <w:rPr>
          <w:rFonts w:ascii="Times New Roman" w:hAnsi="Times New Roman" w:cs="Times New Roman" w:hint="eastAsia"/>
        </w:rPr>
        <w:t>当在</w:t>
      </w:r>
      <w:r w:rsidR="003D655C">
        <w:rPr>
          <w:rFonts w:ascii="Times New Roman" w:hAnsi="Times New Roman" w:cs="Times New Roman" w:hint="eastAsia"/>
        </w:rPr>
        <w:t>Netflix</w:t>
      </w:r>
      <w:r w:rsidR="003D655C">
        <w:rPr>
          <w:rFonts w:ascii="Times New Roman" w:hAnsi="Times New Roman" w:cs="Times New Roman" w:hint="eastAsia"/>
        </w:rPr>
        <w:t>数据集上评估该方法时，建议使用以下参数值：</w:t>
      </w:r>
      <m:oMath>
        <m:r>
          <w:rPr>
            <w:rFonts w:ascii="Cambria Math" w:hAnsi="Cambria Math" w:cs="Times New Roman"/>
          </w:rPr>
          <m:t>α=0.001</m:t>
        </m:r>
      </m:oMath>
      <w:r w:rsidR="003D655C">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=0.02</m:t>
        </m:r>
      </m:oMath>
      <w:r w:rsidR="003D655C">
        <w:rPr>
          <w:rFonts w:ascii="Times New Roman" w:hAnsi="Times New Roman" w:cs="Times New Roman"/>
        </w:rPr>
        <w:t>。</w:t>
      </w:r>
      <w:r w:rsidR="000D2902">
        <w:rPr>
          <w:rFonts w:ascii="Times New Roman" w:hAnsi="Times New Roman" w:cs="Times New Roman"/>
        </w:rPr>
        <w:t>在实际应用</w:t>
      </w:r>
      <w:r w:rsidR="000D2902">
        <w:rPr>
          <w:rFonts w:ascii="Times New Roman" w:hAnsi="Times New Roman" w:cs="Times New Roman" w:hint="eastAsia"/>
        </w:rPr>
        <w:t>SVD</w:t>
      </w:r>
      <w:r w:rsidR="000D2902">
        <w:rPr>
          <w:rFonts w:ascii="Times New Roman" w:hAnsi="Times New Roman" w:cs="Times New Roman" w:hint="eastAsia"/>
        </w:rPr>
        <w:t>时使用了</w:t>
      </w:r>
      <w:r w:rsidR="000D2902">
        <w:rPr>
          <w:rFonts w:ascii="Times New Roman" w:hAnsi="Times New Roman" w:cs="Times New Roman" w:hint="eastAsia"/>
        </w:rPr>
        <w:t>early-stop</w:t>
      </w:r>
      <w:r w:rsidR="000D2902">
        <w:rPr>
          <w:rFonts w:ascii="Times New Roman" w:hAnsi="Times New Roman" w:cs="Times New Roman" w:hint="eastAsia"/>
        </w:rPr>
        <w:t>，即当</w:t>
      </w:r>
      <w:r w:rsidR="00096F47">
        <w:rPr>
          <w:rFonts w:ascii="Times New Roman" w:hAnsi="Times New Roman" w:cs="Times New Roman" w:hint="eastAsia"/>
        </w:rPr>
        <w:t>测试</w:t>
      </w:r>
      <w:r w:rsidR="000D2902">
        <w:rPr>
          <w:rFonts w:ascii="Times New Roman" w:hAnsi="Times New Roman" w:cs="Times New Roman" w:hint="eastAsia"/>
        </w:rPr>
        <w:t>集上的</w:t>
      </w:r>
      <w:r w:rsidR="000D2902" w:rsidRPr="000D2902">
        <w:rPr>
          <w:rFonts w:ascii="Times New Roman" w:hAnsi="Times New Roman" w:cs="Times New Roman" w:hint="eastAsia"/>
          <w:i/>
        </w:rPr>
        <w:t>RMSE</w:t>
      </w:r>
      <w:r w:rsidR="000D2902">
        <w:rPr>
          <w:rFonts w:ascii="Times New Roman" w:hAnsi="Times New Roman" w:cs="Times New Roman" w:hint="eastAsia"/>
        </w:rPr>
        <w:t>不再下降或下降幅度很小的时候便停止迭代。</w:t>
      </w:r>
    </w:p>
    <w:p w:rsidR="002B563D" w:rsidRDefault="003D655C" w:rsidP="002B563D">
      <w:pPr>
        <w:spacing w:line="360" w:lineRule="auto"/>
        <w:ind w:firstLine="420"/>
        <w:jc w:val="left"/>
        <w:rPr>
          <w:rFonts w:ascii="Times New Roman" w:hAnsi="Times New Roman" w:cs="Times New Roman"/>
        </w:rPr>
      </w:pPr>
      <w:r>
        <w:rPr>
          <w:rFonts w:ascii="Times New Roman" w:hAnsi="Times New Roman" w:cs="Times New Roman"/>
        </w:rPr>
        <w:t>当考虑基准偏置的学习时，</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oMath>
      <w:r w:rsidR="000F3472">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000F3472">
        <w:rPr>
          <w:rFonts w:ascii="Times New Roman" w:hAnsi="Times New Roman" w:cs="Times New Roman"/>
        </w:rPr>
        <w:t>可以</w:t>
      </w:r>
      <w:r w:rsidR="006353B2">
        <w:rPr>
          <w:rFonts w:ascii="Times New Roman" w:hAnsi="Times New Roman" w:cs="Times New Roman"/>
        </w:rPr>
        <w:t>跟</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ik</m:t>
            </m:r>
          </m:sub>
        </m:sSub>
        <m:r>
          <m:rPr>
            <m:sty m:val="p"/>
          </m:rPr>
          <w:rPr>
            <w:rFonts w:ascii="Cambria Math" w:hAnsi="Cambria Math" w:cs="Times New Roman"/>
          </w:rPr>
          <m:t>和</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uk</m:t>
            </m:r>
          </m:sub>
        </m:sSub>
      </m:oMath>
      <w:r w:rsidR="000F3472">
        <w:rPr>
          <w:rFonts w:ascii="Times New Roman" w:hAnsi="Times New Roman" w:cs="Times New Roman"/>
        </w:rPr>
        <w:t>同时通过迭代训练得到。</w:t>
      </w:r>
      <w:r>
        <w:rPr>
          <w:rFonts w:ascii="Times New Roman" w:hAnsi="Times New Roman" w:cs="Times New Roman"/>
        </w:rPr>
        <w:t>参考文献</w:t>
      </w:r>
      <w:r>
        <w:rPr>
          <w:rFonts w:ascii="Times New Roman" w:hAnsi="Times New Roman" w:cs="Times New Roman" w:hint="eastAsia"/>
        </w:rPr>
        <w:t>[</w:t>
      </w:r>
      <w:r>
        <w:rPr>
          <w:rFonts w:ascii="Times New Roman" w:hAnsi="Times New Roman" w:cs="Times New Roman"/>
        </w:rPr>
        <w:t>4</w:t>
      </w:r>
      <w:r>
        <w:rPr>
          <w:rFonts w:ascii="Times New Roman" w:hAnsi="Times New Roman" w:cs="Times New Roman" w:hint="eastAsia"/>
        </w:rPr>
        <w:t>]</w:t>
      </w:r>
      <w:r>
        <w:rPr>
          <w:rFonts w:ascii="Times New Roman" w:hAnsi="Times New Roman" w:cs="Times New Roman" w:hint="eastAsia"/>
        </w:rPr>
        <w:t>给出的</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oMath>
      <w:r w:rsidR="000F3472">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000F3472">
        <w:rPr>
          <w:rFonts w:ascii="Times New Roman" w:hAnsi="Times New Roman" w:cs="Times New Roman"/>
        </w:rPr>
        <w:t>的训练</w:t>
      </w:r>
      <w:r>
        <w:rPr>
          <w:rFonts w:ascii="Times New Roman" w:hAnsi="Times New Roman" w:cs="Times New Roman" w:hint="eastAsia"/>
        </w:rPr>
        <w:t>式子为</w:t>
      </w:r>
    </w:p>
    <w:p w:rsidR="003D655C" w:rsidRPr="00937C83" w:rsidRDefault="005D752A" w:rsidP="003D655C">
      <w:pPr>
        <w:wordWrap w:val="0"/>
        <w:spacing w:line="36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ui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-μ)</m:t>
        </m:r>
        <m:r>
          <m:rPr>
            <m:sty m:val="p"/>
          </m:rPr>
          <w:rPr>
            <w:rFonts w:ascii="Cambria Math" w:hAnsi="Cambria Math" w:cs="Times New Roman"/>
          </w:rPr>
          <m:t>)</m:t>
        </m:r>
      </m:oMath>
      <w:r w:rsidR="00CA0075">
        <w:rPr>
          <w:rFonts w:ascii="Times New Roman" w:hAnsi="Times New Roman" w:cs="Times New Roman"/>
        </w:rPr>
        <w:t xml:space="preserve">         </w:t>
      </w:r>
      <w:r w:rsidR="008F37C7">
        <w:rPr>
          <w:rFonts w:ascii="Times New Roman" w:hAnsi="Times New Roman" w:cs="Times New Roman"/>
        </w:rPr>
        <w:t xml:space="preserve"> </w:t>
      </w:r>
      <w:r w:rsidR="00CA0075">
        <w:rPr>
          <w:rFonts w:ascii="Times New Roman" w:hAnsi="Times New Roman" w:cs="Times New Roman"/>
        </w:rPr>
        <w:t xml:space="preserve">    </w:t>
      </w:r>
      <w:r w:rsidR="003D655C">
        <w:rPr>
          <w:rFonts w:ascii="Times New Roman" w:hAnsi="Times New Roman" w:cs="Times New Roman"/>
        </w:rPr>
        <w:t xml:space="preserve">    </w:t>
      </w:r>
      <w:r w:rsidR="003D655C">
        <w:rPr>
          <w:rFonts w:ascii="Times New Roman" w:hAnsi="Times New Roman" w:cs="Times New Roman" w:hint="eastAsia"/>
        </w:rPr>
        <w:t xml:space="preserve">  (</w:t>
      </w:r>
      <w:r w:rsidR="00CA0075">
        <w:rPr>
          <w:rFonts w:ascii="Times New Roman" w:hAnsi="Times New Roman" w:cs="Times New Roman"/>
        </w:rPr>
        <w:t>10</w:t>
      </w:r>
      <w:r w:rsidR="003D655C">
        <w:rPr>
          <w:rFonts w:ascii="Times New Roman" w:hAnsi="Times New Roman" w:cs="Times New Roman" w:hint="eastAsia"/>
        </w:rPr>
        <w:t>)</w:t>
      </w:r>
    </w:p>
    <w:p w:rsidR="003D655C" w:rsidRDefault="000F3472" w:rsidP="003D655C">
      <w:pPr>
        <w:wordWrap w:val="0"/>
        <w:spacing w:line="360" w:lineRule="auto"/>
        <w:jc w:val="right"/>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ui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-μ))</m:t>
        </m:r>
      </m:oMath>
      <w:r w:rsidR="003D655C">
        <w:rPr>
          <w:rFonts w:ascii="Times New Roman" w:hAnsi="Times New Roman" w:cs="Times New Roman" w:hint="eastAsia"/>
        </w:rPr>
        <w:t xml:space="preserve"> </w:t>
      </w:r>
      <w:r>
        <w:rPr>
          <w:rFonts w:ascii="Times New Roman" w:hAnsi="Times New Roman" w:cs="Times New Roman"/>
        </w:rPr>
        <w:t xml:space="preserve">        </w:t>
      </w:r>
      <w:r w:rsidR="00CA0075">
        <w:rPr>
          <w:rFonts w:ascii="Times New Roman" w:hAnsi="Times New Roman" w:cs="Times New Roman"/>
        </w:rPr>
        <w:t xml:space="preserve">      </w:t>
      </w:r>
      <w:r w:rsidR="003D655C">
        <w:rPr>
          <w:rFonts w:ascii="Times New Roman" w:hAnsi="Times New Roman" w:cs="Times New Roman"/>
        </w:rPr>
        <w:t xml:space="preserve">     </w:t>
      </w:r>
      <w:r w:rsidR="003D655C">
        <w:rPr>
          <w:rFonts w:ascii="Times New Roman" w:hAnsi="Times New Roman" w:cs="Times New Roman" w:hint="eastAsia"/>
        </w:rPr>
        <w:t xml:space="preserve"> (</w:t>
      </w:r>
      <w:r w:rsidR="00CA0075">
        <w:rPr>
          <w:rFonts w:ascii="Times New Roman" w:hAnsi="Times New Roman" w:cs="Times New Roman"/>
        </w:rPr>
        <w:t>11</w:t>
      </w:r>
      <w:r w:rsidR="003D655C">
        <w:rPr>
          <w:rFonts w:ascii="Times New Roman" w:hAnsi="Times New Roman" w:cs="Times New Roman" w:hint="eastAsia"/>
        </w:rPr>
        <w:t>)</w:t>
      </w:r>
    </w:p>
    <w:p w:rsidR="000F3472" w:rsidRPr="000F3472" w:rsidRDefault="000F3472" w:rsidP="00E27DBE">
      <w:pPr>
        <w:spacing w:line="360" w:lineRule="auto"/>
        <w:ind w:firstLine="420"/>
        <w:jc w:val="left"/>
        <w:rPr>
          <w:rFonts w:ascii="Times New Roman" w:hAnsi="Times New Roman" w:cs="Times New Roman"/>
        </w:rPr>
      </w:pPr>
      <w:r>
        <w:rPr>
          <w:rFonts w:ascii="Times New Roman" w:hAnsi="Times New Roman" w:cs="Times New Roman"/>
        </w:rPr>
        <w:t>我们把这种包含了基准学习的分解称为</w:t>
      </w:r>
      <w:r w:rsidR="00352239">
        <w:rPr>
          <w:rFonts w:ascii="Times New Roman" w:hAnsi="Times New Roman" w:cs="Times New Roman" w:hint="eastAsia"/>
        </w:rPr>
        <w:t>“</w:t>
      </w:r>
      <w:r w:rsidR="00833648">
        <w:rPr>
          <w:rFonts w:ascii="Times New Roman" w:hAnsi="Times New Roman" w:cs="Times New Roman"/>
        </w:rPr>
        <w:t>SVD</w:t>
      </w:r>
      <w:r>
        <w:rPr>
          <w:rFonts w:ascii="Times New Roman" w:hAnsi="Times New Roman" w:cs="Times New Roman"/>
        </w:rPr>
        <w:t>+</w:t>
      </w:r>
      <w:r w:rsidR="00352239">
        <w:rPr>
          <w:rFonts w:ascii="Times New Roman" w:hAnsi="Times New Roman" w:cs="Times New Roman" w:hint="eastAsia"/>
        </w:rPr>
        <w:t>”</w:t>
      </w:r>
      <w:r w:rsidR="008A55E1">
        <w:rPr>
          <w:rFonts w:ascii="Times New Roman" w:hAnsi="Times New Roman" w:cs="Times New Roman"/>
        </w:rPr>
        <w:t>。</w:t>
      </w:r>
      <w:r w:rsidR="00E27DBE">
        <w:rPr>
          <w:rFonts w:ascii="Times New Roman" w:hAnsi="Times New Roman" w:cs="Times New Roman"/>
        </w:rPr>
        <w:t>其中参量</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w:r w:rsidR="00E27DBE">
        <w:rPr>
          <w:rFonts w:ascii="Times New Roman" w:hAnsi="Times New Roman" w:cs="Times New Roman"/>
        </w:rPr>
        <w:t>的建议值为</w:t>
      </w:r>
      <w:r w:rsidR="00E27DBE">
        <w:rPr>
          <w:rFonts w:ascii="Times New Roman" w:hAnsi="Times New Roman" w:cs="Times New Roman" w:hint="eastAsia"/>
        </w:rPr>
        <w:t>0.05</w:t>
      </w:r>
      <w:r w:rsidR="00E27DBE">
        <w:rPr>
          <w:rFonts w:ascii="Times New Roman" w:hAnsi="Times New Roman" w:cs="Times New Roman" w:hint="eastAsia"/>
        </w:rPr>
        <w:t>。</w:t>
      </w:r>
    </w:p>
    <w:p w:rsidR="00832792" w:rsidRPr="006D1935" w:rsidRDefault="00832792" w:rsidP="00832792">
      <w:pPr>
        <w:pStyle w:val="2"/>
        <w:spacing w:line="240" w:lineRule="auto"/>
        <w:rPr>
          <w:rFonts w:ascii="Times New Roman" w:hAnsi="Times New Roman" w:cs="Times New Roman"/>
        </w:rPr>
      </w:pPr>
      <w:bookmarkStart w:id="7" w:name="_Toc460281211"/>
      <w:r w:rsidRPr="006D1935">
        <w:rPr>
          <w:rFonts w:ascii="Times New Roman" w:hAnsi="Times New Roman" w:cs="Times New Roman"/>
        </w:rPr>
        <w:t xml:space="preserve">2.5  </w:t>
      </w:r>
      <w:r w:rsidRPr="006D1935">
        <w:rPr>
          <w:rFonts w:ascii="Times New Roman" w:hAnsi="Times New Roman" w:cs="Times New Roman"/>
        </w:rPr>
        <w:t>测试前的</w:t>
      </w:r>
      <w:r w:rsidR="00313CCF" w:rsidRPr="006D1935">
        <w:rPr>
          <w:rFonts w:ascii="Times New Roman" w:hAnsi="Times New Roman" w:cs="Times New Roman"/>
        </w:rPr>
        <w:t>预处理</w:t>
      </w:r>
      <w:bookmarkEnd w:id="7"/>
    </w:p>
    <w:p w:rsidR="00435010" w:rsidRDefault="00BE2D22" w:rsidP="00832792">
      <w:pPr>
        <w:spacing w:line="36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经过以上训练得到的重构</w:t>
      </w:r>
      <w:r>
        <w:rPr>
          <w:rFonts w:ascii="Times New Roman" w:hAnsi="Times New Roman" w:cs="Times New Roman" w:hint="eastAsia"/>
        </w:rPr>
        <w:t>UI</w:t>
      </w:r>
      <w:r>
        <w:rPr>
          <w:rFonts w:ascii="Times New Roman" w:hAnsi="Times New Roman" w:cs="Times New Roman" w:hint="eastAsia"/>
        </w:rPr>
        <w:t>矩阵可用于对原</w:t>
      </w:r>
      <w:r>
        <w:rPr>
          <w:rFonts w:ascii="Times New Roman" w:hAnsi="Times New Roman" w:cs="Times New Roman" w:hint="eastAsia"/>
        </w:rPr>
        <w:t>UI</w:t>
      </w:r>
      <w:r>
        <w:rPr>
          <w:rFonts w:ascii="Times New Roman" w:hAnsi="Times New Roman" w:cs="Times New Roman" w:hint="eastAsia"/>
        </w:rPr>
        <w:t>矩阵缺省元素的预测。</w:t>
      </w:r>
      <w:r w:rsidR="00DA1542">
        <w:rPr>
          <w:rFonts w:ascii="Times New Roman" w:hAnsi="Times New Roman" w:cs="Times New Roman" w:hint="eastAsia"/>
        </w:rPr>
        <w:t>缺省元素的预测评分值绝大部分依然落在</w:t>
      </w:r>
      <w:r w:rsidR="00DA1542">
        <w:rPr>
          <w:rFonts w:ascii="Times New Roman" w:hAnsi="Times New Roman" w:cs="Times New Roman" w:hint="eastAsia"/>
        </w:rPr>
        <w:t>[</w:t>
      </w:r>
      <w:r w:rsidR="00DA1542">
        <w:rPr>
          <w:rFonts w:ascii="Times New Roman" w:hAnsi="Times New Roman" w:cs="Times New Roman"/>
        </w:rPr>
        <w:t>1,5</w:t>
      </w:r>
      <w:r w:rsidR="00DA1542">
        <w:rPr>
          <w:rFonts w:ascii="Times New Roman" w:hAnsi="Times New Roman" w:cs="Times New Roman" w:hint="eastAsia"/>
        </w:rPr>
        <w:t>]</w:t>
      </w:r>
      <w:r w:rsidR="00DA1542">
        <w:rPr>
          <w:rFonts w:ascii="Times New Roman" w:hAnsi="Times New Roman" w:cs="Times New Roman" w:hint="eastAsia"/>
        </w:rPr>
        <w:t>的范围内，对于少数范围以外的元素，我们把预测值</w:t>
      </w:r>
      <w:r w:rsidR="00DA1542">
        <w:rPr>
          <w:rFonts w:ascii="Times New Roman" w:hAnsi="Times New Roman" w:cs="Times New Roman"/>
        </w:rPr>
        <w:t>1</w:t>
      </w:r>
      <w:r w:rsidR="00DA1542">
        <w:rPr>
          <w:rFonts w:ascii="Times New Roman" w:hAnsi="Times New Roman" w:cs="Times New Roman"/>
        </w:rPr>
        <w:t>以下的元素重新赋值为</w:t>
      </w:r>
      <w:r w:rsidR="00DA1542">
        <w:rPr>
          <w:rFonts w:ascii="Times New Roman" w:hAnsi="Times New Roman" w:cs="Times New Roman" w:hint="eastAsia"/>
        </w:rPr>
        <w:t>1</w:t>
      </w:r>
      <w:r w:rsidR="00DA1542">
        <w:rPr>
          <w:rFonts w:ascii="Times New Roman" w:hAnsi="Times New Roman" w:cs="Times New Roman" w:hint="eastAsia"/>
        </w:rPr>
        <w:t>，把预测值</w:t>
      </w:r>
      <w:r w:rsidR="00DA1542">
        <w:rPr>
          <w:rFonts w:ascii="Times New Roman" w:hAnsi="Times New Roman" w:cs="Times New Roman" w:hint="eastAsia"/>
        </w:rPr>
        <w:t>5</w:t>
      </w:r>
      <w:r w:rsidR="00DA1542">
        <w:rPr>
          <w:rFonts w:ascii="Times New Roman" w:hAnsi="Times New Roman" w:cs="Times New Roman" w:hint="eastAsia"/>
        </w:rPr>
        <w:t>以上的元素赋值为</w:t>
      </w:r>
      <w:r w:rsidR="00DA1542">
        <w:rPr>
          <w:rFonts w:ascii="Times New Roman" w:hAnsi="Times New Roman" w:cs="Times New Roman" w:hint="eastAsia"/>
        </w:rPr>
        <w:t>5</w:t>
      </w:r>
      <w:r w:rsidR="00DA1542">
        <w:rPr>
          <w:rFonts w:ascii="Times New Roman" w:hAnsi="Times New Roman" w:cs="Times New Roman" w:hint="eastAsia"/>
        </w:rPr>
        <w:t>。经过测试该方法可在一定程度上减小</w:t>
      </w:r>
      <w:r w:rsidR="00DA1542" w:rsidRPr="00DA1542">
        <w:rPr>
          <w:rFonts w:ascii="Times New Roman" w:hAnsi="Times New Roman" w:cs="Times New Roman" w:hint="eastAsia"/>
          <w:i/>
        </w:rPr>
        <w:t>RMSE</w:t>
      </w:r>
      <w:r w:rsidR="00DA1542">
        <w:rPr>
          <w:rFonts w:ascii="Times New Roman" w:hAnsi="Times New Roman" w:cs="Times New Roman" w:hint="eastAsia"/>
        </w:rPr>
        <w:t>，并具有一定的合理性。</w:t>
      </w:r>
    </w:p>
    <w:p w:rsidR="00832792" w:rsidRDefault="00DA1542" w:rsidP="00435010">
      <w:pPr>
        <w:spacing w:line="360" w:lineRule="auto"/>
        <w:ind w:firstLine="420"/>
        <w:jc w:val="left"/>
        <w:rPr>
          <w:rFonts w:ascii="Times New Roman" w:hAnsi="Times New Roman" w:cs="Times New Roman"/>
        </w:rPr>
      </w:pPr>
      <w:r>
        <w:rPr>
          <w:rFonts w:ascii="Times New Roman" w:hAnsi="Times New Roman" w:cs="Times New Roman" w:hint="eastAsia"/>
        </w:rPr>
        <w:t>此外，由于随机划分训练集和测试集时，测试集里</w:t>
      </w:r>
      <w:r w:rsidR="00FC20BD">
        <w:rPr>
          <w:rFonts w:ascii="Times New Roman" w:hAnsi="Times New Roman" w:cs="Times New Roman" w:hint="eastAsia"/>
        </w:rPr>
        <w:t>存在</w:t>
      </w:r>
      <w:r>
        <w:rPr>
          <w:rFonts w:ascii="Times New Roman" w:hAnsi="Times New Roman" w:cs="Times New Roman" w:hint="eastAsia"/>
        </w:rPr>
        <w:t>一些物品没有在训练集</w:t>
      </w:r>
      <w:r w:rsidR="00FC20BD">
        <w:rPr>
          <w:rFonts w:ascii="Times New Roman" w:hAnsi="Times New Roman" w:cs="Times New Roman" w:hint="eastAsia"/>
        </w:rPr>
        <w:t>里</w:t>
      </w:r>
      <w:r>
        <w:rPr>
          <w:rFonts w:ascii="Times New Roman" w:hAnsi="Times New Roman" w:cs="Times New Roman" w:hint="eastAsia"/>
        </w:rPr>
        <w:t>被评分，或者一个用户没有在训练集里对物品评分，那么该物品和该用户的</w:t>
      </w:r>
      <w:r w:rsidR="00FC20BD">
        <w:rPr>
          <w:rFonts w:ascii="Times New Roman" w:hAnsi="Times New Roman" w:cs="Times New Roman" w:hint="eastAsia"/>
        </w:rPr>
        <w:t>未知</w:t>
      </w:r>
      <w:r>
        <w:rPr>
          <w:rFonts w:ascii="Times New Roman" w:hAnsi="Times New Roman" w:cs="Times New Roman" w:hint="eastAsia"/>
        </w:rPr>
        <w:t>评分值便无法在重构的</w:t>
      </w:r>
      <w:r>
        <w:rPr>
          <w:rFonts w:ascii="Times New Roman" w:hAnsi="Times New Roman" w:cs="Times New Roman" w:hint="eastAsia"/>
        </w:rPr>
        <w:t>UI</w:t>
      </w:r>
      <w:r>
        <w:rPr>
          <w:rFonts w:ascii="Times New Roman" w:hAnsi="Times New Roman" w:cs="Times New Roman" w:hint="eastAsia"/>
        </w:rPr>
        <w:t>矩阵中作出预测，表现为相应位置的元素预测值为未知数。在这种情况下，计算</w:t>
      </w:r>
      <w:r w:rsidRPr="00DA1542">
        <w:rPr>
          <w:rFonts w:ascii="Times New Roman" w:hAnsi="Times New Roman" w:cs="Times New Roman" w:hint="eastAsia"/>
          <w:i/>
        </w:rPr>
        <w:t>RMSE</w:t>
      </w:r>
      <w:r>
        <w:rPr>
          <w:rFonts w:ascii="Times New Roman" w:hAnsi="Times New Roman" w:cs="Times New Roman" w:hint="eastAsia"/>
        </w:rPr>
        <w:t>时把该元素排除在外。</w:t>
      </w:r>
    </w:p>
    <w:p w:rsidR="00BF1149" w:rsidRPr="00DA1542" w:rsidRDefault="00BF1149" w:rsidP="00832792">
      <w:pPr>
        <w:spacing w:line="360" w:lineRule="auto"/>
        <w:jc w:val="left"/>
        <w:rPr>
          <w:rFonts w:ascii="Times New Roman" w:hAnsi="Times New Roman" w:cs="Times New Roman"/>
        </w:rPr>
      </w:pPr>
    </w:p>
    <w:p w:rsidR="007F0C6C" w:rsidRDefault="007F0C6C" w:rsidP="007F0C6C">
      <w:pPr>
        <w:pStyle w:val="1"/>
        <w:spacing w:line="240" w:lineRule="auto"/>
      </w:pPr>
      <w:bookmarkStart w:id="8" w:name="_Toc460281212"/>
      <w:r>
        <w:rPr>
          <w:rFonts w:hint="eastAsia"/>
        </w:rPr>
        <w:lastRenderedPageBreak/>
        <w:t>（三）</w:t>
      </w:r>
      <w:r w:rsidR="0051183B">
        <w:rPr>
          <w:rFonts w:hint="eastAsia"/>
        </w:rPr>
        <w:t>研究结果</w:t>
      </w:r>
      <w:bookmarkEnd w:id="8"/>
    </w:p>
    <w:p w:rsidR="00DA1542" w:rsidRDefault="00DA1542" w:rsidP="00DA1542">
      <w:pPr>
        <w:pStyle w:val="2"/>
        <w:spacing w:line="240" w:lineRule="auto"/>
        <w:rPr>
          <w:rFonts w:ascii="Times New Roman" w:hAnsi="Times New Roman" w:cs="Times New Roman"/>
        </w:rPr>
      </w:pPr>
      <w:bookmarkStart w:id="9" w:name="_Toc460281213"/>
      <w:r>
        <w:rPr>
          <w:rFonts w:ascii="Times New Roman" w:hAnsi="Times New Roman" w:cs="Times New Roman"/>
        </w:rPr>
        <w:t>3</w:t>
      </w:r>
      <w:r>
        <w:rPr>
          <w:rFonts w:ascii="Times New Roman" w:hAnsi="Times New Roman" w:cs="Times New Roman" w:hint="eastAsia"/>
        </w:rPr>
        <w:t>.1</w:t>
      </w:r>
      <w:r w:rsidR="00EC636B">
        <w:rPr>
          <w:rFonts w:ascii="Times New Roman" w:hAnsi="Times New Roman" w:cs="Times New Roman"/>
        </w:rPr>
        <w:t xml:space="preserve"> </w:t>
      </w:r>
      <w:r w:rsidR="00874D17">
        <w:rPr>
          <w:rFonts w:ascii="Times New Roman" w:hAnsi="Times New Roman" w:cs="Times New Roman" w:hint="eastAsia"/>
        </w:rPr>
        <w:t>对</w:t>
      </w:r>
      <w:r w:rsidR="00874D17">
        <w:rPr>
          <w:rFonts w:ascii="Times New Roman" w:hAnsi="Times New Roman" w:cs="Times New Roman" w:hint="eastAsia"/>
        </w:rPr>
        <w:t>SVD</w:t>
      </w:r>
      <w:r w:rsidR="00874D17">
        <w:rPr>
          <w:rFonts w:ascii="Times New Roman" w:hAnsi="Times New Roman" w:cs="Times New Roman" w:hint="eastAsia"/>
        </w:rPr>
        <w:t>最佳参数的预估</w:t>
      </w:r>
      <w:bookmarkEnd w:id="9"/>
    </w:p>
    <w:p w:rsidR="00697791" w:rsidRDefault="00874D17" w:rsidP="00DA4459">
      <w:pPr>
        <w:spacing w:line="360" w:lineRule="auto"/>
        <w:rPr>
          <w:rFonts w:ascii="Times New Roman" w:hAnsi="Times New Roman" w:cs="Times New Roman"/>
        </w:rPr>
      </w:pPr>
      <w:r>
        <w:tab/>
      </w:r>
      <w:r w:rsidRPr="001169FE">
        <w:rPr>
          <w:rFonts w:ascii="Times New Roman" w:hAnsi="Times New Roman" w:cs="Times New Roman"/>
        </w:rPr>
        <w:t>为了</w:t>
      </w:r>
      <w:r w:rsidR="001169FE" w:rsidRPr="001169FE">
        <w:rPr>
          <w:rFonts w:ascii="Times New Roman" w:hAnsi="Times New Roman" w:cs="Times New Roman"/>
        </w:rPr>
        <w:t>粗测</w:t>
      </w:r>
      <w:r w:rsidR="001169FE" w:rsidRPr="001169FE">
        <w:rPr>
          <w:rFonts w:ascii="Times New Roman" w:hAnsi="Times New Roman" w:cs="Times New Roman"/>
        </w:rPr>
        <w:t>SVD</w:t>
      </w:r>
      <w:r w:rsidR="00044BFA">
        <w:rPr>
          <w:rFonts w:ascii="Times New Roman" w:hAnsi="Times New Roman" w:cs="Times New Roman"/>
        </w:rPr>
        <w:t>中</w:t>
      </w:r>
      <w:r w:rsidR="001169FE" w:rsidRPr="001169FE">
        <w:rPr>
          <w:rFonts w:ascii="Times New Roman" w:hAnsi="Times New Roman" w:cs="Times New Roman"/>
        </w:rPr>
        <w:t>几个重要的参数，包括</w:t>
      </w:r>
      <w:r w:rsidR="00DD4379">
        <w:rPr>
          <w:rFonts w:ascii="Times New Roman" w:hAnsi="Times New Roman" w:cs="Times New Roman"/>
        </w:rPr>
        <w:t>映射到隐语义空间</w:t>
      </w:r>
      <w:r w:rsidR="001169FE" w:rsidRPr="001169FE">
        <w:rPr>
          <w:rFonts w:ascii="Times New Roman" w:hAnsi="Times New Roman" w:cs="Times New Roman"/>
        </w:rPr>
        <w:t>的维度</w:t>
      </w:r>
      <w:r w:rsidR="001169FE" w:rsidRPr="001169FE">
        <w:rPr>
          <w:rFonts w:ascii="Times New Roman" w:hAnsi="Times New Roman" w:cs="Times New Roman"/>
        </w:rPr>
        <w:t>(dimension)</w:t>
      </w:r>
      <w:r w:rsidR="001169FE" w:rsidRPr="001169FE">
        <w:rPr>
          <w:rFonts w:ascii="Times New Roman" w:hAnsi="Times New Roman" w:cs="Times New Roman"/>
        </w:rPr>
        <w:t>、训练</w:t>
      </w:r>
      <w:r w:rsidR="00DA4459">
        <w:rPr>
          <w:rFonts w:ascii="Times New Roman" w:hAnsi="Times New Roman" w:cs="Times New Roman"/>
        </w:rPr>
        <w:t>步长</w:t>
      </w:r>
      <w:r w:rsidR="00DA4459">
        <w:rPr>
          <w:rFonts w:ascii="Times New Roman" w:hAnsi="Times New Roman" w:cs="Times New Roman"/>
        </w:rPr>
        <w:t>(</w:t>
      </w:r>
      <w:r w:rsidR="001169FE" w:rsidRPr="001169FE">
        <w:rPr>
          <w:rFonts w:ascii="Times New Roman" w:hAnsi="Times New Roman" w:cs="Times New Roman"/>
        </w:rPr>
        <w:t>alpha</w:t>
      </w:r>
      <w:r w:rsidR="00DA4459">
        <w:rPr>
          <w:rFonts w:ascii="Times New Roman" w:hAnsi="Times New Roman" w:cs="Times New Roman"/>
        </w:rPr>
        <w:t>)</w:t>
      </w:r>
      <w:r w:rsidR="001169FE">
        <w:rPr>
          <w:rFonts w:ascii="Times New Roman" w:hAnsi="Times New Roman" w:cs="Times New Roman"/>
        </w:rPr>
        <w:t>和正则化因子</w:t>
      </w:r>
      <w:r w:rsidR="00DA4459">
        <w:rPr>
          <w:rFonts w:ascii="Times New Roman" w:hAnsi="Times New Roman" w:cs="Times New Roman"/>
        </w:rPr>
        <w:t>(lambda)</w:t>
      </w:r>
      <w:r w:rsidR="00A83E02">
        <w:rPr>
          <w:rFonts w:ascii="Times New Roman" w:hAnsi="Times New Roman" w:cs="Times New Roman"/>
        </w:rPr>
        <w:t>等等，在此</w:t>
      </w:r>
      <w:r w:rsidR="00DA4459">
        <w:rPr>
          <w:rFonts w:ascii="Times New Roman" w:hAnsi="Times New Roman" w:cs="Times New Roman"/>
        </w:rPr>
        <w:t>先评估参数值大小对预测效果的影响。</w:t>
      </w:r>
    </w:p>
    <w:p w:rsidR="00DA4459" w:rsidRPr="00DA4459" w:rsidRDefault="00CA0075" w:rsidP="00DA4459">
      <w:pPr>
        <w:pStyle w:val="a9"/>
        <w:rPr>
          <w:rFonts w:ascii="Times New Roman" w:hAnsi="Times New Roman" w:cs="Times New Roman"/>
        </w:rPr>
      </w:pPr>
      <w:bookmarkStart w:id="10" w:name="_Toc460281214"/>
      <w:r>
        <w:rPr>
          <w:rFonts w:ascii="Times New Roman" w:hAnsi="Times New Roman" w:cs="Times New Roman"/>
        </w:rPr>
        <w:t>3.1.1</w:t>
      </w:r>
      <w:r w:rsidR="00DA4459" w:rsidRPr="00DA4459">
        <w:rPr>
          <w:rFonts w:ascii="Times New Roman" w:hAnsi="Times New Roman" w:cs="Times New Roman"/>
        </w:rPr>
        <w:t xml:space="preserve"> </w:t>
      </w:r>
      <w:r w:rsidR="00DD4379">
        <w:rPr>
          <w:rFonts w:ascii="Times New Roman" w:hAnsi="Times New Roman" w:cs="Times New Roman"/>
        </w:rPr>
        <w:t>隐语义空间</w:t>
      </w:r>
      <w:r w:rsidR="00DA4459" w:rsidRPr="00DA4459">
        <w:rPr>
          <w:rFonts w:ascii="Times New Roman" w:hAnsi="Times New Roman" w:cs="Times New Roman"/>
        </w:rPr>
        <w:t>维度</w:t>
      </w:r>
      <w:bookmarkEnd w:id="10"/>
    </w:p>
    <w:p w:rsidR="00DA4459" w:rsidRDefault="00DA4459" w:rsidP="00DA4459">
      <w:pPr>
        <w:spacing w:line="360" w:lineRule="auto"/>
        <w:ind w:firstLine="420"/>
        <w:rPr>
          <w:rFonts w:ascii="Times New Roman" w:hAnsi="Times New Roman" w:cs="Times New Roman"/>
        </w:rPr>
      </w:pPr>
      <w:r>
        <w:rPr>
          <w:rFonts w:ascii="Times New Roman" w:hAnsi="Times New Roman" w:cs="Times New Roman"/>
        </w:rPr>
        <w:t>在</w:t>
      </w:r>
      <w:r>
        <w:rPr>
          <w:rFonts w:ascii="Times New Roman" w:hAnsi="Times New Roman" w:cs="Times New Roman" w:hint="eastAsia"/>
        </w:rPr>
        <w:t>Netflix</w:t>
      </w:r>
      <w:r>
        <w:rPr>
          <w:rFonts w:ascii="Times New Roman" w:hAnsi="Times New Roman" w:cs="Times New Roman" w:hint="eastAsia"/>
        </w:rPr>
        <w:t>大赛中，推荐的</w:t>
      </w:r>
      <w:r>
        <w:rPr>
          <w:rFonts w:ascii="Times New Roman" w:hAnsi="Times New Roman" w:cs="Times New Roman" w:hint="eastAsia"/>
        </w:rPr>
        <w:t>S</w:t>
      </w:r>
      <w:r>
        <w:rPr>
          <w:rFonts w:ascii="Times New Roman" w:hAnsi="Times New Roman" w:cs="Times New Roman"/>
        </w:rPr>
        <w:t>VD</w:t>
      </w:r>
      <w:r>
        <w:rPr>
          <w:rFonts w:ascii="Times New Roman" w:hAnsi="Times New Roman" w:cs="Times New Roman"/>
        </w:rPr>
        <w:t>维度约为</w:t>
      </w:r>
      <w:r>
        <w:rPr>
          <w:rFonts w:ascii="Times New Roman" w:hAnsi="Times New Roman" w:cs="Times New Roman" w:hint="eastAsia"/>
        </w:rPr>
        <w:t>100</w:t>
      </w:r>
      <w:r>
        <w:rPr>
          <w:rFonts w:ascii="Times New Roman" w:hAnsi="Times New Roman" w:cs="Times New Roman" w:hint="eastAsia"/>
        </w:rPr>
        <w:t>。由于</w:t>
      </w:r>
      <w:r>
        <w:rPr>
          <w:rFonts w:ascii="Times New Roman" w:hAnsi="Times New Roman" w:cs="Times New Roman" w:hint="eastAsia"/>
        </w:rPr>
        <w:t>movielens</w:t>
      </w:r>
      <w:r>
        <w:rPr>
          <w:rFonts w:ascii="Times New Roman" w:hAnsi="Times New Roman" w:cs="Times New Roman" w:hint="eastAsia"/>
        </w:rPr>
        <w:t>数据集比较小，在此</w:t>
      </w:r>
      <w:r>
        <w:rPr>
          <w:rFonts w:ascii="Times New Roman" w:hAnsi="Times New Roman" w:cs="Times New Roman"/>
        </w:rPr>
        <w:t>以</w:t>
      </w:r>
      <w:r>
        <w:rPr>
          <w:rFonts w:ascii="Times New Roman" w:hAnsi="Times New Roman" w:cs="Times New Roman" w:hint="eastAsia"/>
        </w:rPr>
        <w:t>1</w:t>
      </w:r>
      <w:r>
        <w:rPr>
          <w:rFonts w:ascii="Times New Roman" w:hAnsi="Times New Roman" w:cs="Times New Roman" w:hint="eastAsia"/>
        </w:rPr>
        <w:t>为步长扫描了维度在</w:t>
      </w:r>
      <w:r>
        <w:rPr>
          <w:rFonts w:ascii="Times New Roman" w:hAnsi="Times New Roman" w:cs="Times New Roman" w:hint="eastAsia"/>
        </w:rPr>
        <w:t>50</w:t>
      </w:r>
      <w:r>
        <w:rPr>
          <w:rFonts w:ascii="Times New Roman" w:hAnsi="Times New Roman" w:cs="Times New Roman" w:hint="eastAsia"/>
        </w:rPr>
        <w:t>以下的</w:t>
      </w:r>
      <w:r>
        <w:rPr>
          <w:rFonts w:ascii="Times New Roman" w:hAnsi="Times New Roman" w:cs="Times New Roman" w:hint="eastAsia"/>
        </w:rPr>
        <w:t>SVD</w:t>
      </w:r>
      <w:r w:rsidR="00096F47">
        <w:rPr>
          <w:rFonts w:ascii="Times New Roman" w:hAnsi="Times New Roman" w:cs="Times New Roman" w:hint="eastAsia"/>
        </w:rPr>
        <w:t>效果（依然由在测试</w:t>
      </w:r>
      <w:r>
        <w:rPr>
          <w:rFonts w:ascii="Times New Roman" w:hAnsi="Times New Roman" w:cs="Times New Roman" w:hint="eastAsia"/>
        </w:rPr>
        <w:t>集上计算出的</w:t>
      </w:r>
      <w:r w:rsidRPr="00DA4459">
        <w:rPr>
          <w:rFonts w:ascii="Times New Roman" w:hAnsi="Times New Roman" w:cs="Times New Roman" w:hint="eastAsia"/>
          <w:i/>
        </w:rPr>
        <w:t>RMSE</w:t>
      </w:r>
      <w:r w:rsidR="00366335">
        <w:rPr>
          <w:rFonts w:ascii="Times New Roman" w:hAnsi="Times New Roman" w:cs="Times New Roman" w:hint="eastAsia"/>
        </w:rPr>
        <w:t>评价</w:t>
      </w:r>
      <w:r>
        <w:rPr>
          <w:rFonts w:ascii="Times New Roman" w:hAnsi="Times New Roman" w:cs="Times New Roman" w:hint="eastAsia"/>
        </w:rPr>
        <w:t>）。扫描由保留</w:t>
      </w:r>
      <w:r w:rsidR="00EC283E">
        <w:rPr>
          <w:rFonts w:ascii="Times New Roman" w:hAnsi="Times New Roman" w:cs="Times New Roman" w:hint="eastAsia"/>
        </w:rPr>
        <w:t>维度数对</w:t>
      </w:r>
      <w:r>
        <w:rPr>
          <w:rFonts w:ascii="Times New Roman" w:hAnsi="Times New Roman" w:cs="Times New Roman" w:hint="eastAsia"/>
        </w:rPr>
        <w:t>应</w:t>
      </w:r>
      <w:r w:rsidR="00506224">
        <w:rPr>
          <w:rFonts w:ascii="Times New Roman" w:hAnsi="Times New Roman" w:cs="Times New Roman" w:hint="eastAsia"/>
        </w:rPr>
        <w:t>的</w:t>
      </w:r>
      <w:r w:rsidR="00DD4379">
        <w:rPr>
          <w:rFonts w:ascii="Times New Roman" w:hAnsi="Times New Roman" w:cs="Times New Roman" w:hint="eastAsia"/>
        </w:rPr>
        <w:t>若干个</w:t>
      </w:r>
      <w:r>
        <w:rPr>
          <w:rFonts w:ascii="Times New Roman" w:hAnsi="Times New Roman" w:cs="Times New Roman" w:hint="eastAsia"/>
        </w:rPr>
        <w:t>奇异值的直接</w:t>
      </w:r>
      <w:r>
        <w:rPr>
          <w:rFonts w:ascii="Times New Roman" w:hAnsi="Times New Roman" w:cs="Times New Roman" w:hint="eastAsia"/>
        </w:rPr>
        <w:t>SVD</w:t>
      </w:r>
      <w:r w:rsidR="001A33CA">
        <w:rPr>
          <w:rFonts w:ascii="Times New Roman" w:hAnsi="Times New Roman" w:cs="Times New Roman" w:hint="eastAsia"/>
        </w:rPr>
        <w:t>低阶近似</w:t>
      </w:r>
      <w:r>
        <w:rPr>
          <w:rFonts w:ascii="Times New Roman" w:hAnsi="Times New Roman" w:cs="Times New Roman" w:hint="eastAsia"/>
        </w:rPr>
        <w:t>完成，可快速估测出给定条件下的最佳维度，结果如图</w:t>
      </w:r>
      <w:r>
        <w:rPr>
          <w:rFonts w:ascii="Times New Roman" w:hAnsi="Times New Roman" w:cs="Times New Roman" w:hint="eastAsia"/>
        </w:rPr>
        <w:t>1</w:t>
      </w:r>
      <w:r>
        <w:rPr>
          <w:rFonts w:ascii="Times New Roman" w:hAnsi="Times New Roman" w:cs="Times New Roman" w:hint="eastAsia"/>
        </w:rPr>
        <w:t>。</w:t>
      </w:r>
    </w:p>
    <w:p w:rsidR="00DA4459" w:rsidRPr="00DD4379" w:rsidRDefault="00DD4379" w:rsidP="00DD4379">
      <w:pPr>
        <w:spacing w:line="360" w:lineRule="auto"/>
        <w:ind w:firstLine="420"/>
        <w:jc w:val="center"/>
        <w:rPr>
          <w:rFonts w:ascii="Times New Roman" w:hAnsi="Times New Roman" w:cs="Times New Roman"/>
        </w:rPr>
      </w:pPr>
      <w:r>
        <w:rPr>
          <w:rFonts w:ascii="Times New Roman" w:hAnsi="Times New Roman" w:cs="Times New Roman"/>
          <w:noProof/>
        </w:rPr>
        <w:drawing>
          <wp:inline distT="0" distB="0" distL="0" distR="0">
            <wp:extent cx="5274310" cy="39484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E_dimension.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rsidR="00141330" w:rsidRDefault="00141330" w:rsidP="00141330">
      <w:pPr>
        <w:spacing w:line="360" w:lineRule="auto"/>
        <w:ind w:firstLine="420"/>
        <w:jc w:val="center"/>
        <w:rPr>
          <w:rFonts w:ascii="Times New Roman" w:hAnsi="Times New Roman" w:cs="Times New Roman"/>
          <w:b/>
        </w:rPr>
      </w:pPr>
      <w:r w:rsidRPr="002D354C">
        <w:rPr>
          <w:rFonts w:ascii="Times New Roman" w:hAnsi="Times New Roman" w:cs="Times New Roman"/>
          <w:b/>
        </w:rPr>
        <w:t>图</w:t>
      </w:r>
      <w:r w:rsidR="00DD4379">
        <w:rPr>
          <w:rFonts w:ascii="Times New Roman" w:hAnsi="Times New Roman" w:cs="Times New Roman"/>
          <w:b/>
        </w:rPr>
        <w:t>1</w:t>
      </w:r>
      <w:r w:rsidRPr="002D354C">
        <w:rPr>
          <w:rFonts w:ascii="Times New Roman" w:hAnsi="Times New Roman" w:cs="Times New Roman"/>
          <w:b/>
        </w:rPr>
        <w:t xml:space="preserve">  </w:t>
      </w:r>
      <w:r w:rsidR="00DD4379">
        <w:rPr>
          <w:rFonts w:ascii="Times New Roman" w:hAnsi="Times New Roman" w:cs="Times New Roman" w:hint="eastAsia"/>
          <w:b/>
        </w:rPr>
        <w:t>movielens</w:t>
      </w:r>
      <w:r w:rsidR="00DD4379">
        <w:rPr>
          <w:rFonts w:ascii="Times New Roman" w:hAnsi="Times New Roman" w:cs="Times New Roman" w:hint="eastAsia"/>
          <w:b/>
        </w:rPr>
        <w:t>数据集上</w:t>
      </w:r>
      <w:r w:rsidR="00DD4379">
        <w:rPr>
          <w:rFonts w:ascii="Times New Roman" w:hAnsi="Times New Roman" w:cs="Times New Roman" w:hint="eastAsia"/>
          <w:b/>
        </w:rPr>
        <w:t>SVD</w:t>
      </w:r>
      <w:r w:rsidR="00DD4379">
        <w:rPr>
          <w:rFonts w:ascii="Times New Roman" w:hAnsi="Times New Roman" w:cs="Times New Roman" w:hint="eastAsia"/>
          <w:b/>
        </w:rPr>
        <w:t>映射维度与预测效果</w:t>
      </w:r>
      <w:r w:rsidR="00DD4379">
        <w:rPr>
          <w:rFonts w:ascii="Times New Roman" w:hAnsi="Times New Roman" w:cs="Times New Roman" w:hint="eastAsia"/>
          <w:b/>
        </w:rPr>
        <w:t>(</w:t>
      </w:r>
      <w:r w:rsidR="00DD4379" w:rsidRPr="00DD4379">
        <w:rPr>
          <w:rFonts w:ascii="Times New Roman" w:hAnsi="Times New Roman" w:cs="Times New Roman"/>
          <w:b/>
          <w:i/>
        </w:rPr>
        <w:t>RMSE</w:t>
      </w:r>
      <w:r w:rsidR="00DD4379">
        <w:rPr>
          <w:rFonts w:ascii="Times New Roman" w:hAnsi="Times New Roman" w:cs="Times New Roman" w:hint="eastAsia"/>
          <w:b/>
        </w:rPr>
        <w:t>)</w:t>
      </w:r>
      <w:r w:rsidR="00DD4379">
        <w:rPr>
          <w:rFonts w:ascii="Times New Roman" w:hAnsi="Times New Roman" w:cs="Times New Roman" w:hint="eastAsia"/>
          <w:b/>
        </w:rPr>
        <w:t>的关系</w:t>
      </w:r>
    </w:p>
    <w:p w:rsidR="00F83EE6" w:rsidRDefault="00F83EE6" w:rsidP="00EA13A6">
      <w:pPr>
        <w:ind w:firstLine="420"/>
        <w:jc w:val="center"/>
        <w:rPr>
          <w:rFonts w:ascii="Times New Roman" w:hAnsi="Times New Roman" w:cs="Times New Roman"/>
          <w:b/>
        </w:rPr>
      </w:pPr>
    </w:p>
    <w:p w:rsidR="00DD4379" w:rsidRDefault="00833293" w:rsidP="00DD4379">
      <w:pPr>
        <w:spacing w:line="360" w:lineRule="auto"/>
        <w:rPr>
          <w:rFonts w:ascii="Times New Roman" w:hAnsi="Times New Roman" w:cs="Times New Roman"/>
        </w:rPr>
      </w:pPr>
      <w:r>
        <w:tab/>
      </w:r>
      <w:r>
        <w:rPr>
          <w:rFonts w:ascii="Times New Roman" w:hAnsi="Times New Roman" w:cs="Times New Roman"/>
        </w:rPr>
        <w:t>由</w:t>
      </w:r>
      <w:r w:rsidRPr="00833293">
        <w:rPr>
          <w:rFonts w:ascii="Times New Roman" w:hAnsi="Times New Roman" w:cs="Times New Roman"/>
        </w:rPr>
        <w:t>散点图可以看出，当维度比较小（</w:t>
      </w:r>
      <w:r w:rsidRPr="00833293">
        <w:rPr>
          <w:rFonts w:ascii="Times New Roman" w:hAnsi="Times New Roman" w:cs="Times New Roman"/>
        </w:rPr>
        <w:t>10</w:t>
      </w:r>
      <w:r w:rsidRPr="00833293">
        <w:rPr>
          <w:rFonts w:ascii="Times New Roman" w:hAnsi="Times New Roman" w:cs="Times New Roman"/>
        </w:rPr>
        <w:t>以下）时，</w:t>
      </w:r>
      <w:r w:rsidR="00CA0075" w:rsidRPr="00CA0075">
        <w:rPr>
          <w:rFonts w:ascii="Times New Roman" w:hAnsi="Times New Roman" w:cs="Times New Roman" w:hint="eastAsia"/>
          <w:i/>
        </w:rPr>
        <w:t>RMSE</w:t>
      </w:r>
      <w:r w:rsidR="00CA0075">
        <w:rPr>
          <w:rFonts w:ascii="Times New Roman" w:hAnsi="Times New Roman" w:cs="Times New Roman" w:hint="eastAsia"/>
        </w:rPr>
        <w:t>呈现了较大的波动且普遍偏大，预测效果不好。维度在</w:t>
      </w:r>
      <w:r w:rsidR="00CA0075">
        <w:rPr>
          <w:rFonts w:ascii="Times New Roman" w:hAnsi="Times New Roman" w:cs="Times New Roman" w:hint="eastAsia"/>
        </w:rPr>
        <w:t>15</w:t>
      </w:r>
      <w:r w:rsidR="00CA0075">
        <w:rPr>
          <w:rFonts w:ascii="Times New Roman" w:hAnsi="Times New Roman" w:cs="Times New Roman" w:hint="eastAsia"/>
        </w:rPr>
        <w:t>以上时，</w:t>
      </w:r>
      <w:r w:rsidR="00CA0075" w:rsidRPr="00CA0075">
        <w:rPr>
          <w:rFonts w:ascii="Times New Roman" w:hAnsi="Times New Roman" w:cs="Times New Roman" w:hint="eastAsia"/>
          <w:i/>
        </w:rPr>
        <w:t>RMSE</w:t>
      </w:r>
      <w:r w:rsidR="00CA0075">
        <w:rPr>
          <w:rFonts w:ascii="Times New Roman" w:hAnsi="Times New Roman" w:cs="Times New Roman" w:hint="eastAsia"/>
        </w:rPr>
        <w:t>与维度之间呈现明显的正相关，意味着在计算量加大的同时预测效果也在变差，此时对训练集有过拟合的趋势，表现为一些随机的噪声对模</w:t>
      </w:r>
      <w:r w:rsidR="00CA0075">
        <w:rPr>
          <w:rFonts w:ascii="Times New Roman" w:hAnsi="Times New Roman" w:cs="Times New Roman" w:hint="eastAsia"/>
        </w:rPr>
        <w:lastRenderedPageBreak/>
        <w:t>型产生了干扰。在</w:t>
      </w:r>
      <w:r w:rsidR="00CA0075">
        <w:rPr>
          <w:rFonts w:ascii="Times New Roman" w:hAnsi="Times New Roman" w:cs="Times New Roman" w:hint="eastAsia"/>
        </w:rPr>
        <w:t>10</w:t>
      </w:r>
      <w:r w:rsidR="00CA0075">
        <w:rPr>
          <w:rFonts w:ascii="Times New Roman" w:hAnsi="Times New Roman" w:cs="Times New Roman" w:hint="eastAsia"/>
        </w:rPr>
        <w:t>到</w:t>
      </w:r>
      <w:r w:rsidR="00CA0075">
        <w:rPr>
          <w:rFonts w:ascii="Times New Roman" w:hAnsi="Times New Roman" w:cs="Times New Roman" w:hint="eastAsia"/>
        </w:rPr>
        <w:t>15</w:t>
      </w:r>
      <w:r w:rsidR="00CA0075">
        <w:rPr>
          <w:rFonts w:ascii="Times New Roman" w:hAnsi="Times New Roman" w:cs="Times New Roman" w:hint="eastAsia"/>
        </w:rPr>
        <w:t>的区间内，</w:t>
      </w:r>
      <w:r w:rsidR="00CA0075" w:rsidRPr="00CA0075">
        <w:rPr>
          <w:rFonts w:ascii="Times New Roman" w:hAnsi="Times New Roman" w:cs="Times New Roman" w:hint="eastAsia"/>
          <w:i/>
        </w:rPr>
        <w:t>RMSE</w:t>
      </w:r>
      <w:r w:rsidR="00EC283E">
        <w:rPr>
          <w:rFonts w:ascii="Times New Roman" w:hAnsi="Times New Roman" w:cs="Times New Roman" w:hint="eastAsia"/>
        </w:rPr>
        <w:t>较为稳定对维度变化不敏感并</w:t>
      </w:r>
      <w:r w:rsidR="00CA0075">
        <w:rPr>
          <w:rFonts w:ascii="Times New Roman" w:hAnsi="Times New Roman" w:cs="Times New Roman" w:hint="eastAsia"/>
        </w:rPr>
        <w:t>保持在较低的水平。综合考虑计算量与预测效果的平衡，决定使用映射维度数为</w:t>
      </w:r>
      <w:r w:rsidR="00CA0075">
        <w:rPr>
          <w:rFonts w:ascii="Times New Roman" w:hAnsi="Times New Roman" w:cs="Times New Roman" w:hint="eastAsia"/>
        </w:rPr>
        <w:t>10</w:t>
      </w:r>
      <w:r w:rsidR="00CA0075">
        <w:rPr>
          <w:rFonts w:ascii="Times New Roman" w:hAnsi="Times New Roman" w:cs="Times New Roman" w:hint="eastAsia"/>
        </w:rPr>
        <w:t>进行仿真和测试。</w:t>
      </w:r>
    </w:p>
    <w:p w:rsidR="00CA0075" w:rsidRPr="00DA4459" w:rsidRDefault="00CA0075" w:rsidP="00CA0075">
      <w:pPr>
        <w:pStyle w:val="a9"/>
        <w:rPr>
          <w:rFonts w:ascii="Times New Roman" w:hAnsi="Times New Roman" w:cs="Times New Roman"/>
        </w:rPr>
      </w:pPr>
      <w:bookmarkStart w:id="11" w:name="_Toc460281215"/>
      <w:r w:rsidRPr="00DA4459">
        <w:rPr>
          <w:rFonts w:ascii="Times New Roman" w:hAnsi="Times New Roman" w:cs="Times New Roman"/>
        </w:rPr>
        <w:t xml:space="preserve">3.1.2 </w:t>
      </w:r>
      <w:r>
        <w:rPr>
          <w:rFonts w:ascii="Times New Roman" w:hAnsi="Times New Roman" w:cs="Times New Roman"/>
        </w:rPr>
        <w:t>随机梯度下降法参数</w:t>
      </w:r>
      <w:bookmarkEnd w:id="11"/>
    </w:p>
    <w:p w:rsidR="00CA0075" w:rsidRDefault="00CA0075" w:rsidP="00DD4379">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训练步长和正则化因子是随机梯度下降算法里的两个重要参数，它们的选择将直接影响到计算复杂度（</w:t>
      </w:r>
      <w:r w:rsidR="00366335">
        <w:rPr>
          <w:rFonts w:ascii="Times New Roman" w:hAnsi="Times New Roman" w:cs="Times New Roman"/>
        </w:rPr>
        <w:t>即</w:t>
      </w:r>
      <w:r>
        <w:rPr>
          <w:rFonts w:ascii="Times New Roman" w:hAnsi="Times New Roman" w:cs="Times New Roman"/>
        </w:rPr>
        <w:t>运算时间）和结果的误差及收敛性。</w:t>
      </w:r>
      <w:r w:rsidR="008B70A3">
        <w:rPr>
          <w:rFonts w:ascii="Times New Roman" w:hAnsi="Times New Roman" w:cs="Times New Roman"/>
        </w:rPr>
        <w:t>在测试中发现，</w:t>
      </w:r>
      <w:r w:rsidR="00DF57E1">
        <w:rPr>
          <w:rFonts w:ascii="Times New Roman" w:hAnsi="Times New Roman" w:cs="Times New Roman" w:hint="eastAsia"/>
        </w:rPr>
        <w:t>步长和正则化因子的改变所产生的影响</w:t>
      </w:r>
      <w:r w:rsidR="00107DA4">
        <w:rPr>
          <w:rFonts w:ascii="Times New Roman" w:hAnsi="Times New Roman" w:cs="Times New Roman" w:hint="eastAsia"/>
        </w:rPr>
        <w:t>较为</w:t>
      </w:r>
      <w:r w:rsidR="00DF57E1">
        <w:rPr>
          <w:rFonts w:ascii="Times New Roman" w:hAnsi="Times New Roman" w:cs="Times New Roman" w:hint="eastAsia"/>
        </w:rPr>
        <w:t>相似，所以在此放在一起讨论。</w:t>
      </w:r>
      <w:r>
        <w:rPr>
          <w:rFonts w:ascii="Times New Roman" w:hAnsi="Times New Roman" w:cs="Times New Roman"/>
        </w:rPr>
        <w:t>为了比较不同参数</w:t>
      </w:r>
      <w:r w:rsidR="008B70A3">
        <w:rPr>
          <w:rFonts w:ascii="Times New Roman" w:hAnsi="Times New Roman" w:cs="Times New Roman"/>
        </w:rPr>
        <w:t>值</w:t>
      </w:r>
      <w:r>
        <w:rPr>
          <w:rFonts w:ascii="Times New Roman" w:hAnsi="Times New Roman" w:cs="Times New Roman"/>
        </w:rPr>
        <w:t>选择对结果的影响，在此以</w:t>
      </w:r>
      <w:r>
        <w:rPr>
          <w:rFonts w:ascii="Times New Roman" w:hAnsi="Times New Roman" w:cs="Times New Roman" w:hint="eastAsia"/>
        </w:rPr>
        <w:t>SVD</w:t>
      </w:r>
      <w:r>
        <w:rPr>
          <w:rFonts w:ascii="Times New Roman" w:hAnsi="Times New Roman" w:cs="Times New Roman" w:hint="eastAsia"/>
        </w:rPr>
        <w:t>（暂不考虑偏置，即公式</w:t>
      </w:r>
      <w:r w:rsidR="00E27DBE">
        <w:rPr>
          <w:rFonts w:ascii="Times New Roman" w:hAnsi="Times New Roman" w:cs="Times New Roman" w:hint="eastAsia"/>
        </w:rPr>
        <w:t>10</w:t>
      </w:r>
      <w:r w:rsidR="00E27DBE">
        <w:rPr>
          <w:rFonts w:ascii="Times New Roman" w:hAnsi="Times New Roman" w:cs="Times New Roman" w:hint="eastAsia"/>
        </w:rPr>
        <w:t>和</w:t>
      </w:r>
      <w:r w:rsidR="00E27DBE">
        <w:rPr>
          <w:rFonts w:ascii="Times New Roman" w:hAnsi="Times New Roman" w:cs="Times New Roman" w:hint="eastAsia"/>
        </w:rPr>
        <w:t>11</w:t>
      </w:r>
      <w:r>
        <w:rPr>
          <w:rFonts w:ascii="Times New Roman" w:hAnsi="Times New Roman" w:cs="Times New Roman" w:hint="eastAsia"/>
        </w:rPr>
        <w:t>）</w:t>
      </w:r>
      <w:r w:rsidR="00810CE4">
        <w:rPr>
          <w:rFonts w:ascii="Times New Roman" w:hAnsi="Times New Roman" w:cs="Times New Roman" w:hint="eastAsia"/>
        </w:rPr>
        <w:t>对三组参数</w:t>
      </w:r>
      <w:r w:rsidR="00E27DBE">
        <w:rPr>
          <w:rFonts w:ascii="Times New Roman" w:hAnsi="Times New Roman" w:cs="Times New Roman" w:hint="eastAsia"/>
        </w:rPr>
        <w:t>进行了研究</w:t>
      </w:r>
      <w:r w:rsidR="00810CE4">
        <w:rPr>
          <w:rFonts w:ascii="Times New Roman" w:hAnsi="Times New Roman" w:cs="Times New Roman" w:hint="eastAsia"/>
        </w:rPr>
        <w:t>，结果如图</w:t>
      </w:r>
      <w:r w:rsidR="00810CE4">
        <w:rPr>
          <w:rFonts w:ascii="Times New Roman" w:hAnsi="Times New Roman" w:cs="Times New Roman" w:hint="eastAsia"/>
        </w:rPr>
        <w:t>2</w:t>
      </w:r>
      <w:r w:rsidR="00810CE4">
        <w:rPr>
          <w:rFonts w:ascii="Times New Roman" w:hAnsi="Times New Roman" w:cs="Times New Roman" w:hint="eastAsia"/>
        </w:rPr>
        <w:t>。</w:t>
      </w:r>
    </w:p>
    <w:p w:rsidR="00CA0075" w:rsidRDefault="00810CE4" w:rsidP="00810CE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274310" cy="39484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bda.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rsidR="00810CE4" w:rsidRDefault="00810CE4" w:rsidP="00810CE4">
      <w:pPr>
        <w:spacing w:line="360" w:lineRule="auto"/>
        <w:ind w:firstLine="420"/>
        <w:jc w:val="center"/>
        <w:rPr>
          <w:rFonts w:ascii="Times New Roman" w:hAnsi="Times New Roman" w:cs="Times New Roman"/>
          <w:b/>
        </w:rPr>
      </w:pPr>
      <w:r w:rsidRPr="002D354C">
        <w:rPr>
          <w:rFonts w:ascii="Times New Roman" w:hAnsi="Times New Roman" w:cs="Times New Roman"/>
          <w:b/>
        </w:rPr>
        <w:t>图</w:t>
      </w:r>
      <w:r>
        <w:rPr>
          <w:rFonts w:ascii="Times New Roman" w:hAnsi="Times New Roman" w:cs="Times New Roman"/>
          <w:b/>
        </w:rPr>
        <w:t>2</w:t>
      </w:r>
      <w:r w:rsidRPr="002D354C">
        <w:rPr>
          <w:rFonts w:ascii="Times New Roman" w:hAnsi="Times New Roman" w:cs="Times New Roman"/>
          <w:b/>
        </w:rPr>
        <w:t xml:space="preserve">  </w:t>
      </w:r>
      <w:r>
        <w:rPr>
          <w:rFonts w:ascii="Times New Roman" w:hAnsi="Times New Roman" w:cs="Times New Roman" w:hint="eastAsia"/>
          <w:b/>
        </w:rPr>
        <w:t>随机梯度下降法不同的参数选择对预测效果</w:t>
      </w:r>
      <w:r>
        <w:rPr>
          <w:rFonts w:ascii="Times New Roman" w:hAnsi="Times New Roman" w:cs="Times New Roman" w:hint="eastAsia"/>
          <w:b/>
        </w:rPr>
        <w:t>(</w:t>
      </w:r>
      <w:r w:rsidRPr="00DD4379">
        <w:rPr>
          <w:rFonts w:ascii="Times New Roman" w:hAnsi="Times New Roman" w:cs="Times New Roman"/>
          <w:b/>
          <w:i/>
        </w:rPr>
        <w:t>RMSE</w:t>
      </w:r>
      <w:r>
        <w:rPr>
          <w:rFonts w:ascii="Times New Roman" w:hAnsi="Times New Roman" w:cs="Times New Roman" w:hint="eastAsia"/>
          <w:b/>
        </w:rPr>
        <w:t>)</w:t>
      </w:r>
      <w:r>
        <w:rPr>
          <w:rFonts w:ascii="Times New Roman" w:hAnsi="Times New Roman" w:cs="Times New Roman" w:hint="eastAsia"/>
          <w:b/>
        </w:rPr>
        <w:t>及收敛性的影响</w:t>
      </w:r>
    </w:p>
    <w:p w:rsidR="00F83EE6" w:rsidRDefault="00F83EE6" w:rsidP="00810CE4">
      <w:pPr>
        <w:spacing w:line="360" w:lineRule="auto"/>
        <w:ind w:firstLine="420"/>
        <w:jc w:val="center"/>
        <w:rPr>
          <w:rFonts w:ascii="Times New Roman" w:hAnsi="Times New Roman" w:cs="Times New Roman"/>
          <w:b/>
        </w:rPr>
      </w:pPr>
    </w:p>
    <w:p w:rsidR="00810CE4" w:rsidRPr="00810CE4" w:rsidRDefault="00096F47" w:rsidP="00096F4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由结果可以看出，在</w:t>
      </w:r>
      <w:r>
        <w:rPr>
          <w:rFonts w:ascii="Times New Roman" w:hAnsi="Times New Roman" w:cs="Times New Roman" w:hint="eastAsia"/>
        </w:rPr>
        <w:t>early-stop</w:t>
      </w:r>
      <w:r>
        <w:rPr>
          <w:rFonts w:ascii="Times New Roman" w:hAnsi="Times New Roman" w:cs="Times New Roman" w:hint="eastAsia"/>
        </w:rPr>
        <w:t>条件下，步长</w:t>
      </w:r>
      <w:r>
        <w:rPr>
          <w:rFonts w:ascii="Times New Roman" w:hAnsi="Times New Roman" w:cs="Times New Roman" w:hint="eastAsia"/>
        </w:rPr>
        <w:t>alpha</w:t>
      </w:r>
      <w:r>
        <w:rPr>
          <w:rFonts w:ascii="Times New Roman" w:hAnsi="Times New Roman" w:cs="Times New Roman" w:hint="eastAsia"/>
        </w:rPr>
        <w:t>和正则化因子</w:t>
      </w:r>
      <w:r>
        <w:rPr>
          <w:rFonts w:ascii="Times New Roman" w:hAnsi="Times New Roman" w:cs="Times New Roman" w:hint="eastAsia"/>
        </w:rPr>
        <w:t>lambda</w:t>
      </w:r>
      <w:r>
        <w:rPr>
          <w:rFonts w:ascii="Times New Roman" w:hAnsi="Times New Roman" w:cs="Times New Roman" w:hint="eastAsia"/>
        </w:rPr>
        <w:t>选择得越大，</w:t>
      </w:r>
      <w:r w:rsidRPr="00630539">
        <w:rPr>
          <w:rFonts w:ascii="Times New Roman" w:hAnsi="Times New Roman" w:cs="Times New Roman"/>
          <w:i/>
        </w:rPr>
        <w:t>RMSE</w:t>
      </w:r>
      <w:r w:rsidR="00183B93">
        <w:rPr>
          <w:rFonts w:ascii="Times New Roman" w:hAnsi="Times New Roman" w:cs="Times New Roman"/>
        </w:rPr>
        <w:t>降到其最低点越快，</w:t>
      </w:r>
      <w:r w:rsidR="00630539">
        <w:rPr>
          <w:rFonts w:ascii="Times New Roman" w:hAnsi="Times New Roman" w:cs="Times New Roman"/>
        </w:rPr>
        <w:t>而停止迭代时的</w:t>
      </w:r>
      <w:r w:rsidR="00630539" w:rsidRPr="00630539">
        <w:rPr>
          <w:rFonts w:ascii="Times New Roman" w:hAnsi="Times New Roman" w:cs="Times New Roman"/>
          <w:i/>
        </w:rPr>
        <w:t>RMSE</w:t>
      </w:r>
      <w:r w:rsidR="00630539">
        <w:rPr>
          <w:rFonts w:ascii="Times New Roman" w:hAnsi="Times New Roman" w:cs="Times New Roman"/>
        </w:rPr>
        <w:t>也越大。经过权衡，决定选择</w:t>
      </w:r>
      <w:r w:rsidR="00630539">
        <w:rPr>
          <w:rFonts w:ascii="Times New Roman" w:hAnsi="Times New Roman" w:cs="Times New Roman" w:hint="eastAsia"/>
        </w:rPr>
        <w:t>alpha</w:t>
      </w:r>
      <w:r w:rsidR="00BE22E7">
        <w:rPr>
          <w:rFonts w:ascii="Times New Roman" w:hAnsi="Times New Roman" w:cs="Times New Roman"/>
        </w:rPr>
        <w:t xml:space="preserve"> </w:t>
      </w:r>
      <w:r w:rsidR="00630539">
        <w:rPr>
          <w:rFonts w:ascii="Times New Roman" w:hAnsi="Times New Roman" w:cs="Times New Roman" w:hint="eastAsia"/>
        </w:rPr>
        <w:t>=</w:t>
      </w:r>
      <w:r w:rsidR="00BE22E7">
        <w:rPr>
          <w:rFonts w:ascii="Times New Roman" w:hAnsi="Times New Roman" w:cs="Times New Roman"/>
        </w:rPr>
        <w:t xml:space="preserve"> </w:t>
      </w:r>
      <w:r w:rsidR="00630539">
        <w:rPr>
          <w:rFonts w:ascii="Times New Roman" w:hAnsi="Times New Roman" w:cs="Times New Roman"/>
        </w:rPr>
        <w:t>0.001</w:t>
      </w:r>
      <w:r w:rsidR="00630539">
        <w:rPr>
          <w:rFonts w:ascii="Times New Roman" w:hAnsi="Times New Roman" w:cs="Times New Roman"/>
        </w:rPr>
        <w:t>，</w:t>
      </w:r>
      <w:r w:rsidR="00630539">
        <w:rPr>
          <w:rFonts w:ascii="Times New Roman" w:hAnsi="Times New Roman" w:cs="Times New Roman" w:hint="eastAsia"/>
        </w:rPr>
        <w:t>lambda</w:t>
      </w:r>
      <w:r w:rsidR="00BE22E7">
        <w:rPr>
          <w:rFonts w:ascii="Times New Roman" w:hAnsi="Times New Roman" w:cs="Times New Roman"/>
        </w:rPr>
        <w:t xml:space="preserve"> </w:t>
      </w:r>
      <w:r w:rsidR="00630539">
        <w:rPr>
          <w:rFonts w:ascii="Times New Roman" w:hAnsi="Times New Roman" w:cs="Times New Roman" w:hint="eastAsia"/>
        </w:rPr>
        <w:t>=</w:t>
      </w:r>
      <w:r w:rsidR="00BE22E7">
        <w:rPr>
          <w:rFonts w:ascii="Times New Roman" w:hAnsi="Times New Roman" w:cs="Times New Roman"/>
        </w:rPr>
        <w:t xml:space="preserve"> </w:t>
      </w:r>
      <w:r w:rsidR="00630539">
        <w:rPr>
          <w:rFonts w:ascii="Times New Roman" w:hAnsi="Times New Roman" w:cs="Times New Roman"/>
        </w:rPr>
        <w:t>0.02</w:t>
      </w:r>
      <w:r w:rsidR="0088776C">
        <w:rPr>
          <w:rFonts w:ascii="Times New Roman" w:hAnsi="Times New Roman" w:cs="Times New Roman"/>
        </w:rPr>
        <w:t>进行仿真，此时运算时间不致于太长，而预测效果也能达到较理想</w:t>
      </w:r>
      <w:r w:rsidR="00630539">
        <w:rPr>
          <w:rFonts w:ascii="Times New Roman" w:hAnsi="Times New Roman" w:cs="Times New Roman"/>
        </w:rPr>
        <w:t>的水平</w:t>
      </w:r>
      <w:r w:rsidR="00CF2186">
        <w:rPr>
          <w:rFonts w:ascii="Times New Roman" w:hAnsi="Times New Roman" w:cs="Times New Roman"/>
        </w:rPr>
        <w:t>，这组</w:t>
      </w:r>
      <w:r w:rsidR="00CD62A7">
        <w:rPr>
          <w:rFonts w:ascii="Times New Roman" w:hAnsi="Times New Roman" w:cs="Times New Roman" w:hint="eastAsia"/>
        </w:rPr>
        <w:t>参数值</w:t>
      </w:r>
      <w:r w:rsidR="00CF2186">
        <w:rPr>
          <w:rFonts w:ascii="Times New Roman" w:hAnsi="Times New Roman" w:cs="Times New Roman"/>
        </w:rPr>
        <w:t>同时也是</w:t>
      </w:r>
      <w:r w:rsidR="005E634D">
        <w:rPr>
          <w:rFonts w:ascii="Times New Roman" w:hAnsi="Times New Roman" w:cs="Times New Roman"/>
        </w:rPr>
        <w:t>在</w:t>
      </w:r>
      <w:r w:rsidR="00CF2186">
        <w:rPr>
          <w:rFonts w:ascii="Times New Roman" w:hAnsi="Times New Roman" w:cs="Times New Roman" w:hint="eastAsia"/>
        </w:rPr>
        <w:t>Netflix</w:t>
      </w:r>
      <w:r w:rsidR="00CF2186">
        <w:rPr>
          <w:rFonts w:ascii="Times New Roman" w:hAnsi="Times New Roman" w:cs="Times New Roman" w:hint="eastAsia"/>
        </w:rPr>
        <w:t>数据集上建议选择的</w:t>
      </w:r>
      <w:r w:rsidR="00630539">
        <w:rPr>
          <w:rFonts w:ascii="Times New Roman" w:hAnsi="Times New Roman" w:cs="Times New Roman"/>
        </w:rPr>
        <w:t>。</w:t>
      </w:r>
    </w:p>
    <w:p w:rsidR="00630539" w:rsidRDefault="00630539" w:rsidP="00630539">
      <w:pPr>
        <w:pStyle w:val="2"/>
        <w:spacing w:line="240" w:lineRule="auto"/>
        <w:rPr>
          <w:rFonts w:ascii="Times New Roman" w:hAnsi="Times New Roman" w:cs="Times New Roman"/>
        </w:rPr>
      </w:pPr>
      <w:bookmarkStart w:id="12" w:name="_Toc460281216"/>
      <w:r>
        <w:rPr>
          <w:rFonts w:ascii="Times New Roman" w:hAnsi="Times New Roman" w:cs="Times New Roman"/>
        </w:rPr>
        <w:lastRenderedPageBreak/>
        <w:t>3</w:t>
      </w:r>
      <w:r>
        <w:rPr>
          <w:rFonts w:ascii="Times New Roman" w:hAnsi="Times New Roman" w:cs="Times New Roman" w:hint="eastAsia"/>
        </w:rPr>
        <w:t>.2</w:t>
      </w:r>
      <w:r w:rsidR="00EC636B">
        <w:rPr>
          <w:rFonts w:ascii="Times New Roman" w:hAnsi="Times New Roman" w:cs="Times New Roman"/>
        </w:rPr>
        <w:t xml:space="preserve"> </w:t>
      </w:r>
      <w:r w:rsidR="00EF148A">
        <w:rPr>
          <w:rFonts w:ascii="Times New Roman" w:hAnsi="Times New Roman" w:cs="Times New Roman"/>
        </w:rPr>
        <w:t>从</w:t>
      </w:r>
      <w:r w:rsidR="00EC636B">
        <w:rPr>
          <w:rFonts w:ascii="Times New Roman" w:hAnsi="Times New Roman" w:cs="Times New Roman" w:hint="eastAsia"/>
        </w:rPr>
        <w:t>SVD</w:t>
      </w:r>
      <w:r w:rsidR="00EF148A">
        <w:rPr>
          <w:rFonts w:ascii="Times New Roman" w:hAnsi="Times New Roman" w:cs="Times New Roman" w:hint="eastAsia"/>
        </w:rPr>
        <w:t>到</w:t>
      </w:r>
      <w:r w:rsidR="00EF148A">
        <w:rPr>
          <w:rFonts w:ascii="Times New Roman" w:hAnsi="Times New Roman" w:cs="Times New Roman" w:hint="eastAsia"/>
        </w:rPr>
        <w:t>SVD average</w:t>
      </w:r>
      <w:r w:rsidR="00EF148A">
        <w:rPr>
          <w:rFonts w:ascii="Times New Roman" w:hAnsi="Times New Roman" w:cs="Times New Roman" w:hint="eastAsia"/>
        </w:rPr>
        <w:t>到</w:t>
      </w:r>
      <w:r w:rsidR="007B0953">
        <w:rPr>
          <w:rFonts w:ascii="Times New Roman" w:hAnsi="Times New Roman" w:cs="Times New Roman" w:hint="eastAsia"/>
        </w:rPr>
        <w:t>SVD+</w:t>
      </w:r>
      <w:bookmarkEnd w:id="12"/>
    </w:p>
    <w:p w:rsidR="00A54CF4" w:rsidRDefault="00EF148A" w:rsidP="00B06B27">
      <w:pPr>
        <w:spacing w:line="360" w:lineRule="auto"/>
        <w:rPr>
          <w:rFonts w:ascii="Times New Roman" w:hAnsi="Times New Roman" w:cs="Times New Roman"/>
        </w:rPr>
      </w:pPr>
      <w:r>
        <w:tab/>
      </w:r>
      <w:r>
        <w:t>对</w:t>
      </w:r>
      <w:r w:rsidRPr="00B06B27">
        <w:rPr>
          <w:rFonts w:ascii="Times New Roman" w:hAnsi="Times New Roman" w:cs="Times New Roman"/>
        </w:rPr>
        <w:t>于</w:t>
      </w:r>
      <w:r w:rsidRPr="00B06B27">
        <w:rPr>
          <w:rFonts w:ascii="Times New Roman" w:hAnsi="Times New Roman" w:cs="Times New Roman"/>
        </w:rPr>
        <w:t>SVD</w:t>
      </w:r>
      <w:r w:rsidRPr="00B06B27">
        <w:rPr>
          <w:rFonts w:ascii="Times New Roman" w:hAnsi="Times New Roman" w:cs="Times New Roman"/>
        </w:rPr>
        <w:t>的基础模型，以上</w:t>
      </w:r>
      <w:r w:rsidR="006E6839" w:rsidRPr="00B06B27">
        <w:rPr>
          <w:rFonts w:ascii="Times New Roman" w:hAnsi="Times New Roman" w:cs="Times New Roman"/>
        </w:rPr>
        <w:t>已经</w:t>
      </w:r>
      <w:r w:rsidRPr="00B06B27">
        <w:rPr>
          <w:rFonts w:ascii="Times New Roman" w:hAnsi="Times New Roman" w:cs="Times New Roman"/>
        </w:rPr>
        <w:t>通过参数的</w:t>
      </w:r>
      <w:r w:rsidR="006E6839" w:rsidRPr="00B06B27">
        <w:rPr>
          <w:rFonts w:ascii="Times New Roman" w:hAnsi="Times New Roman" w:cs="Times New Roman"/>
        </w:rPr>
        <w:t>合理</w:t>
      </w:r>
      <w:r w:rsidRPr="00B06B27">
        <w:rPr>
          <w:rFonts w:ascii="Times New Roman" w:hAnsi="Times New Roman" w:cs="Times New Roman"/>
        </w:rPr>
        <w:t>选择</w:t>
      </w:r>
      <w:r w:rsidR="006E6839" w:rsidRPr="00B06B27">
        <w:rPr>
          <w:rFonts w:ascii="Times New Roman" w:hAnsi="Times New Roman" w:cs="Times New Roman"/>
        </w:rPr>
        <w:t>使其优化</w:t>
      </w:r>
      <w:r w:rsidR="00B06B27">
        <w:rPr>
          <w:rFonts w:ascii="Times New Roman" w:hAnsi="Times New Roman" w:cs="Times New Roman"/>
        </w:rPr>
        <w:t>。为了更大程度地发挥</w:t>
      </w:r>
      <w:r w:rsidR="00B06B27">
        <w:rPr>
          <w:rFonts w:ascii="Times New Roman" w:hAnsi="Times New Roman" w:cs="Times New Roman" w:hint="eastAsia"/>
        </w:rPr>
        <w:t>SVD</w:t>
      </w:r>
      <w:r w:rsidR="00B06B27">
        <w:rPr>
          <w:rFonts w:ascii="Times New Roman" w:hAnsi="Times New Roman" w:cs="Times New Roman" w:hint="eastAsia"/>
        </w:rPr>
        <w:t>的效能，</w:t>
      </w:r>
      <w:r w:rsidR="000C6BE3">
        <w:rPr>
          <w:rFonts w:ascii="Times New Roman" w:hAnsi="Times New Roman" w:cs="Times New Roman" w:hint="eastAsia"/>
        </w:rPr>
        <w:t>在训练前</w:t>
      </w:r>
      <w:r w:rsidR="00F83EE6">
        <w:rPr>
          <w:rFonts w:ascii="Times New Roman" w:hAnsi="Times New Roman" w:cs="Times New Roman" w:hint="eastAsia"/>
        </w:rPr>
        <w:t>可</w:t>
      </w:r>
      <w:r w:rsidR="000C6BE3">
        <w:rPr>
          <w:rFonts w:ascii="Times New Roman" w:hAnsi="Times New Roman" w:cs="Times New Roman" w:hint="eastAsia"/>
        </w:rPr>
        <w:t>先把</w:t>
      </w:r>
      <w:r w:rsidR="00352239">
        <w:rPr>
          <w:rFonts w:ascii="Times New Roman" w:hAnsi="Times New Roman" w:cs="Times New Roman" w:hint="eastAsia"/>
        </w:rPr>
        <w:t>评分的</w:t>
      </w:r>
      <w:r w:rsidR="00D40390">
        <w:rPr>
          <w:rFonts w:ascii="Times New Roman" w:hAnsi="Times New Roman" w:cs="Times New Roman" w:hint="eastAsia"/>
        </w:rPr>
        <w:t>总体</w:t>
      </w:r>
      <w:r w:rsidR="00352239">
        <w:rPr>
          <w:rFonts w:ascii="Times New Roman" w:hAnsi="Times New Roman" w:cs="Times New Roman" w:hint="eastAsia"/>
        </w:rPr>
        <w:t>均值分离开，使对样本训练时集中学习用户与物品相互作用的隐含维度，我们把这种方法称为“</w:t>
      </w:r>
      <w:r w:rsidR="00F83EE6">
        <w:rPr>
          <w:rFonts w:ascii="Times New Roman" w:hAnsi="Times New Roman" w:cs="Times New Roman" w:hint="eastAsia"/>
        </w:rPr>
        <w:t>S</w:t>
      </w:r>
      <w:r w:rsidR="00F83EE6">
        <w:rPr>
          <w:rFonts w:ascii="Times New Roman" w:hAnsi="Times New Roman" w:cs="Times New Roman"/>
        </w:rPr>
        <w:t>VD average</w:t>
      </w:r>
      <w:r w:rsidR="00352239">
        <w:rPr>
          <w:rFonts w:ascii="Times New Roman" w:hAnsi="Times New Roman" w:cs="Times New Roman" w:hint="eastAsia"/>
        </w:rPr>
        <w:t>”</w:t>
      </w:r>
      <w:r w:rsidR="00F83EE6">
        <w:rPr>
          <w:rFonts w:ascii="Times New Roman" w:hAnsi="Times New Roman" w:cs="Times New Roman" w:hint="eastAsia"/>
        </w:rPr>
        <w:t>。由图</w:t>
      </w:r>
      <w:r w:rsidR="00590C38">
        <w:rPr>
          <w:rFonts w:ascii="Times New Roman" w:hAnsi="Times New Roman" w:cs="Times New Roman" w:hint="eastAsia"/>
        </w:rPr>
        <w:t>3</w:t>
      </w:r>
      <w:r w:rsidR="00F83EE6">
        <w:rPr>
          <w:rFonts w:ascii="Times New Roman" w:hAnsi="Times New Roman" w:cs="Times New Roman" w:hint="eastAsia"/>
        </w:rPr>
        <w:t>的效果对比可以看出，</w:t>
      </w:r>
      <w:r w:rsidR="00F83EE6">
        <w:rPr>
          <w:rFonts w:ascii="Times New Roman" w:hAnsi="Times New Roman" w:cs="Times New Roman" w:hint="eastAsia"/>
        </w:rPr>
        <w:t>S</w:t>
      </w:r>
      <w:r w:rsidR="00F83EE6">
        <w:rPr>
          <w:rFonts w:ascii="Times New Roman" w:hAnsi="Times New Roman" w:cs="Times New Roman"/>
        </w:rPr>
        <w:t>VD average</w:t>
      </w:r>
      <w:r w:rsidR="00073654">
        <w:rPr>
          <w:rFonts w:ascii="Times New Roman" w:hAnsi="Times New Roman" w:cs="Times New Roman" w:hint="eastAsia"/>
        </w:rPr>
        <w:t>收敛速度</w:t>
      </w:r>
      <w:r w:rsidR="00352239">
        <w:rPr>
          <w:rFonts w:ascii="Times New Roman" w:hAnsi="Times New Roman" w:cs="Times New Roman" w:hint="eastAsia"/>
        </w:rPr>
        <w:t>有所下降，</w:t>
      </w:r>
      <w:r w:rsidR="00AF4470">
        <w:rPr>
          <w:rFonts w:ascii="Times New Roman" w:hAnsi="Times New Roman" w:cs="Times New Roman" w:hint="eastAsia"/>
        </w:rPr>
        <w:t>但</w:t>
      </w:r>
      <w:r w:rsidR="00752844">
        <w:rPr>
          <w:rFonts w:ascii="Times New Roman" w:hAnsi="Times New Roman" w:cs="Times New Roman" w:hint="eastAsia"/>
        </w:rPr>
        <w:t>它</w:t>
      </w:r>
      <w:r w:rsidR="00943414">
        <w:rPr>
          <w:rFonts w:ascii="Times New Roman" w:hAnsi="Times New Roman" w:cs="Times New Roman" w:hint="eastAsia"/>
        </w:rPr>
        <w:t>可</w:t>
      </w:r>
      <w:r w:rsidR="00752844">
        <w:rPr>
          <w:rFonts w:ascii="Times New Roman" w:hAnsi="Times New Roman" w:cs="Times New Roman" w:hint="eastAsia"/>
        </w:rPr>
        <w:t>以</w:t>
      </w:r>
      <w:r w:rsidR="00943414">
        <w:rPr>
          <w:rFonts w:ascii="Times New Roman" w:hAnsi="Times New Roman" w:cs="Times New Roman" w:hint="eastAsia"/>
        </w:rPr>
        <w:t>获得更小的初始误差，</w:t>
      </w:r>
      <w:r w:rsidR="00AF4470">
        <w:rPr>
          <w:rFonts w:ascii="Times New Roman" w:hAnsi="Times New Roman" w:cs="Times New Roman" w:hint="eastAsia"/>
        </w:rPr>
        <w:t>在迭代次数少时有较大的优势，在某些运算条件受限的情况下可以得到应用。</w:t>
      </w:r>
    </w:p>
    <w:p w:rsidR="00A54CF4" w:rsidRDefault="00A54CF4" w:rsidP="00B06B27">
      <w:pPr>
        <w:spacing w:line="360" w:lineRule="auto"/>
        <w:rPr>
          <w:rFonts w:ascii="Times New Roman" w:hAnsi="Times New Roman" w:cs="Times New Roman"/>
        </w:rPr>
      </w:pPr>
    </w:p>
    <w:p w:rsidR="00810CE4" w:rsidRDefault="00A54CF4" w:rsidP="00B06B27">
      <w:pPr>
        <w:spacing w:line="360" w:lineRule="auto"/>
        <w:rPr>
          <w:rFonts w:ascii="Times New Roman" w:hAnsi="Times New Roman" w:cs="Times New Roman"/>
        </w:rPr>
      </w:pPr>
      <w:r>
        <w:rPr>
          <w:rFonts w:ascii="Times New Roman" w:hAnsi="Times New Roman" w:cs="Times New Roman"/>
          <w:noProof/>
        </w:rPr>
        <w:drawing>
          <wp:inline distT="0" distB="0" distL="0" distR="0" wp14:anchorId="0B334F23" wp14:editId="4A6F9A67">
            <wp:extent cx="5274310" cy="3948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D_average.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rsidR="00A54CF4" w:rsidRPr="00271F73" w:rsidRDefault="00A54CF4" w:rsidP="00A54CF4">
      <w:pPr>
        <w:spacing w:line="360" w:lineRule="auto"/>
        <w:jc w:val="center"/>
        <w:rPr>
          <w:rFonts w:ascii="Times New Roman" w:hAnsi="Times New Roman" w:cs="Times New Roman"/>
          <w:b/>
        </w:rPr>
      </w:pPr>
      <w:r w:rsidRPr="002D354C">
        <w:rPr>
          <w:rFonts w:ascii="Times New Roman" w:hAnsi="Times New Roman" w:cs="Times New Roman"/>
          <w:b/>
        </w:rPr>
        <w:t>图</w:t>
      </w:r>
      <w:r>
        <w:rPr>
          <w:rFonts w:ascii="Times New Roman" w:hAnsi="Times New Roman" w:cs="Times New Roman"/>
          <w:b/>
        </w:rPr>
        <w:t>3</w:t>
      </w:r>
      <w:r w:rsidRPr="002D354C">
        <w:rPr>
          <w:rFonts w:ascii="Times New Roman" w:hAnsi="Times New Roman" w:cs="Times New Roman"/>
          <w:b/>
        </w:rPr>
        <w:t xml:space="preserve">  </w:t>
      </w:r>
      <w:r>
        <w:rPr>
          <w:rFonts w:ascii="Times New Roman" w:hAnsi="Times New Roman" w:cs="Times New Roman"/>
          <w:b/>
        </w:rPr>
        <w:t>SVD</w:t>
      </w:r>
      <w:r>
        <w:rPr>
          <w:rFonts w:ascii="Times New Roman" w:hAnsi="Times New Roman" w:cs="Times New Roman"/>
          <w:b/>
        </w:rPr>
        <w:t>与</w:t>
      </w:r>
      <w:r>
        <w:rPr>
          <w:rFonts w:ascii="Times New Roman" w:hAnsi="Times New Roman" w:cs="Times New Roman" w:hint="eastAsia"/>
          <w:b/>
        </w:rPr>
        <w:t>S</w:t>
      </w:r>
      <w:r>
        <w:rPr>
          <w:rFonts w:ascii="Times New Roman" w:hAnsi="Times New Roman" w:cs="Times New Roman"/>
          <w:b/>
        </w:rPr>
        <w:t>VD average</w:t>
      </w:r>
      <w:r>
        <w:rPr>
          <w:rFonts w:ascii="Times New Roman" w:hAnsi="Times New Roman" w:cs="Times New Roman"/>
          <w:b/>
        </w:rPr>
        <w:t>的</w:t>
      </w:r>
      <w:r>
        <w:rPr>
          <w:rFonts w:ascii="Times New Roman" w:hAnsi="Times New Roman" w:cs="Times New Roman" w:hint="eastAsia"/>
          <w:b/>
        </w:rPr>
        <w:t>预测效果</w:t>
      </w:r>
      <w:r>
        <w:rPr>
          <w:rFonts w:ascii="Times New Roman" w:hAnsi="Times New Roman" w:cs="Times New Roman" w:hint="eastAsia"/>
          <w:b/>
        </w:rPr>
        <w:t>(</w:t>
      </w:r>
      <w:r w:rsidRPr="003A6688">
        <w:rPr>
          <w:rFonts w:ascii="Times New Roman" w:hAnsi="Times New Roman" w:cs="Times New Roman"/>
          <w:b/>
          <w:i/>
        </w:rPr>
        <w:t>RMSE</w:t>
      </w:r>
      <w:r>
        <w:rPr>
          <w:rFonts w:ascii="Times New Roman" w:hAnsi="Times New Roman" w:cs="Times New Roman" w:hint="eastAsia"/>
          <w:b/>
        </w:rPr>
        <w:t>)</w:t>
      </w:r>
      <w:r>
        <w:rPr>
          <w:rFonts w:ascii="Times New Roman" w:hAnsi="Times New Roman" w:cs="Times New Roman" w:hint="eastAsia"/>
          <w:b/>
        </w:rPr>
        <w:t>随迭代次数的变化对比</w:t>
      </w:r>
    </w:p>
    <w:p w:rsidR="00A54CF4" w:rsidRDefault="00A54CF4" w:rsidP="00A54CF4">
      <w:pPr>
        <w:rPr>
          <w:rFonts w:ascii="Times New Roman" w:hAnsi="Times New Roman" w:cs="Times New Roman"/>
        </w:rPr>
      </w:pPr>
    </w:p>
    <w:p w:rsidR="00590C38" w:rsidRPr="00B06B27" w:rsidRDefault="00590C38" w:rsidP="00B06B2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下面继续对</w:t>
      </w:r>
      <w:r>
        <w:rPr>
          <w:rFonts w:ascii="Times New Roman" w:hAnsi="Times New Roman" w:cs="Times New Roman" w:hint="eastAsia"/>
        </w:rPr>
        <w:t>S</w:t>
      </w:r>
      <w:r>
        <w:rPr>
          <w:rFonts w:ascii="Times New Roman" w:hAnsi="Times New Roman" w:cs="Times New Roman"/>
        </w:rPr>
        <w:t>VD average</w:t>
      </w:r>
      <w:r>
        <w:rPr>
          <w:rFonts w:ascii="Times New Roman" w:hAnsi="Times New Roman" w:cs="Times New Roman"/>
        </w:rPr>
        <w:t>中引入的偏置校正进行拓展。在</w:t>
      </w:r>
      <w:r>
        <w:rPr>
          <w:rFonts w:ascii="Times New Roman" w:hAnsi="Times New Roman" w:cs="Times New Roman"/>
        </w:rPr>
        <w:t>2.2</w:t>
      </w:r>
      <w:r>
        <w:rPr>
          <w:rFonts w:ascii="Times New Roman" w:hAnsi="Times New Roman" w:cs="Times New Roman"/>
        </w:rPr>
        <w:t>中已经阐述了基准偏置的粗略估计方法，为了</w:t>
      </w:r>
      <w:r w:rsidR="00ED4243">
        <w:rPr>
          <w:rFonts w:ascii="Times New Roman" w:hAnsi="Times New Roman" w:cs="Times New Roman"/>
        </w:rPr>
        <w:t>得到更为合理的用户及物品偏执度</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oMath>
      <w:r w:rsidR="00ED4243">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00ED4243">
        <w:rPr>
          <w:rFonts w:ascii="Times New Roman" w:hAnsi="Times New Roman" w:cs="Times New Roman"/>
        </w:rPr>
        <w:t>，我们</w:t>
      </w:r>
      <w:r w:rsidR="000559AD">
        <w:rPr>
          <w:rFonts w:ascii="Times New Roman" w:hAnsi="Times New Roman" w:cs="Times New Roman"/>
        </w:rPr>
        <w:t>在随机</w:t>
      </w:r>
      <w:r w:rsidR="00ED4243">
        <w:rPr>
          <w:rFonts w:ascii="Times New Roman" w:hAnsi="Times New Roman" w:cs="Times New Roman"/>
        </w:rPr>
        <w:t>梯度下降训练</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ik</m:t>
            </m:r>
          </m:sub>
        </m:sSub>
      </m:oMath>
      <w:r w:rsidR="0079651B">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uk</m:t>
            </m:r>
          </m:sub>
        </m:sSub>
      </m:oMath>
      <w:r w:rsidR="0079651B">
        <w:rPr>
          <w:rFonts w:ascii="Times New Roman" w:hAnsi="Times New Roman" w:cs="Times New Roman"/>
        </w:rPr>
        <w:t>同</w:t>
      </w:r>
      <w:r w:rsidR="00ED4243">
        <w:rPr>
          <w:rFonts w:ascii="Times New Roman" w:hAnsi="Times New Roman" w:cs="Times New Roman"/>
        </w:rPr>
        <w:t>时对</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oMath>
      <w:r w:rsidR="00ED4243">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00ED4243">
        <w:rPr>
          <w:rFonts w:ascii="Times New Roman" w:hAnsi="Times New Roman" w:cs="Times New Roman"/>
        </w:rPr>
        <w:t>进行</w:t>
      </w:r>
      <w:r w:rsidR="000559AD">
        <w:rPr>
          <w:rFonts w:ascii="Times New Roman" w:hAnsi="Times New Roman" w:cs="Times New Roman"/>
        </w:rPr>
        <w:t>并行的</w:t>
      </w:r>
      <w:r w:rsidR="00ED4243">
        <w:rPr>
          <w:rFonts w:ascii="Times New Roman" w:hAnsi="Times New Roman" w:cs="Times New Roman"/>
        </w:rPr>
        <w:t>学习和调整</w:t>
      </w:r>
      <w:r w:rsidR="00622734">
        <w:rPr>
          <w:rFonts w:ascii="Times New Roman" w:hAnsi="Times New Roman" w:cs="Times New Roman"/>
        </w:rPr>
        <w:t>（公式</w:t>
      </w:r>
      <w:r w:rsidR="00622734">
        <w:rPr>
          <w:rFonts w:ascii="Times New Roman" w:hAnsi="Times New Roman" w:cs="Times New Roman" w:hint="eastAsia"/>
        </w:rPr>
        <w:t>10</w:t>
      </w:r>
      <w:r w:rsidR="00622734">
        <w:rPr>
          <w:rFonts w:ascii="Times New Roman" w:hAnsi="Times New Roman" w:cs="Times New Roman" w:hint="eastAsia"/>
        </w:rPr>
        <w:t>和</w:t>
      </w:r>
      <w:r w:rsidR="00622734">
        <w:rPr>
          <w:rFonts w:ascii="Times New Roman" w:hAnsi="Times New Roman" w:cs="Times New Roman" w:hint="eastAsia"/>
        </w:rPr>
        <w:t>11</w:t>
      </w:r>
      <w:r w:rsidR="00622734">
        <w:rPr>
          <w:rFonts w:ascii="Times New Roman" w:hAnsi="Times New Roman" w:cs="Times New Roman"/>
        </w:rPr>
        <w:t>）</w:t>
      </w:r>
      <w:r w:rsidR="00ED4243">
        <w:rPr>
          <w:rFonts w:ascii="Times New Roman" w:hAnsi="Times New Roman" w:cs="Times New Roman"/>
        </w:rPr>
        <w:t>，即</w:t>
      </w:r>
      <w:r w:rsidR="002462AF">
        <w:rPr>
          <w:rFonts w:ascii="Times New Roman" w:hAnsi="Times New Roman" w:cs="Times New Roman" w:hint="eastAsia"/>
        </w:rPr>
        <w:t>“</w:t>
      </w:r>
      <w:r w:rsidR="002462AF">
        <w:rPr>
          <w:rFonts w:ascii="Times New Roman" w:hAnsi="Times New Roman" w:cs="Times New Roman"/>
        </w:rPr>
        <w:t>SVD+</w:t>
      </w:r>
      <w:r w:rsidR="002462AF">
        <w:rPr>
          <w:rFonts w:ascii="Times New Roman" w:hAnsi="Times New Roman" w:cs="Times New Roman" w:hint="eastAsia"/>
        </w:rPr>
        <w:t>”。</w:t>
      </w:r>
      <w:r w:rsidR="00DF2C28">
        <w:rPr>
          <w:rFonts w:ascii="Times New Roman" w:hAnsi="Times New Roman" w:cs="Times New Roman" w:hint="eastAsia"/>
        </w:rPr>
        <w:t>由图</w:t>
      </w:r>
      <w:r w:rsidR="00DF2C28">
        <w:rPr>
          <w:rFonts w:ascii="Times New Roman" w:hAnsi="Times New Roman" w:cs="Times New Roman" w:hint="eastAsia"/>
        </w:rPr>
        <w:t>4</w:t>
      </w:r>
      <w:r w:rsidR="00DF2C28">
        <w:rPr>
          <w:rFonts w:ascii="Times New Roman" w:hAnsi="Times New Roman" w:cs="Times New Roman" w:hint="eastAsia"/>
        </w:rPr>
        <w:t>的结果可以看出，</w:t>
      </w:r>
      <w:r w:rsidR="000559AD">
        <w:rPr>
          <w:rFonts w:ascii="Times New Roman" w:hAnsi="Times New Roman" w:cs="Times New Roman"/>
        </w:rPr>
        <w:t>SVD+</w:t>
      </w:r>
      <w:r w:rsidR="002C4C5E">
        <w:rPr>
          <w:rFonts w:ascii="Times New Roman" w:hAnsi="Times New Roman" w:cs="Times New Roman"/>
        </w:rPr>
        <w:t>不但获得</w:t>
      </w:r>
      <w:r w:rsidR="008F1AA8">
        <w:rPr>
          <w:rFonts w:ascii="Times New Roman" w:hAnsi="Times New Roman" w:cs="Times New Roman"/>
        </w:rPr>
        <w:t>更小的初始误差而且兼备较</w:t>
      </w:r>
      <w:r w:rsidR="000559AD">
        <w:rPr>
          <w:rFonts w:ascii="Times New Roman" w:hAnsi="Times New Roman" w:cs="Times New Roman"/>
        </w:rPr>
        <w:t>快的收敛速度，相比</w:t>
      </w:r>
      <w:r w:rsidR="000559AD">
        <w:rPr>
          <w:rFonts w:ascii="Times New Roman" w:hAnsi="Times New Roman" w:cs="Times New Roman" w:hint="eastAsia"/>
        </w:rPr>
        <w:t>SVD</w:t>
      </w:r>
      <w:r w:rsidR="000559AD">
        <w:rPr>
          <w:rFonts w:ascii="Times New Roman" w:hAnsi="Times New Roman" w:cs="Times New Roman" w:hint="eastAsia"/>
        </w:rPr>
        <w:t>有明显的优势。</w:t>
      </w:r>
    </w:p>
    <w:p w:rsidR="00810CE4" w:rsidRDefault="00810CE4" w:rsidP="00F83EE6">
      <w:pPr>
        <w:spacing w:line="360" w:lineRule="auto"/>
        <w:jc w:val="center"/>
        <w:rPr>
          <w:rFonts w:ascii="Times New Roman" w:hAnsi="Times New Roman" w:cs="Times New Roman"/>
        </w:rPr>
      </w:pPr>
    </w:p>
    <w:p w:rsidR="00271F73" w:rsidRDefault="00271F73" w:rsidP="00271F73">
      <w:pPr>
        <w:spacing w:line="360" w:lineRule="auto"/>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extent cx="5274310" cy="39484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_SVD++.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rsidR="00271F73" w:rsidRPr="00271F73" w:rsidRDefault="00271F73" w:rsidP="00271F73">
      <w:pPr>
        <w:spacing w:line="360" w:lineRule="auto"/>
        <w:jc w:val="center"/>
        <w:rPr>
          <w:rFonts w:ascii="Times New Roman" w:hAnsi="Times New Roman" w:cs="Times New Roman"/>
          <w:b/>
        </w:rPr>
      </w:pPr>
      <w:r w:rsidRPr="002D354C">
        <w:rPr>
          <w:rFonts w:ascii="Times New Roman" w:hAnsi="Times New Roman" w:cs="Times New Roman"/>
          <w:b/>
        </w:rPr>
        <w:t>图</w:t>
      </w:r>
      <w:r>
        <w:rPr>
          <w:rFonts w:ascii="Times New Roman" w:hAnsi="Times New Roman" w:cs="Times New Roman"/>
          <w:b/>
        </w:rPr>
        <w:t>4</w:t>
      </w:r>
      <w:r w:rsidRPr="002D354C">
        <w:rPr>
          <w:rFonts w:ascii="Times New Roman" w:hAnsi="Times New Roman" w:cs="Times New Roman"/>
          <w:b/>
        </w:rPr>
        <w:t xml:space="preserve">  </w:t>
      </w:r>
      <w:r>
        <w:rPr>
          <w:rFonts w:ascii="Times New Roman" w:hAnsi="Times New Roman" w:cs="Times New Roman"/>
          <w:b/>
        </w:rPr>
        <w:t>SVD</w:t>
      </w:r>
      <w:r>
        <w:rPr>
          <w:rFonts w:ascii="Times New Roman" w:hAnsi="Times New Roman" w:cs="Times New Roman"/>
          <w:b/>
        </w:rPr>
        <w:t>与</w:t>
      </w:r>
      <w:r>
        <w:rPr>
          <w:rFonts w:ascii="Times New Roman" w:hAnsi="Times New Roman" w:cs="Times New Roman" w:hint="eastAsia"/>
          <w:b/>
        </w:rPr>
        <w:t>S</w:t>
      </w:r>
      <w:r>
        <w:rPr>
          <w:rFonts w:ascii="Times New Roman" w:hAnsi="Times New Roman" w:cs="Times New Roman"/>
          <w:b/>
        </w:rPr>
        <w:t>VD+</w:t>
      </w:r>
      <w:r>
        <w:rPr>
          <w:rFonts w:ascii="Times New Roman" w:hAnsi="Times New Roman" w:cs="Times New Roman"/>
          <w:b/>
        </w:rPr>
        <w:t>的</w:t>
      </w:r>
      <w:r>
        <w:rPr>
          <w:rFonts w:ascii="Times New Roman" w:hAnsi="Times New Roman" w:cs="Times New Roman" w:hint="eastAsia"/>
          <w:b/>
        </w:rPr>
        <w:t>预测效果</w:t>
      </w:r>
      <w:r>
        <w:rPr>
          <w:rFonts w:ascii="Times New Roman" w:hAnsi="Times New Roman" w:cs="Times New Roman" w:hint="eastAsia"/>
          <w:b/>
        </w:rPr>
        <w:t>(</w:t>
      </w:r>
      <w:r w:rsidRPr="003A6688">
        <w:rPr>
          <w:rFonts w:ascii="Times New Roman" w:hAnsi="Times New Roman" w:cs="Times New Roman"/>
          <w:b/>
          <w:i/>
        </w:rPr>
        <w:t>RMSE</w:t>
      </w:r>
      <w:r>
        <w:rPr>
          <w:rFonts w:ascii="Times New Roman" w:hAnsi="Times New Roman" w:cs="Times New Roman" w:hint="eastAsia"/>
          <w:b/>
        </w:rPr>
        <w:t>)</w:t>
      </w:r>
      <w:r>
        <w:rPr>
          <w:rFonts w:ascii="Times New Roman" w:hAnsi="Times New Roman" w:cs="Times New Roman" w:hint="eastAsia"/>
          <w:b/>
        </w:rPr>
        <w:t>随迭代次数的变化对比</w:t>
      </w:r>
    </w:p>
    <w:p w:rsidR="00271F73" w:rsidRDefault="00271F73" w:rsidP="00A54CF4">
      <w:pPr>
        <w:jc w:val="center"/>
        <w:rPr>
          <w:rFonts w:ascii="Times New Roman" w:hAnsi="Times New Roman" w:cs="Times New Roman"/>
        </w:rPr>
      </w:pPr>
    </w:p>
    <w:p w:rsidR="00BE613B" w:rsidRPr="00BE613B" w:rsidRDefault="00BE613B" w:rsidP="00BE613B">
      <w:pPr>
        <w:spacing w:line="360" w:lineRule="auto"/>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1</w:t>
      </w:r>
      <w:r w:rsidRPr="002D354C">
        <w:rPr>
          <w:rFonts w:ascii="Times New Roman" w:hAnsi="Times New Roman" w:cs="Times New Roman"/>
          <w:b/>
        </w:rPr>
        <w:t xml:space="preserve">  </w:t>
      </w:r>
      <w:r>
        <w:rPr>
          <w:rFonts w:ascii="Times New Roman" w:hAnsi="Times New Roman" w:cs="Times New Roman"/>
          <w:b/>
        </w:rPr>
        <w:t>SVD</w:t>
      </w:r>
      <w:r w:rsidR="0091289B">
        <w:rPr>
          <w:rFonts w:ascii="Times New Roman" w:hAnsi="Times New Roman" w:cs="Times New Roman"/>
          <w:b/>
        </w:rPr>
        <w:t>、</w:t>
      </w:r>
      <w:r w:rsidR="0091289B" w:rsidRPr="00BE613B">
        <w:rPr>
          <w:rFonts w:ascii="Times New Roman" w:hAnsi="Times New Roman" w:cs="Times New Roman" w:hint="eastAsia"/>
          <w:b/>
        </w:rPr>
        <w:t>SVD</w:t>
      </w:r>
      <w:r w:rsidR="0091289B">
        <w:rPr>
          <w:rFonts w:ascii="Times New Roman" w:hAnsi="Times New Roman" w:cs="Times New Roman"/>
          <w:b/>
        </w:rPr>
        <w:t xml:space="preserve"> average</w:t>
      </w:r>
      <w:r w:rsidR="0091289B">
        <w:rPr>
          <w:rFonts w:ascii="Times New Roman" w:hAnsi="Times New Roman" w:cs="Times New Roman" w:hint="eastAsia"/>
          <w:b/>
        </w:rPr>
        <w:t>、</w:t>
      </w:r>
      <w:r>
        <w:rPr>
          <w:rFonts w:ascii="Times New Roman" w:hAnsi="Times New Roman" w:cs="Times New Roman" w:hint="eastAsia"/>
          <w:b/>
        </w:rPr>
        <w:t>S</w:t>
      </w:r>
      <w:r>
        <w:rPr>
          <w:rFonts w:ascii="Times New Roman" w:hAnsi="Times New Roman" w:cs="Times New Roman"/>
          <w:b/>
        </w:rPr>
        <w:t>VD+</w:t>
      </w:r>
      <w:r w:rsidR="0091289B">
        <w:rPr>
          <w:rFonts w:ascii="Times New Roman" w:hAnsi="Times New Roman" w:cs="Times New Roman"/>
          <w:b/>
        </w:rPr>
        <w:t>在笔记本上运行的指标数据</w:t>
      </w:r>
    </w:p>
    <w:tbl>
      <w:tblPr>
        <w:tblStyle w:val="aa"/>
        <w:tblW w:w="0" w:type="auto"/>
        <w:tblLook w:val="04A0" w:firstRow="1" w:lastRow="0" w:firstColumn="1" w:lastColumn="0" w:noHBand="0" w:noVBand="1"/>
      </w:tblPr>
      <w:tblGrid>
        <w:gridCol w:w="2074"/>
        <w:gridCol w:w="2074"/>
        <w:gridCol w:w="2074"/>
        <w:gridCol w:w="2074"/>
      </w:tblGrid>
      <w:tr w:rsidR="00BE613B" w:rsidTr="00BE613B">
        <w:tc>
          <w:tcPr>
            <w:tcW w:w="2074" w:type="dxa"/>
          </w:tcPr>
          <w:p w:rsidR="00BE613B" w:rsidRDefault="00BE613B" w:rsidP="00271F73">
            <w:pPr>
              <w:spacing w:line="360" w:lineRule="auto"/>
              <w:jc w:val="center"/>
              <w:rPr>
                <w:rFonts w:ascii="Times New Roman" w:hAnsi="Times New Roman" w:cs="Times New Roman"/>
              </w:rPr>
            </w:pPr>
            <w:r>
              <w:rPr>
                <w:rFonts w:ascii="Times New Roman" w:hAnsi="Times New Roman" w:cs="Times New Roman" w:hint="eastAsia"/>
              </w:rPr>
              <w:t>指标</w:t>
            </w:r>
          </w:p>
        </w:tc>
        <w:tc>
          <w:tcPr>
            <w:tcW w:w="2074" w:type="dxa"/>
          </w:tcPr>
          <w:p w:rsidR="00BE613B" w:rsidRPr="00BE613B" w:rsidRDefault="00BE613B" w:rsidP="00271F73">
            <w:pPr>
              <w:spacing w:line="360" w:lineRule="auto"/>
              <w:jc w:val="center"/>
              <w:rPr>
                <w:rFonts w:ascii="Times New Roman" w:hAnsi="Times New Roman" w:cs="Times New Roman"/>
                <w:b/>
              </w:rPr>
            </w:pPr>
            <w:r w:rsidRPr="00BE613B">
              <w:rPr>
                <w:rFonts w:ascii="Times New Roman" w:hAnsi="Times New Roman" w:cs="Times New Roman" w:hint="eastAsia"/>
                <w:b/>
              </w:rPr>
              <w:t>SVD</w:t>
            </w:r>
          </w:p>
        </w:tc>
        <w:tc>
          <w:tcPr>
            <w:tcW w:w="2074" w:type="dxa"/>
          </w:tcPr>
          <w:p w:rsidR="00BE613B" w:rsidRDefault="00BE613B" w:rsidP="00271F73">
            <w:pPr>
              <w:spacing w:line="360" w:lineRule="auto"/>
              <w:jc w:val="center"/>
              <w:rPr>
                <w:rFonts w:ascii="Times New Roman" w:hAnsi="Times New Roman" w:cs="Times New Roman"/>
              </w:rPr>
            </w:pPr>
            <w:r w:rsidRPr="00BE613B">
              <w:rPr>
                <w:rFonts w:ascii="Times New Roman" w:hAnsi="Times New Roman" w:cs="Times New Roman" w:hint="eastAsia"/>
                <w:b/>
              </w:rPr>
              <w:t>SVD</w:t>
            </w:r>
            <w:r>
              <w:rPr>
                <w:rFonts w:ascii="Times New Roman" w:hAnsi="Times New Roman" w:cs="Times New Roman"/>
                <w:b/>
              </w:rPr>
              <w:t xml:space="preserve"> average</w:t>
            </w:r>
          </w:p>
        </w:tc>
        <w:tc>
          <w:tcPr>
            <w:tcW w:w="2074" w:type="dxa"/>
          </w:tcPr>
          <w:p w:rsidR="00BE613B" w:rsidRDefault="00BE613B" w:rsidP="00271F73">
            <w:pPr>
              <w:spacing w:line="360" w:lineRule="auto"/>
              <w:jc w:val="center"/>
              <w:rPr>
                <w:rFonts w:ascii="Times New Roman" w:hAnsi="Times New Roman" w:cs="Times New Roman"/>
              </w:rPr>
            </w:pPr>
            <w:r>
              <w:rPr>
                <w:rFonts w:ascii="Times New Roman" w:hAnsi="Times New Roman" w:cs="Times New Roman" w:hint="eastAsia"/>
                <w:b/>
              </w:rPr>
              <w:t>S</w:t>
            </w:r>
            <w:r>
              <w:rPr>
                <w:rFonts w:ascii="Times New Roman" w:hAnsi="Times New Roman" w:cs="Times New Roman"/>
                <w:b/>
              </w:rPr>
              <w:t>VD+</w:t>
            </w:r>
          </w:p>
        </w:tc>
      </w:tr>
      <w:tr w:rsidR="00BE613B" w:rsidTr="00BE613B">
        <w:tc>
          <w:tcPr>
            <w:tcW w:w="2074" w:type="dxa"/>
          </w:tcPr>
          <w:p w:rsidR="00BE613B" w:rsidRDefault="00BE613B" w:rsidP="00271F73">
            <w:pPr>
              <w:spacing w:line="360" w:lineRule="auto"/>
              <w:jc w:val="center"/>
              <w:rPr>
                <w:rFonts w:ascii="Times New Roman" w:hAnsi="Times New Roman" w:cs="Times New Roman"/>
              </w:rPr>
            </w:pPr>
            <w:r>
              <w:rPr>
                <w:rFonts w:ascii="Times New Roman" w:hAnsi="Times New Roman" w:cs="Times New Roman" w:hint="eastAsia"/>
              </w:rPr>
              <w:t>运算时间</w:t>
            </w:r>
            <w:r w:rsidR="0091289B">
              <w:rPr>
                <w:rFonts w:ascii="Times New Roman" w:hAnsi="Times New Roman" w:cs="Times New Roman" w:hint="eastAsia"/>
              </w:rPr>
              <w:t xml:space="preserve"> </w:t>
            </w:r>
            <w:r w:rsidR="0091289B" w:rsidRPr="0091289B">
              <w:rPr>
                <w:rFonts w:ascii="Times New Roman" w:hAnsi="Times New Roman" w:cs="Times New Roman" w:hint="eastAsia"/>
                <w:b/>
              </w:rPr>
              <w:t>/</w:t>
            </w:r>
            <w:r w:rsidR="0091289B">
              <w:rPr>
                <w:rFonts w:ascii="Times New Roman" w:hAnsi="Times New Roman" w:cs="Times New Roman"/>
                <w:b/>
              </w:rPr>
              <w:t xml:space="preserve"> </w:t>
            </w:r>
            <w:r w:rsidR="0091289B">
              <w:rPr>
                <w:rFonts w:ascii="Times New Roman" w:hAnsi="Times New Roman" w:cs="Times New Roman" w:hint="eastAsia"/>
              </w:rPr>
              <w:t>s</w:t>
            </w:r>
          </w:p>
        </w:tc>
        <w:tc>
          <w:tcPr>
            <w:tcW w:w="2074" w:type="dxa"/>
          </w:tcPr>
          <w:p w:rsidR="00BE613B" w:rsidRDefault="0091289B" w:rsidP="00271F73">
            <w:pPr>
              <w:spacing w:line="360" w:lineRule="auto"/>
              <w:jc w:val="center"/>
              <w:rPr>
                <w:rFonts w:ascii="Times New Roman" w:hAnsi="Times New Roman" w:cs="Times New Roman"/>
              </w:rPr>
            </w:pPr>
            <w:r>
              <w:rPr>
                <w:rFonts w:ascii="Times New Roman" w:hAnsi="Times New Roman" w:cs="Times New Roman" w:hint="eastAsia"/>
              </w:rPr>
              <w:t>106.7</w:t>
            </w:r>
          </w:p>
        </w:tc>
        <w:tc>
          <w:tcPr>
            <w:tcW w:w="2074" w:type="dxa"/>
          </w:tcPr>
          <w:p w:rsidR="00BE613B" w:rsidRDefault="0091289B" w:rsidP="00271F73">
            <w:pPr>
              <w:spacing w:line="360" w:lineRule="auto"/>
              <w:jc w:val="center"/>
              <w:rPr>
                <w:rFonts w:ascii="Times New Roman" w:hAnsi="Times New Roman" w:cs="Times New Roman"/>
              </w:rPr>
            </w:pPr>
            <w:r>
              <w:rPr>
                <w:rFonts w:ascii="Times New Roman" w:hAnsi="Times New Roman" w:cs="Times New Roman" w:hint="eastAsia"/>
              </w:rPr>
              <w:t>143.2</w:t>
            </w:r>
          </w:p>
        </w:tc>
        <w:tc>
          <w:tcPr>
            <w:tcW w:w="2074" w:type="dxa"/>
          </w:tcPr>
          <w:p w:rsidR="00BE613B" w:rsidRDefault="0091289B" w:rsidP="00271F73">
            <w:pPr>
              <w:spacing w:line="360" w:lineRule="auto"/>
              <w:jc w:val="center"/>
              <w:rPr>
                <w:rFonts w:ascii="Times New Roman" w:hAnsi="Times New Roman" w:cs="Times New Roman"/>
              </w:rPr>
            </w:pPr>
            <w:r>
              <w:rPr>
                <w:rFonts w:ascii="Times New Roman" w:hAnsi="Times New Roman" w:cs="Times New Roman"/>
              </w:rPr>
              <w:t>132.8</w:t>
            </w:r>
          </w:p>
        </w:tc>
      </w:tr>
      <w:tr w:rsidR="00BE613B" w:rsidTr="00BE613B">
        <w:tc>
          <w:tcPr>
            <w:tcW w:w="2074" w:type="dxa"/>
          </w:tcPr>
          <w:p w:rsidR="00BE613B" w:rsidRPr="0091289B" w:rsidRDefault="0091289B" w:rsidP="0091289B">
            <w:pPr>
              <w:spacing w:line="360" w:lineRule="auto"/>
              <w:jc w:val="center"/>
              <w:rPr>
                <w:rFonts w:ascii="Times New Roman" w:hAnsi="Times New Roman" w:cs="Times New Roman"/>
                <w:i/>
              </w:rPr>
            </w:pPr>
            <w:r>
              <w:rPr>
                <w:rFonts w:ascii="Times New Roman" w:hAnsi="Times New Roman" w:cs="Times New Roman" w:hint="eastAsia"/>
              </w:rPr>
              <w:t>停止迭代的</w:t>
            </w:r>
            <w:r w:rsidRPr="0091289B">
              <w:rPr>
                <w:rFonts w:ascii="Times New Roman" w:hAnsi="Times New Roman" w:cs="Times New Roman" w:hint="eastAsia"/>
                <w:i/>
              </w:rPr>
              <w:t>RMSE</w:t>
            </w:r>
          </w:p>
        </w:tc>
        <w:tc>
          <w:tcPr>
            <w:tcW w:w="2074" w:type="dxa"/>
          </w:tcPr>
          <w:p w:rsidR="00BE613B" w:rsidRDefault="0091289B" w:rsidP="00271F73">
            <w:pPr>
              <w:spacing w:line="360" w:lineRule="auto"/>
              <w:jc w:val="center"/>
              <w:rPr>
                <w:rFonts w:ascii="Times New Roman" w:hAnsi="Times New Roman" w:cs="Times New Roman"/>
              </w:rPr>
            </w:pPr>
            <w:r>
              <w:rPr>
                <w:rFonts w:ascii="Times New Roman" w:hAnsi="Times New Roman" w:cs="Times New Roman" w:hint="eastAsia"/>
              </w:rPr>
              <w:t>0.91432</w:t>
            </w:r>
          </w:p>
        </w:tc>
        <w:tc>
          <w:tcPr>
            <w:tcW w:w="2074" w:type="dxa"/>
          </w:tcPr>
          <w:p w:rsidR="00BE613B" w:rsidRDefault="0091289B" w:rsidP="00271F73">
            <w:pPr>
              <w:spacing w:line="360" w:lineRule="auto"/>
              <w:jc w:val="center"/>
              <w:rPr>
                <w:rFonts w:ascii="Times New Roman" w:hAnsi="Times New Roman" w:cs="Times New Roman"/>
              </w:rPr>
            </w:pPr>
            <w:r>
              <w:rPr>
                <w:rFonts w:ascii="Times New Roman" w:hAnsi="Times New Roman" w:cs="Times New Roman" w:hint="eastAsia"/>
              </w:rPr>
              <w:t>0.94372</w:t>
            </w:r>
          </w:p>
        </w:tc>
        <w:tc>
          <w:tcPr>
            <w:tcW w:w="2074" w:type="dxa"/>
          </w:tcPr>
          <w:p w:rsidR="00BE613B" w:rsidRDefault="0091289B" w:rsidP="00271F73">
            <w:pPr>
              <w:spacing w:line="360" w:lineRule="auto"/>
              <w:jc w:val="center"/>
              <w:rPr>
                <w:rFonts w:ascii="Times New Roman" w:hAnsi="Times New Roman" w:cs="Times New Roman"/>
              </w:rPr>
            </w:pPr>
            <w:r>
              <w:rPr>
                <w:rFonts w:ascii="Times New Roman" w:hAnsi="Times New Roman" w:cs="Times New Roman" w:hint="eastAsia"/>
              </w:rPr>
              <w:t>0.91762</w:t>
            </w:r>
          </w:p>
        </w:tc>
      </w:tr>
    </w:tbl>
    <w:p w:rsidR="00F82B2C" w:rsidRDefault="005B3454" w:rsidP="0091289B">
      <w:pPr>
        <w:spacing w:line="360" w:lineRule="auto"/>
        <w:jc w:val="left"/>
        <w:rPr>
          <w:rFonts w:ascii="Times New Roman" w:hAnsi="Times New Roman" w:cs="Times New Roman"/>
        </w:rPr>
      </w:pPr>
      <w:r>
        <w:rPr>
          <w:rFonts w:ascii="Times New Roman" w:hAnsi="Times New Roman" w:cs="Times New Roman" w:hint="eastAsia"/>
        </w:rPr>
        <w:t>（软硬件</w:t>
      </w:r>
      <w:r w:rsidR="006042C1">
        <w:rPr>
          <w:rFonts w:ascii="Times New Roman" w:hAnsi="Times New Roman" w:cs="Times New Roman" w:hint="eastAsia"/>
        </w:rPr>
        <w:t>环境</w:t>
      </w:r>
      <w:r w:rsidR="006042C1">
        <w:rPr>
          <w:rFonts w:ascii="Times New Roman" w:hAnsi="Times New Roman" w:cs="Times New Roman" w:hint="eastAsia"/>
        </w:rPr>
        <w:t xml:space="preserve">: </w:t>
      </w:r>
      <w:r>
        <w:rPr>
          <w:rFonts w:ascii="Times New Roman" w:hAnsi="Times New Roman" w:cs="Times New Roman" w:hint="eastAsia"/>
        </w:rPr>
        <w:t>intel</w:t>
      </w:r>
      <w:r>
        <w:rPr>
          <w:rFonts w:ascii="Times New Roman" w:hAnsi="Times New Roman" w:cs="Times New Roman"/>
        </w:rPr>
        <w:t xml:space="preserve"> </w:t>
      </w:r>
      <w:r w:rsidR="006042C1">
        <w:rPr>
          <w:rFonts w:ascii="Times New Roman" w:hAnsi="Times New Roman" w:cs="Times New Roman"/>
        </w:rPr>
        <w:t>core</w:t>
      </w:r>
      <w:r>
        <w:rPr>
          <w:rFonts w:ascii="Times New Roman" w:hAnsi="Times New Roman" w:cs="Times New Roman"/>
        </w:rPr>
        <w:t>i7</w:t>
      </w:r>
      <w:r>
        <w:rPr>
          <w:rFonts w:ascii="Times New Roman" w:hAnsi="Times New Roman" w:cs="Times New Roman"/>
        </w:rPr>
        <w:t>处理器</w:t>
      </w:r>
      <w:r>
        <w:rPr>
          <w:rFonts w:ascii="Times New Roman" w:hAnsi="Times New Roman" w:cs="Times New Roman" w:hint="eastAsia"/>
        </w:rPr>
        <w:t>2.1GHz</w:t>
      </w:r>
      <w:r>
        <w:rPr>
          <w:rFonts w:ascii="Times New Roman" w:hAnsi="Times New Roman" w:cs="Times New Roman" w:hint="eastAsia"/>
        </w:rPr>
        <w:t>、</w:t>
      </w:r>
      <w:r>
        <w:rPr>
          <w:rFonts w:ascii="Times New Roman" w:hAnsi="Times New Roman" w:cs="Times New Roman" w:hint="eastAsia"/>
        </w:rPr>
        <w:t>8G</w:t>
      </w:r>
      <w:r>
        <w:rPr>
          <w:rFonts w:ascii="Times New Roman" w:hAnsi="Times New Roman" w:cs="Times New Roman" w:hint="eastAsia"/>
        </w:rPr>
        <w:t>内存、</w:t>
      </w:r>
      <w:r>
        <w:rPr>
          <w:rFonts w:ascii="Times New Roman" w:hAnsi="Times New Roman" w:cs="Times New Roman" w:hint="eastAsia"/>
        </w:rPr>
        <w:t>win10</w:t>
      </w:r>
      <w:r>
        <w:rPr>
          <w:rFonts w:ascii="Times New Roman" w:hAnsi="Times New Roman" w:cs="Times New Roman" w:hint="eastAsia"/>
        </w:rPr>
        <w:t>操作系统、</w:t>
      </w:r>
      <w:r>
        <w:rPr>
          <w:rFonts w:ascii="Times New Roman" w:hAnsi="Times New Roman" w:cs="Times New Roman" w:hint="eastAsia"/>
        </w:rPr>
        <w:t>MATLAB</w:t>
      </w:r>
      <w:r w:rsidR="006042C1">
        <w:rPr>
          <w:rFonts w:ascii="Times New Roman" w:hAnsi="Times New Roman" w:cs="Times New Roman"/>
        </w:rPr>
        <w:t xml:space="preserve"> </w:t>
      </w:r>
      <w:r>
        <w:rPr>
          <w:rFonts w:ascii="Times New Roman" w:hAnsi="Times New Roman" w:cs="Times New Roman" w:hint="eastAsia"/>
        </w:rPr>
        <w:t>R2014a</w:t>
      </w:r>
      <w:r w:rsidR="006042C1">
        <w:rPr>
          <w:rFonts w:ascii="Times New Roman" w:hAnsi="Times New Roman" w:cs="Times New Roman" w:hint="eastAsia"/>
        </w:rPr>
        <w:t>）</w:t>
      </w:r>
    </w:p>
    <w:p w:rsidR="00A54CF4" w:rsidRPr="00B06B27" w:rsidRDefault="00A54CF4" w:rsidP="00A54CF4">
      <w:pPr>
        <w:jc w:val="left"/>
        <w:rPr>
          <w:rFonts w:ascii="Times New Roman" w:hAnsi="Times New Roman" w:cs="Times New Roman"/>
        </w:rPr>
      </w:pPr>
    </w:p>
    <w:p w:rsidR="0051183B" w:rsidRPr="00833293" w:rsidRDefault="0051183B" w:rsidP="0051183B">
      <w:pPr>
        <w:pStyle w:val="1"/>
        <w:spacing w:line="240" w:lineRule="auto"/>
        <w:rPr>
          <w:rFonts w:ascii="Times New Roman" w:hAnsi="Times New Roman" w:cs="Times New Roman"/>
        </w:rPr>
      </w:pPr>
      <w:bookmarkStart w:id="13" w:name="_Toc460281217"/>
      <w:r w:rsidRPr="00833293">
        <w:rPr>
          <w:rFonts w:ascii="Times New Roman" w:hAnsi="Times New Roman" w:cs="Times New Roman"/>
        </w:rPr>
        <w:t>（四）感想与收获</w:t>
      </w:r>
      <w:bookmarkEnd w:id="13"/>
    </w:p>
    <w:p w:rsidR="0051183B" w:rsidRDefault="00647D5E" w:rsidP="008A15D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这次生产实习</w:t>
      </w:r>
      <w:r w:rsidR="00316ABD">
        <w:rPr>
          <w:rFonts w:ascii="Times New Roman" w:hAnsi="Times New Roman" w:cs="Times New Roman"/>
        </w:rPr>
        <w:t>虽然时间不长，</w:t>
      </w:r>
      <w:r w:rsidR="008A15D2">
        <w:rPr>
          <w:rFonts w:ascii="Times New Roman" w:hAnsi="Times New Roman" w:cs="Times New Roman"/>
        </w:rPr>
        <w:t>在暑假一些课程和比赛之间断断续续地完成了仿真，</w:t>
      </w:r>
      <w:r w:rsidR="00316ABD">
        <w:rPr>
          <w:rFonts w:ascii="Times New Roman" w:hAnsi="Times New Roman" w:cs="Times New Roman"/>
        </w:rPr>
        <w:t>但我从中得到的收获却是</w:t>
      </w:r>
      <w:r w:rsidR="00B06A19">
        <w:rPr>
          <w:rFonts w:ascii="Times New Roman" w:hAnsi="Times New Roman" w:cs="Times New Roman"/>
        </w:rPr>
        <w:t>很</w:t>
      </w:r>
      <w:r w:rsidR="004046DE">
        <w:rPr>
          <w:rFonts w:ascii="Times New Roman" w:hAnsi="Times New Roman" w:cs="Times New Roman"/>
        </w:rPr>
        <w:t>丰富的。首先感谢杨老师的指导，感谢学长在百忙之中抽出时间跟</w:t>
      </w:r>
      <w:r w:rsidR="00316ABD">
        <w:rPr>
          <w:rFonts w:ascii="Times New Roman" w:hAnsi="Times New Roman" w:cs="Times New Roman"/>
        </w:rPr>
        <w:t>我讨论、给我</w:t>
      </w:r>
      <w:r w:rsidR="00CB0D42">
        <w:rPr>
          <w:rFonts w:ascii="Times New Roman" w:hAnsi="Times New Roman" w:cs="Times New Roman"/>
        </w:rPr>
        <w:t>意见</w:t>
      </w:r>
      <w:r w:rsidR="00316ABD">
        <w:rPr>
          <w:rFonts w:ascii="Times New Roman" w:hAnsi="Times New Roman" w:cs="Times New Roman"/>
        </w:rPr>
        <w:t>。这次实习我做的课题是</w:t>
      </w:r>
      <w:r w:rsidR="001D242E">
        <w:rPr>
          <w:rFonts w:ascii="Times New Roman" w:hAnsi="Times New Roman" w:cs="Times New Roman" w:hint="eastAsia"/>
        </w:rPr>
        <w:t>“</w:t>
      </w:r>
      <w:r w:rsidR="001D242E">
        <w:rPr>
          <w:rFonts w:ascii="Times New Roman" w:hAnsi="Times New Roman" w:cs="Times New Roman"/>
        </w:rPr>
        <w:t>推荐系统</w:t>
      </w:r>
      <w:r w:rsidR="001D242E">
        <w:rPr>
          <w:rFonts w:ascii="Times New Roman" w:hAnsi="Times New Roman" w:cs="Times New Roman" w:hint="eastAsia"/>
        </w:rPr>
        <w:t>”</w:t>
      </w:r>
      <w:r w:rsidR="00490A67">
        <w:rPr>
          <w:rFonts w:ascii="Times New Roman" w:hAnsi="Times New Roman" w:cs="Times New Roman" w:hint="eastAsia"/>
        </w:rPr>
        <w:t>。</w:t>
      </w:r>
      <w:r w:rsidR="001D242E">
        <w:rPr>
          <w:rFonts w:ascii="Times New Roman" w:hAnsi="Times New Roman" w:cs="Times New Roman" w:hint="eastAsia"/>
        </w:rPr>
        <w:t>刚领到这个题目时我也感觉有点纳闷，虽然它和移动大数据有联系，但毕竟是个偏计算机科学的领域。但慢慢地学着做着，我开始</w:t>
      </w:r>
      <w:r w:rsidR="007C68D4">
        <w:rPr>
          <w:rFonts w:ascii="Times New Roman" w:hAnsi="Times New Roman" w:cs="Times New Roman" w:hint="eastAsia"/>
        </w:rPr>
        <w:t>发现</w:t>
      </w:r>
      <w:r w:rsidR="00490A67">
        <w:rPr>
          <w:rFonts w:ascii="Times New Roman" w:hAnsi="Times New Roman" w:cs="Times New Roman" w:hint="eastAsia"/>
        </w:rPr>
        <w:t>它</w:t>
      </w:r>
      <w:r w:rsidR="001D242E">
        <w:rPr>
          <w:rFonts w:ascii="Times New Roman" w:hAnsi="Times New Roman" w:cs="Times New Roman" w:hint="eastAsia"/>
        </w:rPr>
        <w:t>跟我的第一感觉不大一样，这</w:t>
      </w:r>
      <w:r w:rsidR="008A15D2">
        <w:rPr>
          <w:rFonts w:ascii="Times New Roman" w:hAnsi="Times New Roman" w:cs="Times New Roman" w:hint="eastAsia"/>
        </w:rPr>
        <w:t>是一个新兴的领域，</w:t>
      </w:r>
      <w:r w:rsidR="001D242E">
        <w:rPr>
          <w:rFonts w:ascii="Times New Roman" w:hAnsi="Times New Roman" w:cs="Times New Roman" w:hint="eastAsia"/>
        </w:rPr>
        <w:t>里面涉及到的诸多算法都是跨学科的</w:t>
      </w:r>
      <w:r w:rsidR="008A15D2">
        <w:rPr>
          <w:rFonts w:ascii="Times New Roman" w:hAnsi="Times New Roman" w:cs="Times New Roman" w:hint="eastAsia"/>
        </w:rPr>
        <w:t>，跟现实需求的紧密联系赋予了它</w:t>
      </w:r>
      <w:r w:rsidR="001D242E">
        <w:rPr>
          <w:rFonts w:ascii="Times New Roman" w:hAnsi="Times New Roman" w:cs="Times New Roman" w:hint="eastAsia"/>
        </w:rPr>
        <w:t>丰富的内涵和外延</w:t>
      </w:r>
      <w:r w:rsidR="008A15D2">
        <w:rPr>
          <w:rFonts w:ascii="Times New Roman" w:hAnsi="Times New Roman" w:cs="Times New Roman" w:hint="eastAsia"/>
        </w:rPr>
        <w:t>，</w:t>
      </w:r>
      <w:r w:rsidR="00490A67">
        <w:rPr>
          <w:rFonts w:ascii="Times New Roman" w:hAnsi="Times New Roman" w:cs="Times New Roman" w:hint="eastAsia"/>
        </w:rPr>
        <w:t>超越了纯粹数理推导的枯糙</w:t>
      </w:r>
      <w:r w:rsidR="008A15D2">
        <w:rPr>
          <w:rFonts w:ascii="Times New Roman" w:hAnsi="Times New Roman" w:cs="Times New Roman" w:hint="eastAsia"/>
        </w:rPr>
        <w:t>。</w:t>
      </w:r>
      <w:r w:rsidR="00B30408">
        <w:rPr>
          <w:rFonts w:ascii="Times New Roman" w:hAnsi="Times New Roman" w:cs="Times New Roman" w:hint="eastAsia"/>
        </w:rPr>
        <w:t>我觉得在其中收获最多的两点应该</w:t>
      </w:r>
      <w:r w:rsidR="006475D7">
        <w:rPr>
          <w:rFonts w:ascii="Times New Roman" w:hAnsi="Times New Roman" w:cs="Times New Roman" w:hint="eastAsia"/>
        </w:rPr>
        <w:t>就</w:t>
      </w:r>
      <w:r w:rsidR="00B30408">
        <w:rPr>
          <w:rFonts w:ascii="Times New Roman" w:hAnsi="Times New Roman" w:cs="Times New Roman" w:hint="eastAsia"/>
        </w:rPr>
        <w:t>是阅读文献和发现问题、探究问题的能力了。</w:t>
      </w:r>
    </w:p>
    <w:p w:rsidR="00B30408" w:rsidRDefault="00B30408" w:rsidP="008A15D2">
      <w:pPr>
        <w:spacing w:line="36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一开始拿到四篇长文的时候真的感觉有点无从下手，我以做英语阅读题的习惯开着电子词典逐字逐句地看，然而这样的效</w:t>
      </w:r>
      <w:r w:rsidR="006475D7">
        <w:rPr>
          <w:rFonts w:ascii="Times New Roman" w:hAnsi="Times New Roman" w:cs="Times New Roman"/>
        </w:rPr>
        <w:t>率实在是太低了，不仅看的慢，有时候好不容易看懂了下文发现又把前面的内容</w:t>
      </w:r>
      <w:r w:rsidR="00C52D62">
        <w:rPr>
          <w:rFonts w:ascii="Times New Roman" w:hAnsi="Times New Roman" w:cs="Times New Roman"/>
        </w:rPr>
        <w:t>给</w:t>
      </w:r>
      <w:r>
        <w:rPr>
          <w:rFonts w:ascii="Times New Roman" w:hAnsi="Times New Roman" w:cs="Times New Roman"/>
        </w:rPr>
        <w:t>忘记了。于是我关掉了词典，每段都只找关键句仔细读，其它的知道了大意</w:t>
      </w:r>
      <w:r w:rsidR="002C29EC">
        <w:rPr>
          <w:rFonts w:ascii="Times New Roman" w:hAnsi="Times New Roman" w:cs="Times New Roman"/>
        </w:rPr>
        <w:t>之后</w:t>
      </w:r>
      <w:r>
        <w:rPr>
          <w:rFonts w:ascii="Times New Roman" w:hAnsi="Times New Roman" w:cs="Times New Roman"/>
        </w:rPr>
        <w:t>再确定信息量最大的重点部分慢慢读</w:t>
      </w:r>
      <w:r w:rsidR="00D5221C">
        <w:rPr>
          <w:rFonts w:ascii="Times New Roman" w:hAnsi="Times New Roman" w:cs="Times New Roman"/>
        </w:rPr>
        <w:t>，感觉适应多了，后来当我在某些段落找标示的参考文献去读的时候也不觉得那么可怕了。</w:t>
      </w:r>
      <w:r w:rsidR="00884204">
        <w:rPr>
          <w:rFonts w:ascii="Times New Roman" w:hAnsi="Times New Roman" w:cs="Times New Roman"/>
        </w:rPr>
        <w:t>还有的时候，文章看着觉得差不多</w:t>
      </w:r>
      <w:r w:rsidR="003948C7">
        <w:rPr>
          <w:rFonts w:ascii="Times New Roman" w:hAnsi="Times New Roman" w:cs="Times New Roman"/>
        </w:rPr>
        <w:t>都懂了</w:t>
      </w:r>
      <w:r w:rsidR="00884204">
        <w:rPr>
          <w:rFonts w:ascii="Times New Roman" w:hAnsi="Times New Roman" w:cs="Times New Roman"/>
        </w:rPr>
        <w:t>，但是上了仿真</w:t>
      </w:r>
      <w:r w:rsidR="008307D7">
        <w:rPr>
          <w:rFonts w:ascii="Times New Roman" w:hAnsi="Times New Roman" w:cs="Times New Roman"/>
        </w:rPr>
        <w:t>，</w:t>
      </w:r>
      <w:r w:rsidR="00884204">
        <w:rPr>
          <w:rFonts w:ascii="Times New Roman" w:hAnsi="Times New Roman" w:cs="Times New Roman"/>
        </w:rPr>
        <w:t>结果却一塌糊涂，这就是没有及时地发现问题、把握重点信息。我刚开始仿真的时候就犯了不少这样的错误，例如</w:t>
      </w:r>
      <w:r w:rsidR="00850F0C">
        <w:rPr>
          <w:rFonts w:ascii="Times New Roman" w:hAnsi="Times New Roman" w:cs="Times New Roman"/>
        </w:rPr>
        <w:t>忽略了初始条件、忽略了预处理步骤，连函数里计算</w:t>
      </w:r>
      <w:r w:rsidR="00850F0C" w:rsidRPr="00AE5BC8">
        <w:rPr>
          <w:rFonts w:ascii="Times New Roman" w:hAnsi="Times New Roman" w:cs="Times New Roman" w:hint="eastAsia"/>
          <w:i/>
        </w:rPr>
        <w:t>RMSE</w:t>
      </w:r>
      <w:r w:rsidR="00850F0C">
        <w:rPr>
          <w:rFonts w:ascii="Times New Roman" w:hAnsi="Times New Roman" w:cs="Times New Roman" w:hint="eastAsia"/>
        </w:rPr>
        <w:t>的总体都弄错了</w:t>
      </w:r>
      <w:r w:rsidR="00AE5BC8">
        <w:rPr>
          <w:rFonts w:ascii="Times New Roman" w:hAnsi="Times New Roman" w:cs="Times New Roman" w:hint="eastAsia"/>
        </w:rPr>
        <w:t>，这一方面是因为对数学语言没理解、数学直觉不敏感</w:t>
      </w:r>
      <w:r w:rsidR="003948C7">
        <w:rPr>
          <w:rFonts w:ascii="Times New Roman" w:hAnsi="Times New Roman" w:cs="Times New Roman" w:hint="eastAsia"/>
        </w:rPr>
        <w:t>，另一方面是自己</w:t>
      </w:r>
      <w:r w:rsidR="00295A4F">
        <w:rPr>
          <w:rFonts w:ascii="Times New Roman" w:hAnsi="Times New Roman" w:cs="Times New Roman" w:hint="eastAsia"/>
        </w:rPr>
        <w:t>确实还没好好消化好文章的核心和作者的思想。</w:t>
      </w:r>
      <w:r w:rsidR="00B95F7C">
        <w:rPr>
          <w:rFonts w:ascii="Times New Roman" w:hAnsi="Times New Roman" w:cs="Times New Roman" w:hint="eastAsia"/>
        </w:rPr>
        <w:t>这时候也不能光想着求助，应该好好再琢磨琢磨，把问题分解开来分析，好好想想哪里掉了线</w:t>
      </w:r>
      <w:r w:rsidR="003B126B">
        <w:rPr>
          <w:rFonts w:ascii="Times New Roman" w:hAnsi="Times New Roman" w:cs="Times New Roman" w:hint="eastAsia"/>
        </w:rPr>
        <w:t>，虽然可能会多耗点时间，但这个过程对发现问题、解决问题这种能力的培养却是必要的。</w:t>
      </w:r>
    </w:p>
    <w:p w:rsidR="00B30408" w:rsidRDefault="00C15D1B" w:rsidP="008A15D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以后学习的道路还很漫长，对自己学习、自己探究的需求也</w:t>
      </w:r>
      <w:r w:rsidR="00EE6BF0">
        <w:rPr>
          <w:rFonts w:ascii="Times New Roman" w:hAnsi="Times New Roman" w:cs="Times New Roman"/>
        </w:rPr>
        <w:t>更加突出</w:t>
      </w:r>
      <w:r>
        <w:rPr>
          <w:rFonts w:ascii="Times New Roman" w:hAnsi="Times New Roman" w:cs="Times New Roman"/>
        </w:rPr>
        <w:t>了</w:t>
      </w:r>
      <w:r w:rsidR="00EE6BF0">
        <w:rPr>
          <w:rFonts w:ascii="Times New Roman" w:hAnsi="Times New Roman" w:cs="Times New Roman"/>
        </w:rPr>
        <w:t>，在这个过程里不但要提高能力，还要培养信心，</w:t>
      </w:r>
      <w:r w:rsidR="00283549">
        <w:rPr>
          <w:rFonts w:ascii="Times New Roman" w:hAnsi="Times New Roman" w:cs="Times New Roman"/>
        </w:rPr>
        <w:t>相信只要肯下功夫就没有什么困难是克服不了的。</w:t>
      </w:r>
    </w:p>
    <w:p w:rsidR="00C113EB" w:rsidRPr="00C113EB" w:rsidRDefault="00C113EB" w:rsidP="008A15D2">
      <w:pPr>
        <w:spacing w:line="360" w:lineRule="auto"/>
        <w:rPr>
          <w:rFonts w:ascii="Times New Roman" w:hAnsi="Times New Roman" w:cs="Times New Roman"/>
        </w:rPr>
      </w:pPr>
    </w:p>
    <w:p w:rsidR="0051183B" w:rsidRPr="00833293" w:rsidRDefault="0051183B" w:rsidP="0051183B">
      <w:pPr>
        <w:pStyle w:val="1"/>
        <w:spacing w:line="240" w:lineRule="auto"/>
        <w:rPr>
          <w:rFonts w:ascii="Times New Roman" w:hAnsi="Times New Roman" w:cs="Times New Roman"/>
        </w:rPr>
      </w:pPr>
      <w:bookmarkStart w:id="14" w:name="_Toc460281218"/>
      <w:r w:rsidRPr="00833293">
        <w:rPr>
          <w:rFonts w:ascii="Times New Roman" w:hAnsi="Times New Roman" w:cs="Times New Roman"/>
        </w:rPr>
        <w:t>参考文献</w:t>
      </w:r>
      <w:bookmarkEnd w:id="14"/>
    </w:p>
    <w:p w:rsidR="007F0C6C" w:rsidRPr="005A4072" w:rsidRDefault="00FC20BD" w:rsidP="007F0C6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 xml:space="preserve"> M</w:t>
      </w:r>
      <w:r w:rsidRPr="005A4072">
        <w:rPr>
          <w:rFonts w:ascii="Times New Roman" w:hAnsi="Times New Roman" w:cs="Times New Roman"/>
        </w:rPr>
        <w:t xml:space="preserve">. Ekstrand, J. Riedl, and J. Konstan. “Collaborative Filtering Recommender Systems”. </w:t>
      </w:r>
      <w:r w:rsidRPr="008307D7">
        <w:rPr>
          <w:rFonts w:ascii="Times New Roman" w:hAnsi="Times New Roman" w:cs="Times New Roman"/>
          <w:i/>
        </w:rPr>
        <w:t>Found. Trends Hum.-Comput. Interact.</w:t>
      </w:r>
      <w:r w:rsidRPr="005A4072">
        <w:rPr>
          <w:rFonts w:ascii="Times New Roman" w:hAnsi="Times New Roman" w:cs="Times New Roman"/>
        </w:rPr>
        <w:t xml:space="preserve"> 2011.</w:t>
      </w:r>
    </w:p>
    <w:p w:rsidR="00FC20BD" w:rsidRPr="005A4072" w:rsidRDefault="00FC20BD" w:rsidP="007F0C6C">
      <w:pPr>
        <w:rPr>
          <w:rFonts w:ascii="Times New Roman" w:hAnsi="Times New Roman" w:cs="Times New Roman"/>
        </w:rPr>
      </w:pPr>
      <w:r w:rsidRPr="005A4072">
        <w:rPr>
          <w:rFonts w:ascii="Times New Roman" w:hAnsi="Times New Roman" w:cs="Times New Roman"/>
        </w:rPr>
        <w:t xml:space="preserve">[2] Y. Shi, M. Larson, and A. Hanjalic. “Collaborative Filtering beyond the User-Item Matrix- A Survey of the State of the Art and Future Challenges”. </w:t>
      </w:r>
      <w:r w:rsidRPr="008307D7">
        <w:rPr>
          <w:rFonts w:ascii="Times New Roman" w:hAnsi="Times New Roman" w:cs="Times New Roman"/>
          <w:i/>
        </w:rPr>
        <w:t>ACM Comput. Surv.</w:t>
      </w:r>
      <w:r w:rsidRPr="005A4072">
        <w:rPr>
          <w:rFonts w:ascii="Times New Roman" w:hAnsi="Times New Roman" w:cs="Times New Roman"/>
        </w:rPr>
        <w:t xml:space="preserve"> 2014.</w:t>
      </w:r>
    </w:p>
    <w:p w:rsidR="00FC20BD" w:rsidRPr="005A4072" w:rsidRDefault="00FC20BD" w:rsidP="007F0C6C">
      <w:pPr>
        <w:rPr>
          <w:rFonts w:ascii="Times New Roman" w:hAnsi="Times New Roman" w:cs="Times New Roman"/>
        </w:rPr>
      </w:pPr>
      <w:r w:rsidRPr="005A4072">
        <w:rPr>
          <w:rFonts w:ascii="Times New Roman" w:hAnsi="Times New Roman" w:cs="Times New Roman"/>
        </w:rPr>
        <w:t xml:space="preserve">[3] Y. Koren, R. Bell, and C. Volinsky. “Matrix factorization techniques for recommender systems”. </w:t>
      </w:r>
      <w:r w:rsidRPr="008307D7">
        <w:rPr>
          <w:rFonts w:ascii="Times New Roman" w:hAnsi="Times New Roman" w:cs="Times New Roman"/>
          <w:i/>
        </w:rPr>
        <w:t>Computer.</w:t>
      </w:r>
      <w:r w:rsidRPr="005A4072">
        <w:rPr>
          <w:rFonts w:ascii="Times New Roman" w:hAnsi="Times New Roman" w:cs="Times New Roman"/>
        </w:rPr>
        <w:t xml:space="preserve"> 2009.</w:t>
      </w:r>
    </w:p>
    <w:p w:rsidR="007F0C6C" w:rsidRPr="005A4072" w:rsidRDefault="00FC20BD" w:rsidP="00FC20BD">
      <w:pPr>
        <w:rPr>
          <w:rFonts w:ascii="Times New Roman" w:hAnsi="Times New Roman" w:cs="Times New Roman"/>
        </w:rPr>
      </w:pPr>
      <w:r w:rsidRPr="005A4072">
        <w:rPr>
          <w:rFonts w:ascii="Times New Roman" w:hAnsi="Times New Roman" w:cs="Times New Roman"/>
        </w:rPr>
        <w:t>[4] A. Paterek. “Improving regularized singular value decomposition for collaborative filtering”. Proceedings of KDD cup and workshop. 2007.</w:t>
      </w:r>
    </w:p>
    <w:p w:rsidR="007A1CFF" w:rsidRPr="005A4072" w:rsidRDefault="005A4072">
      <w:pPr>
        <w:rPr>
          <w:rFonts w:ascii="Times New Roman" w:hAnsi="Times New Roman" w:cs="Times New Roman"/>
        </w:rPr>
      </w:pPr>
      <w:r w:rsidRPr="005A4072">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推荐系统：技术、评估及高效算法</w:t>
      </w:r>
      <w:r>
        <w:rPr>
          <w:rFonts w:ascii="Times New Roman" w:hAnsi="Times New Roman" w:cs="Times New Roman" w:hint="eastAsia"/>
        </w:rPr>
        <w:t>[</w:t>
      </w:r>
      <w:r>
        <w:rPr>
          <w:rFonts w:ascii="Times New Roman" w:hAnsi="Times New Roman" w:cs="Times New Roman"/>
        </w:rPr>
        <w:t>M</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rPr>
        <w:t>弗朗西斯科等著</w:t>
      </w:r>
      <w:r>
        <w:rPr>
          <w:rFonts w:ascii="Times New Roman" w:hAnsi="Times New Roman" w:cs="Times New Roman" w:hint="eastAsia"/>
        </w:rPr>
        <w:t xml:space="preserve">. </w:t>
      </w:r>
      <w:r>
        <w:rPr>
          <w:rFonts w:ascii="Times New Roman" w:hAnsi="Times New Roman" w:cs="Times New Roman" w:hint="eastAsia"/>
        </w:rPr>
        <w:t>李艳民等译</w:t>
      </w:r>
      <w:r w:rsidR="00647D5E">
        <w:rPr>
          <w:rFonts w:ascii="Times New Roman" w:hAnsi="Times New Roman" w:cs="Times New Roman" w:hint="eastAsia"/>
        </w:rPr>
        <w:t xml:space="preserve">. </w:t>
      </w:r>
      <w:r w:rsidR="00647D5E">
        <w:rPr>
          <w:rFonts w:ascii="Times New Roman" w:hAnsi="Times New Roman" w:cs="Times New Roman" w:hint="eastAsia"/>
        </w:rPr>
        <w:t>机械工业出版社</w:t>
      </w:r>
      <w:r w:rsidR="00647D5E">
        <w:rPr>
          <w:rFonts w:ascii="Times New Roman" w:hAnsi="Times New Roman" w:cs="Times New Roman" w:hint="eastAsia"/>
        </w:rPr>
        <w:t xml:space="preserve">. </w:t>
      </w:r>
      <w:r w:rsidR="00647D5E">
        <w:rPr>
          <w:rFonts w:ascii="Times New Roman" w:hAnsi="Times New Roman" w:cs="Times New Roman"/>
        </w:rPr>
        <w:t>2015</w:t>
      </w:r>
      <w:r w:rsidR="00647D5E">
        <w:rPr>
          <w:rFonts w:ascii="Times New Roman" w:hAnsi="Times New Roman" w:cs="Times New Roman"/>
        </w:rPr>
        <w:t>年</w:t>
      </w:r>
      <w:r w:rsidR="00647D5E">
        <w:rPr>
          <w:rFonts w:ascii="Times New Roman" w:hAnsi="Times New Roman" w:cs="Times New Roman" w:hint="eastAsia"/>
        </w:rPr>
        <w:t>7</w:t>
      </w:r>
      <w:r w:rsidR="00647D5E">
        <w:rPr>
          <w:rFonts w:ascii="Times New Roman" w:hAnsi="Times New Roman" w:cs="Times New Roman" w:hint="eastAsia"/>
        </w:rPr>
        <w:t>月第一版</w:t>
      </w:r>
      <w:r w:rsidR="00647D5E">
        <w:rPr>
          <w:rFonts w:ascii="Times New Roman" w:hAnsi="Times New Roman" w:cs="Times New Roman" w:hint="eastAsia"/>
        </w:rPr>
        <w:t>.</w:t>
      </w:r>
    </w:p>
    <w:sectPr w:rsidR="007A1CFF" w:rsidRPr="005A4072" w:rsidSect="00647D5E">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52A" w:rsidRDefault="005D752A" w:rsidP="000C6BE3">
      <w:r>
        <w:separator/>
      </w:r>
    </w:p>
  </w:endnote>
  <w:endnote w:type="continuationSeparator" w:id="0">
    <w:p w:rsidR="005D752A" w:rsidRDefault="005D752A" w:rsidP="000C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519594"/>
      <w:docPartObj>
        <w:docPartGallery w:val="Page Numbers (Bottom of Page)"/>
        <w:docPartUnique/>
      </w:docPartObj>
    </w:sdtPr>
    <w:sdtEndPr/>
    <w:sdtContent>
      <w:p w:rsidR="00A15046" w:rsidRDefault="005D752A">
        <w:pPr>
          <w:pStyle w:val="a7"/>
          <w:jc w:val="center"/>
        </w:pPr>
      </w:p>
    </w:sdtContent>
  </w:sdt>
  <w:p w:rsidR="00A15046" w:rsidRDefault="00A1504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046" w:rsidRDefault="00A15046">
    <w:pPr>
      <w:pStyle w:val="a7"/>
      <w:jc w:val="center"/>
    </w:pPr>
  </w:p>
  <w:p w:rsidR="00A15046" w:rsidRDefault="00A15046">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93463"/>
      <w:docPartObj>
        <w:docPartGallery w:val="Page Numbers (Bottom of Page)"/>
        <w:docPartUnique/>
      </w:docPartObj>
    </w:sdtPr>
    <w:sdtEndPr>
      <w:rPr>
        <w:rFonts w:ascii="Times New Roman" w:hAnsi="Times New Roman" w:cs="Times New Roman"/>
        <w:sz w:val="20"/>
      </w:rPr>
    </w:sdtEndPr>
    <w:sdtContent>
      <w:p w:rsidR="00A15046" w:rsidRPr="00647D5E" w:rsidRDefault="00A15046">
        <w:pPr>
          <w:pStyle w:val="a7"/>
          <w:jc w:val="center"/>
          <w:rPr>
            <w:rFonts w:ascii="Times New Roman" w:hAnsi="Times New Roman" w:cs="Times New Roman"/>
            <w:sz w:val="20"/>
          </w:rPr>
        </w:pPr>
        <w:r w:rsidRPr="00647D5E">
          <w:rPr>
            <w:rFonts w:ascii="Times New Roman" w:hAnsi="Times New Roman" w:cs="Times New Roman"/>
            <w:sz w:val="20"/>
          </w:rPr>
          <w:fldChar w:fldCharType="begin"/>
        </w:r>
        <w:r w:rsidRPr="00647D5E">
          <w:rPr>
            <w:rFonts w:ascii="Times New Roman" w:hAnsi="Times New Roman" w:cs="Times New Roman"/>
            <w:sz w:val="20"/>
          </w:rPr>
          <w:instrText>PAGE   \* MERGEFORMAT</w:instrText>
        </w:r>
        <w:r w:rsidRPr="00647D5E">
          <w:rPr>
            <w:rFonts w:ascii="Times New Roman" w:hAnsi="Times New Roman" w:cs="Times New Roman"/>
            <w:sz w:val="20"/>
          </w:rPr>
          <w:fldChar w:fldCharType="separate"/>
        </w:r>
        <w:r w:rsidR="00BC27E6" w:rsidRPr="00BC27E6">
          <w:rPr>
            <w:rFonts w:ascii="Times New Roman" w:hAnsi="Times New Roman" w:cs="Times New Roman"/>
            <w:noProof/>
            <w:sz w:val="20"/>
            <w:lang w:val="zh-CN"/>
          </w:rPr>
          <w:t>8</w:t>
        </w:r>
        <w:r w:rsidRPr="00647D5E">
          <w:rPr>
            <w:rFonts w:ascii="Times New Roman" w:hAnsi="Times New Roman" w:cs="Times New Roman"/>
            <w:sz w:val="20"/>
          </w:rPr>
          <w:fldChar w:fldCharType="end"/>
        </w:r>
      </w:p>
    </w:sdtContent>
  </w:sdt>
  <w:p w:rsidR="00A15046" w:rsidRPr="00647D5E" w:rsidRDefault="00A15046">
    <w:pPr>
      <w:pStyle w:val="a7"/>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52A" w:rsidRDefault="005D752A" w:rsidP="000C6BE3">
      <w:r>
        <w:separator/>
      </w:r>
    </w:p>
  </w:footnote>
  <w:footnote w:type="continuationSeparator" w:id="0">
    <w:p w:rsidR="005D752A" w:rsidRDefault="005D752A" w:rsidP="000C6BE3">
      <w:r>
        <w:continuationSeparator/>
      </w:r>
    </w:p>
  </w:footnote>
  <w:footnote w:id="1">
    <w:p w:rsidR="00A15046" w:rsidRDefault="00A15046">
      <w:pPr>
        <w:pStyle w:val="a5"/>
      </w:pPr>
      <w:r>
        <w:rPr>
          <w:rStyle w:val="ab"/>
        </w:rPr>
        <w:footnoteRef/>
      </w:r>
      <w:r>
        <w:t xml:space="preserve"> </w:t>
      </w:r>
      <w:r>
        <w:rPr>
          <w:rFonts w:hint="eastAsia"/>
        </w:rPr>
        <w:t>数据来源：</w:t>
      </w:r>
      <w:r w:rsidRPr="008E7EB8">
        <w:rPr>
          <w:rFonts w:ascii="Times New Roman" w:hAnsi="Times New Roman"/>
          <w:i/>
        </w:rPr>
        <w:t>MovieLens Datasets</w:t>
      </w:r>
      <w:r>
        <w:t xml:space="preserve"> </w:t>
      </w:r>
      <w:r w:rsidRPr="008E7EB8">
        <w:t>http://grouplens.org/datasets/movielens/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046" w:rsidRDefault="00A15046" w:rsidP="00647D5E">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046" w:rsidRDefault="00A15046" w:rsidP="00647D5E">
    <w:pPr>
      <w:pStyle w:val="a6"/>
    </w:pPr>
    <w:r>
      <w:t>生产实习报告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04"/>
    <w:rsid w:val="00044BFA"/>
    <w:rsid w:val="00051CE3"/>
    <w:rsid w:val="000559AD"/>
    <w:rsid w:val="00073654"/>
    <w:rsid w:val="00096F47"/>
    <w:rsid w:val="000B560D"/>
    <w:rsid w:val="000C25E2"/>
    <w:rsid w:val="000C6BE3"/>
    <w:rsid w:val="000D2902"/>
    <w:rsid w:val="000F3472"/>
    <w:rsid w:val="00107DA4"/>
    <w:rsid w:val="001169FE"/>
    <w:rsid w:val="00141330"/>
    <w:rsid w:val="00144673"/>
    <w:rsid w:val="001467A1"/>
    <w:rsid w:val="00183B93"/>
    <w:rsid w:val="001943B6"/>
    <w:rsid w:val="00195D6A"/>
    <w:rsid w:val="001A33CA"/>
    <w:rsid w:val="001A58B5"/>
    <w:rsid w:val="001D0382"/>
    <w:rsid w:val="001D242E"/>
    <w:rsid w:val="002462AF"/>
    <w:rsid w:val="00271F73"/>
    <w:rsid w:val="00283549"/>
    <w:rsid w:val="00295A4F"/>
    <w:rsid w:val="002B563D"/>
    <w:rsid w:val="002C29EC"/>
    <w:rsid w:val="002C4C5E"/>
    <w:rsid w:val="002D354C"/>
    <w:rsid w:val="003036D5"/>
    <w:rsid w:val="00313CCF"/>
    <w:rsid w:val="00316ABD"/>
    <w:rsid w:val="00347D82"/>
    <w:rsid w:val="00352239"/>
    <w:rsid w:val="00366335"/>
    <w:rsid w:val="003948C7"/>
    <w:rsid w:val="003A6688"/>
    <w:rsid w:val="003B126B"/>
    <w:rsid w:val="003B4AF7"/>
    <w:rsid w:val="003D1B19"/>
    <w:rsid w:val="003D655C"/>
    <w:rsid w:val="004046DE"/>
    <w:rsid w:val="00431AAE"/>
    <w:rsid w:val="00435010"/>
    <w:rsid w:val="00456F24"/>
    <w:rsid w:val="00475EB9"/>
    <w:rsid w:val="00490A67"/>
    <w:rsid w:val="004963AE"/>
    <w:rsid w:val="004B6309"/>
    <w:rsid w:val="00506224"/>
    <w:rsid w:val="0051183B"/>
    <w:rsid w:val="00525BB7"/>
    <w:rsid w:val="00526E6C"/>
    <w:rsid w:val="00590C38"/>
    <w:rsid w:val="005A2C8F"/>
    <w:rsid w:val="005A4072"/>
    <w:rsid w:val="005B3454"/>
    <w:rsid w:val="005D752A"/>
    <w:rsid w:val="005E634D"/>
    <w:rsid w:val="006042C1"/>
    <w:rsid w:val="00622734"/>
    <w:rsid w:val="00623055"/>
    <w:rsid w:val="00630539"/>
    <w:rsid w:val="006353B2"/>
    <w:rsid w:val="006475D7"/>
    <w:rsid w:val="00647D5E"/>
    <w:rsid w:val="00697791"/>
    <w:rsid w:val="006A4D82"/>
    <w:rsid w:val="006A6B51"/>
    <w:rsid w:val="006B487B"/>
    <w:rsid w:val="006D1935"/>
    <w:rsid w:val="006E6839"/>
    <w:rsid w:val="00702099"/>
    <w:rsid w:val="0071050A"/>
    <w:rsid w:val="00752844"/>
    <w:rsid w:val="0079651B"/>
    <w:rsid w:val="007A1CFF"/>
    <w:rsid w:val="007A3447"/>
    <w:rsid w:val="007B0953"/>
    <w:rsid w:val="007C68D4"/>
    <w:rsid w:val="007E5736"/>
    <w:rsid w:val="007F0C6C"/>
    <w:rsid w:val="00810CE4"/>
    <w:rsid w:val="008216C0"/>
    <w:rsid w:val="008307D7"/>
    <w:rsid w:val="00832792"/>
    <w:rsid w:val="00833293"/>
    <w:rsid w:val="00833648"/>
    <w:rsid w:val="00850F0C"/>
    <w:rsid w:val="00874D17"/>
    <w:rsid w:val="00884204"/>
    <w:rsid w:val="0088776C"/>
    <w:rsid w:val="008A15D2"/>
    <w:rsid w:val="008A55E1"/>
    <w:rsid w:val="008B027F"/>
    <w:rsid w:val="008B70A3"/>
    <w:rsid w:val="008D52F8"/>
    <w:rsid w:val="008E26BD"/>
    <w:rsid w:val="008E7EB8"/>
    <w:rsid w:val="008F1AA8"/>
    <w:rsid w:val="008F37C7"/>
    <w:rsid w:val="0091289B"/>
    <w:rsid w:val="00937C83"/>
    <w:rsid w:val="00943414"/>
    <w:rsid w:val="00A15046"/>
    <w:rsid w:val="00A4030C"/>
    <w:rsid w:val="00A447BD"/>
    <w:rsid w:val="00A54CF4"/>
    <w:rsid w:val="00A83E02"/>
    <w:rsid w:val="00AD18DC"/>
    <w:rsid w:val="00AE5BC8"/>
    <w:rsid w:val="00AF4470"/>
    <w:rsid w:val="00B06A19"/>
    <w:rsid w:val="00B06B27"/>
    <w:rsid w:val="00B22A72"/>
    <w:rsid w:val="00B255EE"/>
    <w:rsid w:val="00B30408"/>
    <w:rsid w:val="00B43598"/>
    <w:rsid w:val="00B57C2E"/>
    <w:rsid w:val="00B91868"/>
    <w:rsid w:val="00B95F7C"/>
    <w:rsid w:val="00BC27E6"/>
    <w:rsid w:val="00BC4DE3"/>
    <w:rsid w:val="00BE22E7"/>
    <w:rsid w:val="00BE2D22"/>
    <w:rsid w:val="00BE613B"/>
    <w:rsid w:val="00BE6606"/>
    <w:rsid w:val="00BF1149"/>
    <w:rsid w:val="00C113EB"/>
    <w:rsid w:val="00C15D1B"/>
    <w:rsid w:val="00C52D62"/>
    <w:rsid w:val="00CA0075"/>
    <w:rsid w:val="00CB0D42"/>
    <w:rsid w:val="00CD62A7"/>
    <w:rsid w:val="00CE690E"/>
    <w:rsid w:val="00CF2186"/>
    <w:rsid w:val="00D40390"/>
    <w:rsid w:val="00D5221C"/>
    <w:rsid w:val="00D77AD8"/>
    <w:rsid w:val="00D82404"/>
    <w:rsid w:val="00DA1542"/>
    <w:rsid w:val="00DA4459"/>
    <w:rsid w:val="00DD4379"/>
    <w:rsid w:val="00DF2C28"/>
    <w:rsid w:val="00DF57E1"/>
    <w:rsid w:val="00E05A5E"/>
    <w:rsid w:val="00E12159"/>
    <w:rsid w:val="00E27DBE"/>
    <w:rsid w:val="00E72B2F"/>
    <w:rsid w:val="00EA13A6"/>
    <w:rsid w:val="00EC283E"/>
    <w:rsid w:val="00EC636B"/>
    <w:rsid w:val="00ED4243"/>
    <w:rsid w:val="00EE6BF0"/>
    <w:rsid w:val="00EF148A"/>
    <w:rsid w:val="00F82B2C"/>
    <w:rsid w:val="00F83EE6"/>
    <w:rsid w:val="00FC20BD"/>
    <w:rsid w:val="00FC5A9E"/>
    <w:rsid w:val="00FD3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4C5FFB-5FD3-4595-8E0D-F56CFCA4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C6C"/>
    <w:pPr>
      <w:widowControl w:val="0"/>
      <w:jc w:val="both"/>
    </w:pPr>
  </w:style>
  <w:style w:type="paragraph" w:styleId="1">
    <w:name w:val="heading 1"/>
    <w:basedOn w:val="a"/>
    <w:next w:val="a"/>
    <w:link w:val="1Char"/>
    <w:uiPriority w:val="9"/>
    <w:qFormat/>
    <w:rsid w:val="007F0C6C"/>
    <w:pPr>
      <w:keepNext/>
      <w:keepLines/>
      <w:spacing w:line="576" w:lineRule="auto"/>
      <w:outlineLvl w:val="0"/>
    </w:pPr>
    <w:rPr>
      <w:rFonts w:eastAsia="黑体" w:cs="宋体"/>
      <w:b/>
      <w:bCs/>
      <w:kern w:val="44"/>
      <w:sz w:val="32"/>
      <w:szCs w:val="44"/>
    </w:rPr>
  </w:style>
  <w:style w:type="paragraph" w:styleId="2">
    <w:name w:val="heading 2"/>
    <w:basedOn w:val="a"/>
    <w:next w:val="a"/>
    <w:link w:val="2Char"/>
    <w:uiPriority w:val="9"/>
    <w:semiHidden/>
    <w:unhideWhenUsed/>
    <w:qFormat/>
    <w:rsid w:val="007F0C6C"/>
    <w:pPr>
      <w:keepNext/>
      <w:keepLines/>
      <w:spacing w:before="260" w:after="260" w:line="415"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0C6C"/>
    <w:rPr>
      <w:rFonts w:eastAsia="黑体" w:cs="宋体"/>
      <w:b/>
      <w:bCs/>
      <w:kern w:val="44"/>
      <w:sz w:val="32"/>
      <w:szCs w:val="44"/>
    </w:rPr>
  </w:style>
  <w:style w:type="character" w:customStyle="1" w:styleId="2Char">
    <w:name w:val="标题 2 Char"/>
    <w:basedOn w:val="a0"/>
    <w:link w:val="2"/>
    <w:uiPriority w:val="9"/>
    <w:semiHidden/>
    <w:rsid w:val="007F0C6C"/>
    <w:rPr>
      <w:rFonts w:asciiTheme="majorHAnsi" w:eastAsiaTheme="majorEastAsia" w:hAnsiTheme="majorHAnsi" w:cstheme="majorBidi"/>
      <w:b/>
      <w:bCs/>
      <w:sz w:val="28"/>
      <w:szCs w:val="32"/>
    </w:rPr>
  </w:style>
  <w:style w:type="character" w:styleId="a3">
    <w:name w:val="Hyperlink"/>
    <w:basedOn w:val="a0"/>
    <w:uiPriority w:val="99"/>
    <w:unhideWhenUsed/>
    <w:rsid w:val="007F0C6C"/>
    <w:rPr>
      <w:color w:val="0563C1" w:themeColor="hyperlink"/>
      <w:u w:val="single"/>
    </w:rPr>
  </w:style>
  <w:style w:type="character" w:styleId="a4">
    <w:name w:val="FollowedHyperlink"/>
    <w:basedOn w:val="a0"/>
    <w:uiPriority w:val="99"/>
    <w:semiHidden/>
    <w:unhideWhenUsed/>
    <w:rsid w:val="007F0C6C"/>
    <w:rPr>
      <w:color w:val="954F72" w:themeColor="followedHyperlink"/>
      <w:u w:val="single"/>
    </w:rPr>
  </w:style>
  <w:style w:type="paragraph" w:styleId="10">
    <w:name w:val="toc 1"/>
    <w:basedOn w:val="a"/>
    <w:next w:val="a"/>
    <w:autoRedefine/>
    <w:uiPriority w:val="39"/>
    <w:unhideWhenUsed/>
    <w:rsid w:val="007F0C6C"/>
  </w:style>
  <w:style w:type="paragraph" w:styleId="20">
    <w:name w:val="toc 2"/>
    <w:basedOn w:val="a"/>
    <w:next w:val="a"/>
    <w:autoRedefine/>
    <w:uiPriority w:val="39"/>
    <w:unhideWhenUsed/>
    <w:rsid w:val="007F0C6C"/>
    <w:pPr>
      <w:tabs>
        <w:tab w:val="right" w:leader="dot" w:pos="8296"/>
      </w:tabs>
      <w:spacing w:line="360" w:lineRule="auto"/>
      <w:ind w:leftChars="200" w:left="420"/>
    </w:pPr>
  </w:style>
  <w:style w:type="paragraph" w:styleId="a5">
    <w:name w:val="footnote text"/>
    <w:basedOn w:val="a"/>
    <w:link w:val="Char"/>
    <w:uiPriority w:val="99"/>
    <w:semiHidden/>
    <w:unhideWhenUsed/>
    <w:rsid w:val="007F0C6C"/>
    <w:pPr>
      <w:widowControl/>
      <w:jc w:val="left"/>
    </w:pPr>
    <w:rPr>
      <w:rFonts w:cs="Times New Roman"/>
      <w:kern w:val="0"/>
      <w:sz w:val="20"/>
      <w:szCs w:val="20"/>
    </w:rPr>
  </w:style>
  <w:style w:type="character" w:customStyle="1" w:styleId="Char">
    <w:name w:val="脚注文本 Char"/>
    <w:basedOn w:val="a0"/>
    <w:link w:val="a5"/>
    <w:uiPriority w:val="99"/>
    <w:semiHidden/>
    <w:rsid w:val="007F0C6C"/>
    <w:rPr>
      <w:rFonts w:cs="Times New Roman"/>
      <w:kern w:val="0"/>
      <w:sz w:val="20"/>
      <w:szCs w:val="20"/>
    </w:rPr>
  </w:style>
  <w:style w:type="paragraph" w:styleId="a6">
    <w:name w:val="header"/>
    <w:basedOn w:val="a"/>
    <w:link w:val="Char0"/>
    <w:uiPriority w:val="99"/>
    <w:unhideWhenUsed/>
    <w:rsid w:val="007F0C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F0C6C"/>
    <w:rPr>
      <w:sz w:val="18"/>
      <w:szCs w:val="18"/>
    </w:rPr>
  </w:style>
  <w:style w:type="paragraph" w:styleId="a7">
    <w:name w:val="footer"/>
    <w:basedOn w:val="a"/>
    <w:link w:val="Char1"/>
    <w:uiPriority w:val="99"/>
    <w:unhideWhenUsed/>
    <w:rsid w:val="007F0C6C"/>
    <w:pPr>
      <w:tabs>
        <w:tab w:val="center" w:pos="4153"/>
        <w:tab w:val="right" w:pos="8306"/>
      </w:tabs>
      <w:snapToGrid w:val="0"/>
      <w:jc w:val="left"/>
    </w:pPr>
    <w:rPr>
      <w:sz w:val="18"/>
      <w:szCs w:val="18"/>
    </w:rPr>
  </w:style>
  <w:style w:type="character" w:customStyle="1" w:styleId="Char1">
    <w:name w:val="页脚 Char"/>
    <w:basedOn w:val="a0"/>
    <w:link w:val="a7"/>
    <w:uiPriority w:val="99"/>
    <w:rsid w:val="007F0C6C"/>
    <w:rPr>
      <w:sz w:val="18"/>
      <w:szCs w:val="18"/>
    </w:rPr>
  </w:style>
  <w:style w:type="paragraph" w:styleId="TOC">
    <w:name w:val="TOC Heading"/>
    <w:basedOn w:val="1"/>
    <w:next w:val="a"/>
    <w:uiPriority w:val="39"/>
    <w:unhideWhenUsed/>
    <w:qFormat/>
    <w:rsid w:val="007F0C6C"/>
    <w:pPr>
      <w:widowControl/>
      <w:spacing w:before="240" w:line="256"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styleId="a8">
    <w:name w:val="Placeholder Text"/>
    <w:basedOn w:val="a0"/>
    <w:uiPriority w:val="99"/>
    <w:semiHidden/>
    <w:rsid w:val="00D77AD8"/>
    <w:rPr>
      <w:color w:val="808080"/>
    </w:rPr>
  </w:style>
  <w:style w:type="paragraph" w:styleId="a9">
    <w:name w:val="Title"/>
    <w:aliases w:val="标题3"/>
    <w:basedOn w:val="a"/>
    <w:next w:val="a"/>
    <w:link w:val="Char2"/>
    <w:uiPriority w:val="10"/>
    <w:qFormat/>
    <w:rsid w:val="00DA4459"/>
    <w:pPr>
      <w:spacing w:before="240" w:after="60"/>
      <w:jc w:val="left"/>
      <w:outlineLvl w:val="0"/>
    </w:pPr>
    <w:rPr>
      <w:rFonts w:asciiTheme="majorHAnsi" w:eastAsiaTheme="majorEastAsia" w:hAnsiTheme="majorHAnsi" w:cstheme="majorBidi"/>
      <w:b/>
      <w:bCs/>
      <w:sz w:val="24"/>
      <w:szCs w:val="32"/>
    </w:rPr>
  </w:style>
  <w:style w:type="character" w:customStyle="1" w:styleId="Char2">
    <w:name w:val="标题 Char"/>
    <w:aliases w:val="标题3 Char"/>
    <w:basedOn w:val="a0"/>
    <w:link w:val="a9"/>
    <w:uiPriority w:val="10"/>
    <w:rsid w:val="00DA4459"/>
    <w:rPr>
      <w:rFonts w:asciiTheme="majorHAnsi" w:eastAsiaTheme="majorEastAsia" w:hAnsiTheme="majorHAnsi" w:cstheme="majorBidi"/>
      <w:b/>
      <w:bCs/>
      <w:sz w:val="24"/>
      <w:szCs w:val="32"/>
    </w:rPr>
  </w:style>
  <w:style w:type="table" w:styleId="aa">
    <w:name w:val="Table Grid"/>
    <w:basedOn w:val="a1"/>
    <w:uiPriority w:val="39"/>
    <w:rsid w:val="00BE6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otnote reference"/>
    <w:basedOn w:val="a0"/>
    <w:uiPriority w:val="99"/>
    <w:semiHidden/>
    <w:unhideWhenUsed/>
    <w:rsid w:val="008E7E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32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29356-41F5-482E-BD87-5E557AA4F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10</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wozhou he</dc:creator>
  <cp:keywords/>
  <dc:description/>
  <cp:lastModifiedBy>wozhou he</cp:lastModifiedBy>
  <cp:revision>139</cp:revision>
  <dcterms:created xsi:type="dcterms:W3CDTF">2016-08-28T15:31:00Z</dcterms:created>
  <dcterms:modified xsi:type="dcterms:W3CDTF">2016-08-30T03:57:00Z</dcterms:modified>
</cp:coreProperties>
</file>