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</w:rPr>
        <w:t>分布式</w:t>
      </w:r>
      <w:r>
        <w:t>环境搭建</w:t>
      </w:r>
      <w:r>
        <w:rPr>
          <w:rFonts w:hint="eastAsia"/>
        </w:rPr>
        <w:t>（适用于</w:t>
      </w:r>
      <w:r>
        <w:t>工作当中正式环境搭建</w:t>
      </w:r>
      <w:r>
        <w:rPr>
          <w:rFonts w:hint="eastAsia"/>
        </w:rPr>
        <w:t>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集群规划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使用完全分布式，实现namenode高可用，ResourceManager的高可用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集群运行服务规划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node1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node2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node3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zookeeper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HDFS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JournalNode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JournalNode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JournalNode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NameNode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NameNode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ZKFC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ZKFC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YARN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ResourceManager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ResourceManager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NodeManager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NodeManager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MapReduce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JobHistoryServer</w:t>
            </w:r>
          </w:p>
        </w:tc>
      </w:tr>
    </w:tbl>
    <w:p/>
    <w:p>
      <w:pPr>
        <w:pStyle w:val="2"/>
        <w:bidi w:val="0"/>
      </w:pPr>
      <w:r>
        <w:rPr>
          <w:rFonts w:hint="eastAsia"/>
        </w:rPr>
        <w:t>安装包</w:t>
      </w:r>
      <w:r>
        <w:t>解压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  <w:highlight w:val="yellow"/>
        </w:rPr>
        <w:t>停止</w:t>
      </w:r>
      <w:r>
        <w:rPr>
          <w:highlight w:val="yellow"/>
        </w:rPr>
        <w:t>之前的hadoop集群的所有服务</w:t>
      </w:r>
      <w:r>
        <w:t>，</w:t>
      </w:r>
      <w:r>
        <w:rPr>
          <w:rFonts w:hint="eastAsia" w:ascii="微软雅黑" w:hAnsi="微软雅黑" w:eastAsia="微软雅黑" w:cs="微软雅黑"/>
        </w:rPr>
        <w:t>然后重新解压</w:t>
      </w:r>
      <w:r>
        <w:rPr>
          <w:rFonts w:hint="eastAsia" w:ascii="微软雅黑" w:hAnsi="微软雅黑" w:eastAsia="微软雅黑" w:cs="微软雅黑"/>
          <w:lang w:val="en-US" w:eastAsia="zh-CN"/>
        </w:rPr>
        <w:t>编译后的</w:t>
      </w:r>
      <w:r>
        <w:rPr>
          <w:rFonts w:hint="eastAsia" w:ascii="微软雅黑" w:hAnsi="微软雅黑" w:eastAsia="微软雅黑" w:cs="微软雅黑"/>
        </w:rPr>
        <w:t>hadoop压缩包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解压压缩包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node1</w:t>
      </w:r>
      <w:r>
        <w:rPr>
          <w:rFonts w:hint="eastAsia" w:ascii="微软雅黑" w:hAnsi="微软雅黑" w:eastAsia="微软雅黑" w:cs="微软雅黑"/>
        </w:rPr>
        <w:t>机器执行以下命令进行解压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mkdir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-p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software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mkdir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-p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export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software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tar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zxvf hadoop-2.7.5.tar.gz -C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/export/server/</w:t>
            </w:r>
          </w:p>
          <w:p>
            <w:pPr>
              <w:spacing w:beforeLines="0" w:afterLines="0"/>
              <w:jc w:val="left"/>
              <w:rPr>
                <w:rFonts w:hint="default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hadoop-2.7.5/etc/hadoop</w:t>
            </w:r>
          </w:p>
        </w:tc>
      </w:tr>
    </w:tbl>
    <w:p/>
    <w:p>
      <w:pPr>
        <w:pStyle w:val="2"/>
        <w:bidi w:val="0"/>
      </w:pPr>
      <w:r>
        <w:rPr>
          <w:rFonts w:hint="eastAsia"/>
        </w:rPr>
        <w:t>配置</w:t>
      </w:r>
      <w:r>
        <w:t>文件的修改</w:t>
      </w:r>
    </w:p>
    <w:p>
      <w:pPr>
        <w:rPr>
          <w:rFonts w:hint="default" w:eastAsia="微软雅黑 Ligh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以下操作都在node1机器上进行</w:t>
      </w:r>
    </w:p>
    <w:p>
      <w:pPr>
        <w:pStyle w:val="3"/>
        <w:bidi w:val="0"/>
      </w:pPr>
      <w:r>
        <w:rPr>
          <w:rFonts w:hint="eastAsia"/>
        </w:rPr>
        <w:t>修改</w:t>
      </w:r>
      <w:r>
        <w:t>core-site.xml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&lt;configuration&gt;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指定NameNode的HA高可用的zk地址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ha.zookeeper.quorum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node1:2181,node2:2181,node3:2181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指定HDFS访问的域名地址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fs.defaultFS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hdfs://ns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临时文件存储目录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hadoop.tmp.dir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>export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eastAsia="zh-CN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/hadoop-2.7.5/data/tmp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开启hdfs垃圾箱机制，指定垃圾箱中的文件七天之后就彻底删掉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单位为分钟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fs.trash.interval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10080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&lt;/configuration&gt;</w:t>
            </w:r>
          </w:p>
        </w:tc>
      </w:tr>
    </w:tbl>
    <w:p/>
    <w:p>
      <w:pPr>
        <w:pStyle w:val="3"/>
        <w:bidi w:val="0"/>
      </w:pPr>
      <w:r>
        <w:rPr>
          <w:rFonts w:hint="eastAsia"/>
        </w:rPr>
        <w:t>修改</w:t>
      </w:r>
      <w:r>
        <w:t>hdfs-site.xml</w:t>
      </w:r>
    </w:p>
    <w:p>
      <w:pPr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注意: 删除原有 50070  删除了 secondaryNamenode所有的配置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&lt;configuration&gt;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 指定命名空间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dfs.nameservices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 指定该命名空间下的两个机器作为我们的NameNode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dfs.ha.namenodes.ns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nn1,nn2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配置第一台服务器的namenode通信地址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dfs.namenode.rpc-address.ns.nn1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node1:8020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 配置第二台服务器的namenode通信地址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dfs.namenode.rpc-address.ns.nn2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node2:8020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所有从节点之间相互通信端口地址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dfs.namenode.servicerpc-address.ns.nn1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node1:8022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所有从节点之间相互通信端口地址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dfs.namenode.servicerpc-address.ns.nn2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node2:8022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第一台服务器namenode的web访问地址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dfs.namenode.http-address.ns.nn1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node1:50070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第二台服务器namenode的web访问地址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dfs.namenode.http-address.ns.nn2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node2:50070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journalNode的访问地址，注意这个地址一定要配置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dfs.namenode.shared.edits.dir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u w:val="single"/>
              </w:rPr>
              <w:t>qjournal://node1:8485;node2:8485;node3:8485/ns1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 指定故障自动恢复使用的哪个java类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dfs.client.failover.proxy.provider.ns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org.apache.hadoop.hdfs.server.namenode.ha.ConfiguredFailoverProxyProvider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故障转移使用的哪种通信机制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dfs.ha.fencing.methods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sshfence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指定通信使用的公钥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dfs.ha.fencing.ssh.private-key-files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/root/.ssh/id_rsa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journalNode数据存放地址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dfs.journalnode.edits.dir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hadoop-2.7.5/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  <w:u w:val="single"/>
                <w:lang w:val="en-US" w:eastAsia="zh-CN"/>
              </w:rPr>
              <w:t>hadoopDatas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/dfs/jn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启用自动故障恢复功能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dfs.ha.automatic-failover.enabled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namenode产生的文件存放路径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dfs.namenode.name.dir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file://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hadoop-2.7.5/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  <w:lang w:val="en-US" w:eastAsia="zh-CN"/>
              </w:rPr>
              <w:t>hadoopDatas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/dfs/nn/name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edits产生的文件存放路径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dfs.namenode.edits.dir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file://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hadoop-2.7.5/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  <w:lang w:val="en-US" w:eastAsia="zh-CN"/>
              </w:rPr>
              <w:t>hadoopDatas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/dfs/nn/edits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dataNode文件存放路径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dfs.datanode.data.dir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file://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hadoop-2.7.5/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  <w:lang w:val="en-US" w:eastAsia="zh-CN"/>
              </w:rPr>
              <w:t>hadoopDatas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/dfs/dn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关闭hdfs的文件权限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dfs.permissions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false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指定block文件块的大小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dfs.blocksize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134217728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&lt;/configuration&gt;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</w:tbl>
    <w:p/>
    <w:p>
      <w:pPr>
        <w:pStyle w:val="3"/>
        <w:bidi w:val="0"/>
      </w:pPr>
      <w:r>
        <w:rPr>
          <w:rFonts w:hint="eastAsia"/>
        </w:rPr>
        <w:t>修改</w:t>
      </w:r>
      <w:r>
        <w:t>yarn-site.xml</w:t>
      </w:r>
      <w:r>
        <w:rPr>
          <w:rFonts w:hint="eastAsia"/>
        </w:rPr>
        <w:t>，</w:t>
      </w:r>
      <w:r>
        <w:t>注意node3</w:t>
      </w:r>
      <w:r>
        <w:rPr>
          <w:rFonts w:hint="eastAsia"/>
        </w:rPr>
        <w:t>与</w:t>
      </w:r>
      <w:r>
        <w:t>node2配置不同</w:t>
      </w:r>
    </w:p>
    <w:p>
      <w:pPr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删除原有的: yarn.resourcemanager.hostname 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&lt;configuration&gt;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Site specific YARN configuration properties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是否启用日志聚合.应用程序完成后,日志汇总收集每个容器的日志,这些日志移动到文件系统,例如HDFS.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用户可以通过配置"yarn.nodemanager.remote-app-log-dir"、"yarn.nodemanager.remote-app-log-dir-suffix"来确定日志移动到的位置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用户可以通过应用程序时间服务器访问日志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启用日志聚合功能，应用程序完成后，收集各个节点的日志到一起便于查看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yarn.log-aggregation-enable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&lt;!--开启resource manager HA,默认为false--&gt;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yarn.resourcemanager.ha.enabled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集群的Id，使用该值确保RM不会做为其它集群的active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yarn.resourcemanager.cluster-id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mycluster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&lt;!--配置resource manager  命名--&gt;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yarn.resourcemanager.ha.rm-ids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rm1,rm2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配置第一台机器的resourceManager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yarn.resourcemanager.hostname.rm1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配置第二台机器的resourceManager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yarn.resourcemanager.hostname.rm2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node3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配置第一台机器的resourceManager通信地址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yarn.resourcemanager.address.rm1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node2:8032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yarn.resourcemanager.scheduler.address.rm1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node2:8030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yarn.resourcemanager.resource-tracker.address.rm1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node2:8031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yarn.resourcemanager.admin.address.rm1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node2:8033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yarn.resourcemanager.webapp.address.rm1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node2:8088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 配置第二台机器的resourceManager通信地址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yarn.resourcemanager.address.rm2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node3:8032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yarn.resourcemanager.scheduler.address.rm2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node3:8030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yarn.resourcemanager.resource-tracker.address.rm2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node3:8031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yarn.resourcemanager.admin.address.rm2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node3:8033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yarn.resourcemanager.webapp.address.rm2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node3:8088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&lt;!--开启resourcemanager自动恢复功能--&gt;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yarn.resourcemanager.recovery.enabled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&lt;!--在node2上配置rm1,在node3上配置rm2,注意：一般都喜欢把配置好的文件远程复制到其它机器上，但这个在YARN的另一个机器上一定要修改，其他机器上不配置此项--&gt;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yarn.resourcemanager.ha.id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rm1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&lt;description&gt;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If we want to launch more than one RM in single node, we need this configuration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&lt;/description&gt;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&lt;!--用于持久存储的类。尝试开启--&gt;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yarn.resourcemanager.store.class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org.apache.hadoop.yarn.server.resourcemanager.recovery.ZKRMStateStore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yarn.resourcemanager.zk-address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node2:2181,node3:2181,node1:2181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&lt;description&gt;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For multiple zk services, separate them with comma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&lt;/description&gt;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&lt;!--开启resourcemanager故障自动切换，指定机器--&gt;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yarn.resourcemanager.ha.automatic-failover.enabled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&lt;description&gt;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Enable automatic failover; By default, it is enabled only when HA is enabled.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&lt;/description&gt;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yarn.client.failover-proxy-provider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org.apache.hadoop.yarn.client.ConfiguredRMFailoverProxyProvider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允许分配给一个任务最大的CPU核数，默认是8 --&gt;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yarn.nodemanager.resource.cpu-vcores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每个节点可用内存,单位MB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yarn.nodemanager.resource.memory-mb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2048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单个任务可申请最少内存，默认1024MB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yarn.scheduler.minimum-allocation-mb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单个任务可申请最大内存，默认8192MB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yarn.scheduler.maximum-allocation-mb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2048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&lt;!--多长时间聚合删除一次日志 此处--&gt;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yarn.log-aggregation.retain-seconds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2592000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&lt;!--30 day--&gt;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&lt;!--时间在几秒钟内保留用户日志。只适用于如果日志聚合是禁用的--&gt;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yarn.nodemanager.log.retain-seconds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604800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&lt;!--7 day--&gt;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&lt;!--指定文件压缩类型用于压缩汇总日志--&gt;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yarn.nodemanager.log-aggregation.compression-type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gz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nodemanager本地文件存储目录--&gt;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yarn.nodemanager.local-dirs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hadoop-2.7.5/yarn/local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resourceManager  保存最大的任务完成个数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yarn.resourcemanager.max-completed-applications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逗号隔开的服务列表，列表名称应该只包含a-zA-Z0-9_,不能以数字开始--&gt;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yarn.nodemanager.aux-services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mapreduce_shuffle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&lt;!--rm失联后重新链接的时间--&gt;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yarn.resourcemanager.connect.retry-interval.ms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  <w:t>2000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highlight w:val="white"/>
              </w:rPr>
              <w:t>&lt;/property&gt;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&lt;/configuration&gt;</w:t>
            </w:r>
          </w:p>
        </w:tc>
      </w:tr>
    </w:tbl>
    <w:p/>
    <w:p>
      <w:pPr>
        <w:pStyle w:val="3"/>
        <w:bidi w:val="0"/>
      </w:pPr>
      <w:r>
        <w:rPr>
          <w:rFonts w:hint="eastAsia"/>
        </w:rPr>
        <w:t>修改</w:t>
      </w:r>
      <w:r>
        <w:t>mapred-site.xml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&lt;configuration&gt;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&lt;!--指定运行mapreduce的环境是yarn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mapreduce.framework.name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MapReduce JobHistory Server IPC host:port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mapreduce.jobhistory.address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node3:10020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MapReduce JobHistory Server Web UI host:port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mapreduce.jobhistory.webapp.address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:19888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The directory where MapReduce stores control files.默认 ${hadoop.tmp.dir}/mapred/system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mapreduce.jobtracker.system.dir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eastAsia="zh-CN"/>
              </w:rPr>
              <w:t>/export/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eastAsia="zh-CN"/>
              </w:rPr>
              <w:t>server/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hadoop-2.7.5/data/system/jobtracker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The amount of memory to request from the scheduler for each map task. 默认 1024--&gt;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mapreduce.map.memory.mb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        &lt;name&gt;mapreduce.map.java.opts&lt;/name&gt;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        &lt;value&gt;-Xmx1024m&lt;/value&gt;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&lt;/property&gt;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The amount of memory to request from the scheduler for each reduce task. 默认 1024--&gt;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mapreduce.reduce.memory.mb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       &lt;name&gt;mapreduce.reduce.java.opts&lt;/name&gt;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       &lt;value&gt;-Xmx2048m&lt;/value&gt;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&lt;/property&gt;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用于存储文件的缓存内存的总数量，以兆字节为单位。默认情况下，分配给每个合并流1MB，给个合并流应该寻求最小化。默认值100--&gt;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mapreduce.task.io.sort.mb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&lt;name&gt;mapreduce.jobtracker.handler.count&lt;/name&gt;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&lt;value&gt;25&lt;/value&gt;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&lt;/property&gt;--&gt;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整理文件时用于合并的流的数量。这决定了打开的文件句柄的数量。默认值10--&gt;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mapreduce.task.io.sort.factor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默认的并行传输量由reduce在copy(shuffle)阶段。默认值5--&gt;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mapreduce.reduce.shuffle.parallelcopies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15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yarn.app.mapreduce.am.command-opts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-Xmx1024m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MR AppMaster所需的内存总量。默认值1536--&gt;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yarn.app.mapreduce.am.resource.mb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1536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MapReduce存储中间数据文件的本地目录。目录不存在则被忽略。默认值${hadoop.tmp.dir}/mapred/local--&gt;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mapreduce.cluster.local.dir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hadoop-2.7.5/data/system/local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&lt;/configuration&gt;</w:t>
            </w:r>
          </w:p>
        </w:tc>
      </w:tr>
    </w:tbl>
    <w:p/>
    <w:p>
      <w:pPr>
        <w:pStyle w:val="3"/>
        <w:bidi w:val="0"/>
      </w:pPr>
      <w:r>
        <w:rPr>
          <w:rFonts w:hint="eastAsia"/>
        </w:rPr>
        <w:t>修改</w:t>
      </w:r>
      <w:r>
        <w:t>slaves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11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node1</w:t>
            </w:r>
          </w:p>
          <w:p>
            <w:pPr>
              <w:pStyle w:val="11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node2</w:t>
            </w:r>
          </w:p>
          <w:p>
            <w:pPr>
              <w:pStyle w:val="11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node3</w:t>
            </w:r>
          </w:p>
        </w:tc>
      </w:tr>
    </w:tbl>
    <w:p/>
    <w:p>
      <w:pPr>
        <w:pStyle w:val="3"/>
        <w:bidi w:val="0"/>
      </w:pPr>
      <w:r>
        <w:rPr>
          <w:rFonts w:hint="eastAsia"/>
        </w:rPr>
        <w:t>修改</w:t>
      </w:r>
      <w:r>
        <w:t>hadoop-env.sh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11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export JAVA_HOME=/export/server/jdk1.8.0_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41</w:t>
            </w:r>
          </w:p>
        </w:tc>
      </w:tr>
    </w:tbl>
    <w:p/>
    <w:p>
      <w:pPr>
        <w:pStyle w:val="2"/>
        <w:bidi w:val="0"/>
      </w:pPr>
      <w:r>
        <w:rPr>
          <w:rFonts w:hint="eastAsia"/>
        </w:rPr>
        <w:t>集群</w:t>
      </w:r>
      <w:r>
        <w:t>启动过程</w:t>
      </w:r>
    </w:p>
    <w:p>
      <w:r>
        <w:rPr>
          <w:rFonts w:hint="eastAsia"/>
        </w:rPr>
        <w:t>将</w:t>
      </w:r>
      <w:r>
        <w:t>第一台机器的安装包发送到其他机器上</w:t>
      </w:r>
    </w:p>
    <w:p>
      <w:r>
        <w:rPr>
          <w:rFonts w:hint="eastAsia"/>
        </w:rPr>
        <w:t>第一台</w:t>
      </w:r>
      <w:r>
        <w:t>机器执行以下命令：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export/server/hadoop-2.7.5/etc/hadoop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scp -r 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*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node2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b/>
                <w:color w:val="FF8040"/>
                <w:sz w:val="21"/>
                <w:szCs w:val="21"/>
                <w:highlight w:val="white"/>
              </w:rPr>
              <w:t>$PWD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scp -r 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*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node3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b/>
                <w:color w:val="FF8040"/>
                <w:sz w:val="21"/>
                <w:szCs w:val="21"/>
                <w:highlight w:val="white"/>
              </w:rPr>
              <w:t>$PWD</w:t>
            </w:r>
          </w:p>
        </w:tc>
      </w:tr>
    </w:tbl>
    <w:p/>
    <w:p/>
    <w:p>
      <w:r>
        <w:rPr>
          <w:rFonts w:hint="eastAsia"/>
        </w:rPr>
        <w:t>更改</w:t>
      </w:r>
      <w:r>
        <w:t>node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</w:t>
      </w:r>
      <w:r>
        <w:t>rm2</w:t>
      </w:r>
    </w:p>
    <w:p>
      <w:r>
        <w:rPr>
          <w:rFonts w:hint="eastAsia"/>
        </w:rPr>
        <w:t>第二台</w:t>
      </w:r>
      <w:r>
        <w:t>机器执行以下命令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5" w:hRule="atLeast"/>
        </w:trPr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hint="default"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vim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yarn-site.xml</w:t>
            </w:r>
          </w:p>
        </w:tc>
      </w:tr>
    </w:tbl>
    <w:p/>
    <w:p>
      <w:pPr>
        <w:pStyle w:val="11"/>
      </w:pPr>
      <w:r>
        <w:rPr>
          <w:rFonts w:hint="eastAsia"/>
        </w:rPr>
        <w:t>&lt;!--在node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上配置rm1,在node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上配置rm2,注意：一般都喜欢把配置好的文件远程复制到其它机器上，</w:t>
      </w:r>
    </w:p>
    <w:p>
      <w:pPr>
        <w:pStyle w:val="11"/>
      </w:pPr>
      <w:r>
        <w:rPr>
          <w:rFonts w:hint="eastAsia"/>
        </w:rPr>
        <w:t xml:space="preserve">但这个在YARN的另一个机器上一定要修改，其他机器上不配置此项 </w:t>
      </w:r>
    </w:p>
    <w:p>
      <w:pPr>
        <w:pStyle w:val="11"/>
        <w:rPr>
          <w:rFonts w:hint="eastAsia" w:eastAsia="微软雅黑 Light"/>
          <w:lang w:val="en-US" w:eastAsia="zh-CN"/>
        </w:rPr>
      </w:pPr>
      <w:r>
        <w:rPr>
          <w:rFonts w:hint="eastAsia"/>
        </w:rPr>
        <w:t>注意我们现在有两个resourceManager   第二台是rm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第三台是rm</w:t>
      </w:r>
      <w:r>
        <w:rPr>
          <w:rFonts w:hint="eastAsia"/>
          <w:lang w:val="en-US" w:eastAsia="zh-CN"/>
        </w:rPr>
        <w:t>2</w:t>
      </w:r>
    </w:p>
    <w:p>
      <w:pPr>
        <w:pStyle w:val="11"/>
      </w:pPr>
      <w:r>
        <w:rPr>
          <w:rFonts w:hint="eastAsia"/>
        </w:rPr>
        <w:t>这个配置一定要记得去node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上面改好</w:t>
      </w:r>
    </w:p>
    <w:p>
      <w:pPr>
        <w:pStyle w:val="11"/>
      </w:pPr>
    </w:p>
    <w:p>
      <w:pPr>
        <w:pStyle w:val="11"/>
      </w:pPr>
      <w:r>
        <w:t>--&gt;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yarn.resourcemanager.ha.id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&lt;description&gt;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If we want to launch more than one RM in single node, we need this configuration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&lt;/description&gt;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启动</w:t>
      </w:r>
      <w:r>
        <w:t>HDFS</w:t>
      </w:r>
      <w:r>
        <w:rPr>
          <w:rFonts w:hint="eastAsia"/>
        </w:rPr>
        <w:t>过程</w:t>
      </w:r>
    </w:p>
    <w:p>
      <w:r>
        <w:rPr>
          <w:rFonts w:hint="eastAsia"/>
        </w:rPr>
        <w:t>node</w:t>
      </w:r>
      <w:r>
        <w:t>1机器执行以下命令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hdfs zkfc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formatZK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hadoop-daemons.sh start journalnode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hdfs namenode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initializeSharedEdits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force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start-dfs.sh</w:t>
            </w:r>
          </w:p>
        </w:tc>
      </w:tr>
    </w:tbl>
    <w:p/>
    <w:p/>
    <w:p>
      <w:r>
        <w:rPr>
          <w:rFonts w:hint="eastAsia"/>
        </w:rPr>
        <w:t>node</w:t>
      </w:r>
      <w:r>
        <w:t>2</w:t>
      </w:r>
      <w:r>
        <w:rPr>
          <w:rFonts w:hint="eastAsia"/>
        </w:rPr>
        <w:t>上面</w:t>
      </w:r>
      <w:r>
        <w:t>执行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hdfs namenode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bootstrapStandby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hadoop-daemon.sh start namenode</w:t>
            </w:r>
          </w:p>
        </w:tc>
      </w:tr>
    </w:tbl>
    <w:p>
      <w:pPr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启动ZKFC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在node01机器上面启动zkfc进程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hadoop-daemon.sh start zkfc</w:t>
            </w:r>
          </w:p>
          <w:p>
            <w:pPr>
              <w:jc w:val="both"/>
              <w:rPr>
                <w:rFonts w:hint="eastAsia"/>
              </w:rPr>
            </w:pP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在node02机器上面启动zkfc进程</w:t>
            </w:r>
          </w:p>
          <w:p>
            <w:pPr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hadoop-daemon.sh start zkfc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</w:tbl>
    <w:p>
      <w:pPr>
        <w:pStyle w:val="4"/>
      </w:pPr>
      <w:r>
        <w:rPr>
          <w:rFonts w:hint="eastAsia"/>
        </w:rPr>
        <w:t>启动</w:t>
      </w:r>
      <w:r>
        <w:t>yarn过程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node2上执行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start-yarn.sh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node</w:t>
      </w:r>
      <w:r>
        <w:t>3</w:t>
      </w:r>
      <w:r>
        <w:rPr>
          <w:rFonts w:hint="eastAsia"/>
        </w:rPr>
        <w:t>上面</w:t>
      </w:r>
      <w:r>
        <w:t>执行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export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eastAsia="zh-CN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start-yarn.sh</w:t>
            </w:r>
          </w:p>
        </w:tc>
      </w:tr>
    </w:tbl>
    <w:p/>
    <w:p>
      <w:pPr>
        <w:pStyle w:val="4"/>
      </w:pPr>
      <w:r>
        <w:rPr>
          <w:rFonts w:hint="eastAsia"/>
        </w:rPr>
        <w:t>查看</w:t>
      </w:r>
      <w:r>
        <w:t>resourceManager</w:t>
      </w:r>
      <w:r>
        <w:rPr>
          <w:rFonts w:hint="eastAsia"/>
        </w:rPr>
        <w:t>状态</w:t>
      </w:r>
    </w:p>
    <w:p>
      <w:pPr>
        <w:rPr>
          <w:rFonts w:hint="eastAsia"/>
        </w:rPr>
      </w:pPr>
    </w:p>
    <w:p>
      <w:r>
        <w:rPr>
          <w:rFonts w:hint="eastAsia"/>
        </w:rPr>
        <w:t>node2上面</w:t>
      </w:r>
      <w:r>
        <w:t>执行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yarn rmadmin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getServiceState rm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1</w:t>
            </w:r>
          </w:p>
        </w:tc>
      </w:tr>
    </w:tbl>
    <w:p>
      <w:pPr>
        <w:rPr>
          <w:rFonts w:hint="eastAsia" w:eastAsia="微软雅黑 Light"/>
          <w:lang w:val="en-US" w:eastAsia="zh-CN"/>
        </w:rPr>
      </w:pPr>
    </w:p>
    <w:p>
      <w:r>
        <w:rPr>
          <w:rFonts w:hint="eastAsia"/>
        </w:rPr>
        <w:t>node</w:t>
      </w:r>
      <w:r>
        <w:t>3</w:t>
      </w:r>
      <w:r>
        <w:rPr>
          <w:rFonts w:hint="eastAsia"/>
        </w:rPr>
        <w:t>上面</w:t>
      </w:r>
      <w:r>
        <w:t>执行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yarn rmadmin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getServiceState rm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2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node3启动</w:t>
      </w:r>
      <w:r>
        <w:t>jobHistory</w:t>
      </w:r>
    </w:p>
    <w:p>
      <w:r>
        <w:rPr>
          <w:rFonts w:hint="eastAsia"/>
        </w:rPr>
        <w:t>node</w:t>
      </w:r>
      <w:r>
        <w:t>3</w:t>
      </w:r>
      <w:r>
        <w:rPr>
          <w:rFonts w:hint="eastAsia"/>
        </w:rPr>
        <w:t>机器</w:t>
      </w:r>
      <w:r>
        <w:t>执行以下命令启动jobHistory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eastAsia="zh-CN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mr-jobhistory-daemon.sh start historyserver</w:t>
            </w:r>
          </w:p>
        </w:tc>
      </w:tr>
    </w:tbl>
    <w:p/>
    <w:p>
      <w:pPr>
        <w:pStyle w:val="4"/>
      </w:pPr>
      <w:r>
        <w:rPr>
          <w:rFonts w:hint="eastAsia"/>
        </w:rPr>
        <w:t>hdfs状态</w:t>
      </w:r>
      <w:r>
        <w:t>查看</w:t>
      </w:r>
    </w:p>
    <w:p>
      <w:r>
        <w:rPr>
          <w:rFonts w:hint="eastAsia"/>
        </w:rPr>
        <w:t>node</w:t>
      </w:r>
      <w:r>
        <w:t>1</w:t>
      </w:r>
      <w:r>
        <w:rPr>
          <w:rFonts w:hint="eastAsia"/>
        </w:rPr>
        <w:t>机器</w:t>
      </w:r>
      <w:r>
        <w:t>查看hdfs状态</w:t>
      </w:r>
    </w:p>
    <w:p>
      <w:r>
        <w:fldChar w:fldCharType="begin"/>
      </w:r>
      <w:r>
        <w:instrText xml:space="preserve"> HYPERLINK "http://192.168.52.100:50070/dfshealth.html" \l "tab-overview" </w:instrText>
      </w:r>
      <w:r>
        <w:fldChar w:fldCharType="separate"/>
      </w:r>
      <w:r>
        <w:rPr>
          <w:rStyle w:val="10"/>
        </w:rPr>
        <w:t>http://192.168.</w:t>
      </w:r>
      <w:r>
        <w:rPr>
          <w:rStyle w:val="10"/>
          <w:rFonts w:hint="eastAsia"/>
          <w:lang w:val="en-US" w:eastAsia="zh-CN"/>
        </w:rPr>
        <w:t>88</w:t>
      </w:r>
      <w:r>
        <w:rPr>
          <w:rStyle w:val="10"/>
        </w:rPr>
        <w:t>.1</w:t>
      </w:r>
      <w:r>
        <w:rPr>
          <w:rStyle w:val="10"/>
          <w:rFonts w:hint="eastAsia"/>
          <w:lang w:val="en-US" w:eastAsia="zh-CN"/>
        </w:rPr>
        <w:t>61</w:t>
      </w:r>
      <w:r>
        <w:rPr>
          <w:rStyle w:val="10"/>
        </w:rPr>
        <w:t>:50070/dfshealth.html#tab-overview</w:t>
      </w:r>
      <w:r>
        <w:fldChar w:fldCharType="end"/>
      </w:r>
    </w:p>
    <w:p>
      <w:r>
        <w:rPr>
          <w:rFonts w:hint="eastAsia"/>
        </w:rPr>
        <w:t>node</w:t>
      </w:r>
      <w:r>
        <w:t>2</w:t>
      </w:r>
      <w:r>
        <w:rPr>
          <w:rFonts w:hint="eastAsia"/>
        </w:rPr>
        <w:t>机器</w:t>
      </w:r>
      <w:r>
        <w:t>查看hdfs状态</w:t>
      </w:r>
    </w:p>
    <w:p>
      <w:r>
        <w:fldChar w:fldCharType="begin"/>
      </w:r>
      <w:r>
        <w:instrText xml:space="preserve"> HYPERLINK "http://192.168.52.110:50070/dfshealth.html" \l "tab-overview" </w:instrText>
      </w:r>
      <w:r>
        <w:fldChar w:fldCharType="separate"/>
      </w:r>
      <w:r>
        <w:rPr>
          <w:rStyle w:val="10"/>
        </w:rPr>
        <w:t>http://192.168.</w:t>
      </w:r>
      <w:r>
        <w:rPr>
          <w:rStyle w:val="10"/>
          <w:rFonts w:hint="eastAsia"/>
          <w:lang w:val="en-US" w:eastAsia="zh-CN"/>
        </w:rPr>
        <w:t>88</w:t>
      </w:r>
      <w:r>
        <w:rPr>
          <w:rStyle w:val="10"/>
        </w:rPr>
        <w:t>.1</w:t>
      </w:r>
      <w:r>
        <w:rPr>
          <w:rStyle w:val="10"/>
          <w:rFonts w:hint="eastAsia"/>
          <w:lang w:val="en-US" w:eastAsia="zh-CN"/>
        </w:rPr>
        <w:t>62</w:t>
      </w:r>
      <w:r>
        <w:rPr>
          <w:rStyle w:val="10"/>
        </w:rPr>
        <w:t>:50070/dfshealth.html#tab-overview</w:t>
      </w:r>
      <w:r>
        <w:fldChar w:fldCharType="end"/>
      </w:r>
    </w:p>
    <w:p/>
    <w:p>
      <w:pPr>
        <w:pStyle w:val="4"/>
      </w:pPr>
      <w:r>
        <w:rPr>
          <w:rFonts w:hint="eastAsia"/>
        </w:rPr>
        <w:t>yarn集群</w:t>
      </w:r>
      <w:r>
        <w:t>访问查看</w:t>
      </w:r>
    </w:p>
    <w:p>
      <w:r>
        <w:fldChar w:fldCharType="begin"/>
      </w:r>
      <w:r>
        <w:instrText xml:space="preserve"> HYPERLINK "http://node03:8088/cluster" </w:instrText>
      </w:r>
      <w:r>
        <w:fldChar w:fldCharType="separate"/>
      </w:r>
      <w:r>
        <w:rPr>
          <w:rStyle w:val="10"/>
        </w:rPr>
        <w:t>http://192.168.</w:t>
      </w:r>
      <w:r>
        <w:rPr>
          <w:rStyle w:val="10"/>
          <w:rFonts w:hint="eastAsia"/>
          <w:lang w:val="en-US" w:eastAsia="zh-CN"/>
        </w:rPr>
        <w:t>88</w:t>
      </w:r>
      <w:r>
        <w:rPr>
          <w:rStyle w:val="10"/>
        </w:rPr>
        <w:t>.1</w:t>
      </w:r>
      <w:r>
        <w:rPr>
          <w:rStyle w:val="10"/>
          <w:rFonts w:hint="eastAsia"/>
          <w:lang w:val="en-US" w:eastAsia="zh-CN"/>
        </w:rPr>
        <w:t>63</w:t>
      </w:r>
      <w:r>
        <w:rPr>
          <w:rStyle w:val="10"/>
        </w:rPr>
        <w:t>:8088/cluster</w:t>
      </w:r>
      <w:r>
        <w:fldChar w:fldCharType="end"/>
      </w:r>
    </w:p>
    <w:p>
      <w:pPr>
        <w:pStyle w:val="4"/>
      </w:pPr>
      <w:r>
        <w:rPr>
          <w:rFonts w:hint="eastAsia"/>
        </w:rPr>
        <w:t>历史任务</w:t>
      </w:r>
      <w:r>
        <w:t>浏览界面</w:t>
      </w:r>
    </w:p>
    <w:p>
      <w:r>
        <w:rPr>
          <w:rFonts w:hint="eastAsia"/>
        </w:rPr>
        <w:t>页面</w:t>
      </w:r>
      <w:r>
        <w:t>访问：</w:t>
      </w:r>
    </w:p>
    <w:p>
      <w:r>
        <w:fldChar w:fldCharType="begin"/>
      </w:r>
      <w:r>
        <w:instrText xml:space="preserve"> HYPERLINK "http://192.168.52.120:19888/jobhistory" </w:instrText>
      </w:r>
      <w:r>
        <w:fldChar w:fldCharType="separate"/>
      </w:r>
      <w:r>
        <w:rPr>
          <w:rStyle w:val="10"/>
        </w:rPr>
        <w:t>http://192.168.</w:t>
      </w:r>
      <w:r>
        <w:rPr>
          <w:rStyle w:val="10"/>
          <w:rFonts w:hint="eastAsia"/>
          <w:lang w:val="en-US" w:eastAsia="zh-CN"/>
        </w:rPr>
        <w:t>88</w:t>
      </w:r>
      <w:r>
        <w:rPr>
          <w:rStyle w:val="10"/>
        </w:rPr>
        <w:t>.1</w:t>
      </w:r>
      <w:r>
        <w:rPr>
          <w:rStyle w:val="10"/>
          <w:rFonts w:hint="eastAsia"/>
          <w:lang w:val="en-US" w:eastAsia="zh-CN"/>
        </w:rPr>
        <w:t>63</w:t>
      </w:r>
      <w:r>
        <w:rPr>
          <w:rStyle w:val="10"/>
        </w:rPr>
        <w:t>:19888/jobhistory</w:t>
      </w:r>
      <w:r>
        <w:fldChar w:fldCharType="end"/>
      </w: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/>
    <w:sectPr>
      <w:footerReference r:id="rId3" w:type="default"/>
      <w:pgSz w:w="11850" w:h="16783"/>
      <w:pgMar w:top="1800" w:right="1440" w:bottom="1800" w:left="144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A85148"/>
    <w:multiLevelType w:val="multilevel"/>
    <w:tmpl w:val="C7A8514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isLgl/>
      <w:lvlText w:val="%2.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3"/>
      <w:isLgl/>
      <w:lvlText w:val="%2.%3.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isLgl/>
      <w:lvlText w:val="%2.%3.%4.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4"/>
      <w:isLgl/>
      <w:lvlText w:val="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isLgl/>
      <w:lvlText w:val="%2.%3.%4.%5.%6.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isLgl/>
      <w:lvlText w:val="%2.%3.%4.%5.%6.%7.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isLgl/>
      <w:lvlText w:val="%2.%3.%4.%5.%6.%7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isLgl/>
      <w:lvlText w:val="%2.%3.%4.%5.%6.%7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A226A"/>
    <w:rsid w:val="25C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napToGrid w:val="0"/>
      <w:spacing w:beforeLines="0" w:afterLines="0" w:line="240" w:lineRule="auto"/>
    </w:pPr>
    <w:rPr>
      <w:rFonts w:hint="default" w:ascii="微软雅黑 Light" w:hAnsi="微软雅黑 Light" w:eastAsia="微软雅黑 Light" w:cs="Times New Roman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413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40" w:after="50" w:line="240" w:lineRule="auto"/>
      <w:ind w:left="1008" w:leftChars="0" w:hanging="1008"/>
      <w:outlineLvl w:val="4"/>
    </w:pPr>
    <w:rPr>
      <w:rFonts w:eastAsia="微软雅黑"/>
      <w:b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代码"/>
    <w:basedOn w:val="1"/>
    <w:next w:val="1"/>
    <w:qFormat/>
    <w:uiPriority w:val="0"/>
    <w:pPr>
      <w:jc w:val="left"/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2021-05-03T12:14:00Z</dcterms:created>
  <dc:creator>wp</dc:creator>
  <cp:lastModifiedBy>罟</cp:lastModifiedBy>
  <dcterms:modified xsi:type="dcterms:W3CDTF">2021-05-03T13:10:02Z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