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实验报告</w:t>
      </w:r>
    </w:p>
    <w:p>
      <w:pPr>
        <w:pStyle w:val="2"/>
        <w:bidi w:val="0"/>
        <w:jc w:val="both"/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"https://github.com/KongDeYin1/java5" \l "%E5%AE%9E%E9%AA%8C%E5%86%85%E5%AE%B9"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实验内容</w:t>
      </w:r>
    </w:p>
    <w:p>
      <w:pPr>
        <w:pStyle w:val="2"/>
        <w:bidi w:val="0"/>
        <w:jc w:val="left"/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1.在桌面创建一个文本B，写入《长恨歌》。在创建一个空白的文本A</w:t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2.要求：</w:t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每7个汉字加入一个标点符号，奇数时加“，”，偶数时加“。”</w:t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允许提供输入参数，统计古诗中某个字或词出现的次数</w:t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考虑操作中可能出现的异常，在程序中设计异常处理程序</w:t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3.将处理后的信息存储到文件A中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"https://github.com/KongDeYin1/java5" \l "%E5%AE%9E%E9%AA%8C%E7%9B%AE%E7%9A%84"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实验目的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1.掌握字符串String及其方法的使用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2.掌握文件的读取/写入方法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3.掌握异常处理结构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"https://github.com/KongDeYin1/java5" \l "%E5%AE%9E%E9%AA%8C%E8%BF%87%E7%A8%8B"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实验过程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1.编写student类 (1)属性：name(姓名)，major(专业)，stuNum(学号)，age(年龄) (2)通过Scanner类实例化学生信息，将学生信息输入进去 2.编写test(测试)类 (1)通过Fileinputstream读取文本文件B (2)将学生信息转化成字符数组存入文本文件A中 (3)使用for循环，if-else语句将诗句按照规定的格式存入文本文件B中 (4)try-catch语句进行异常处理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"https://github.com/KongDeYin1/java5" \l "%E6%A0%B8%E5%BF%83%E4%BB%A3%E7%A0%81"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核心代码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Student stu=new Student();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Scanner sc= new Scanner(System.in);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System.out.println("输入姓名：");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name=sc.next();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System.out.println("输入学号：");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stuNum=sc.nextInt();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System.out.println("输入年龄：");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age=sc.nextInt();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String str="姓名:"+name+" 学号:"+stuNum+" 年龄:"+age;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return str;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>for (int i=7,x=0; i&lt;=14*17;i+=7,x+=7) { //输出诗句到文件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if (i % 2 == 0)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    for (int j = x; j &lt; i; j++)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        out.write(c[j]);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    out.write("。\n");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} else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    for (int j = x; j &lt; i; j++)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        out.write(c[j]);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    }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hAnsi="Calibri" w:cs="Calibri" w:asciiTheme="minorAscii" w:eastAsia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  <w:t xml:space="preserve">                    out.write(",");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"https://github.com/KongDeYin1/java5" \l "%E5%AE%9E%E9%AA%8C%E6%84%9F%E6%83%B3"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实验感想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>通过对程序的思考和设计，在一定程度上了解异常处理机制及异常的概念，在一定程度上掌握了抛出异常、捕获异常和异常处理的方法和了解自定义异常类的定义和使用方法。但是在编写程序方面仍然需要提升能力，使得程序更加完善。</w:t>
      </w:r>
      <w:r>
        <w:rPr>
          <w:rFonts w:hint="default" w:ascii="Calibri" w:hAnsi="Calibri" w:cs="Calibri" w:eastAsiaTheme="minorEastAsia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主要学会了文件的读写方法，以及对内容进行处理。在写的过程中遇到了很多问题，无法将文件B内容导入到文件A中，文字乱码等问题，通过询问同学最终依次解决收获颇多。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826D0"/>
    <w:rsid w:val="789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2020-12-04T05:50:00Z</dcterms:created>
  <dc:creator>www</dc:creator>
  <cp:lastModifiedBy>www</cp:lastModifiedBy>
  <dcterms:modified xsi:type="dcterms:W3CDTF">2020-12-05T12:05:32Z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