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一.实验目的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1.初步了解分析系统需求，从学生选课角度了解系统中的实体及其关系，学会定义类中的属性以及方法；</w:t>
      </w:r>
    </w:p>
    <w:p>
      <w:pPr>
        <w:rPr>
          <w:rFonts w:hint="eastAsia"/>
        </w:rPr>
      </w:pPr>
      <w:r>
        <w:rPr>
          <w:rFonts w:hint="eastAsia"/>
        </w:rPr>
        <w:t>2.掌握面向对象的类设计方法（属性、方法）；</w:t>
      </w:r>
    </w:p>
    <w:p>
      <w:pPr>
        <w:rPr>
          <w:rFonts w:hint="eastAsia"/>
        </w:rPr>
      </w:pPr>
      <w:r>
        <w:rPr>
          <w:rFonts w:hint="eastAsia"/>
        </w:rPr>
        <w:t>3.掌握类的继承用法，通过构造方法实例化对象；</w:t>
      </w:r>
    </w:p>
    <w:p>
      <w:pPr>
        <w:rPr>
          <w:rFonts w:hint="eastAsia"/>
        </w:rPr>
      </w:pPr>
      <w:r>
        <w:rPr>
          <w:rFonts w:hint="eastAsia"/>
        </w:rPr>
        <w:t>4.学会使用super()，用于实例化子类；</w:t>
      </w:r>
    </w:p>
    <w:p>
      <w:pPr>
        <w:rPr>
          <w:rFonts w:hint="eastAsia"/>
        </w:rPr>
      </w:pPr>
      <w:r>
        <w:rPr>
          <w:rFonts w:hint="eastAsia"/>
        </w:rPr>
        <w:t>5.掌握使用Object根类的toString（）方法,应用在相关对象的信息输出中。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二.实验要求</w:t>
      </w:r>
    </w:p>
    <w:p>
      <w:pPr>
        <w:rPr>
          <w:rFonts w:hint="eastAsia"/>
        </w:rPr>
      </w:pPr>
      <w:r>
        <w:rPr>
          <w:rFonts w:hint="eastAsia"/>
        </w:rPr>
        <w:t xml:space="preserve">1.编写上述实体类以及测试主类（注意类之间继承关系的适用）  </w:t>
      </w:r>
    </w:p>
    <w:p>
      <w:pPr>
        <w:rPr>
          <w:rFonts w:hint="eastAsia"/>
        </w:rPr>
      </w:pPr>
      <w:r>
        <w:rPr>
          <w:rFonts w:hint="eastAsia"/>
        </w:rPr>
        <w:t xml:space="preserve">2.在测试主类中，实例化多个类实体，模拟学生选课操作、打印课程信息（  </w:t>
      </w:r>
    </w:p>
    <w:p>
      <w:pPr>
        <w:rPr>
          <w:rFonts w:hint="eastAsia"/>
        </w:rPr>
      </w:pPr>
      <w:r>
        <w:rPr>
          <w:rFonts w:hint="eastAsia"/>
        </w:rPr>
        <w:t xml:space="preserve">&amp;emsp;信息包括：编号、课程名称、上课地点、时间、授课教师 等）；    </w:t>
      </w:r>
    </w:p>
    <w:p>
      <w:pPr>
        <w:rPr>
          <w:rFonts w:hint="eastAsia"/>
        </w:rPr>
      </w:pPr>
      <w:r>
        <w:rPr>
          <w:rFonts w:hint="eastAsia"/>
        </w:rPr>
        <w:t>&amp;emsp;模拟学生退课操作，再打印课程信息。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三.实验设计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创建了Personnel类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class Personnel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2.运用Get,Set方法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String getNumber() { </w:t>
      </w:r>
    </w:p>
    <w:p>
      <w:pPr>
        <w:rPr>
          <w:rFonts w:hint="eastAsia"/>
        </w:rPr>
      </w:pPr>
      <w:r>
        <w:rPr>
          <w:rFonts w:hint="eastAsia"/>
        </w:rPr>
        <w:t xml:space="preserve"> return number;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.创建了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>类实现课程</w:t>
      </w:r>
      <w:r>
        <w:rPr>
          <w:rFonts w:hint="eastAsia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class </w:t>
      </w:r>
      <w:r>
        <w:rPr>
          <w:rFonts w:hint="eastAsia"/>
          <w:lang w:val="en-US" w:eastAsia="zh-CN"/>
        </w:rPr>
        <w:t>text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5.创建了xuanke,tuike类实现学生选课和退课操作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public void xuanke(String name)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public void tuike(String name)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四实验感想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学到了好多新的知识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DAA5"/>
    <w:multiLevelType w:val="singleLevel"/>
    <w:tmpl w:val="017CDA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2020-11-01T07:15:56Z</dcterms:created>
  <dc:creator>ASUS</dc:creator>
  <cp:lastModifiedBy>ASUS</cp:lastModifiedBy>
  <dcterms:modified xsi:type="dcterms:W3CDTF">2020-11-01T07:27:57Z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