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upamc5pnv7b" w:id="0"/>
      <w:bookmarkEnd w:id="0"/>
      <w:r w:rsidDel="00000000" w:rsidR="00000000" w:rsidRPr="00000000">
        <w:rPr>
          <w:rtl w:val="0"/>
        </w:rPr>
        <w:t xml:space="preserve">Detalhamento de caso de uso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drc425miw5r" w:id="1"/>
      <w:bookmarkEnd w:id="1"/>
      <w:r w:rsidDel="00000000" w:rsidR="00000000" w:rsidRPr="00000000">
        <w:rPr>
          <w:rtl w:val="0"/>
        </w:rPr>
        <w:t xml:space="preserve">Registrar Entrada de Veículo</w:t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z7r81sx9uqdr" w:id="2"/>
      <w:bookmarkEnd w:id="2"/>
      <w:r w:rsidDel="00000000" w:rsidR="00000000" w:rsidRPr="00000000">
        <w:rPr>
          <w:rtl w:val="0"/>
        </w:rPr>
        <w:t xml:space="preserve">B.Fluxo Básico: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frentista solicita registro de entrada de veículo.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verifica que há vagas e pede a placa, o modelo e o número do prisma.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frentista informa os dados e solicita a impressão do ticket.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e registra os dados, imprime o ticket e encerra.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frentista entrega o ticket ao cliente.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nt2ttft08q4o" w:id="3"/>
      <w:bookmarkEnd w:id="3"/>
      <w:r w:rsidDel="00000000" w:rsidR="00000000" w:rsidRPr="00000000">
        <w:rPr>
          <w:rtl w:val="0"/>
        </w:rPr>
        <w:t xml:space="preserve">Fluxo alternativo B.2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Alternativamente a B.2, o sistema verifica que não há vagas e recusa o registro com a mensagem MSG-01.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frentista dispensa o cliente.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r2ur7k904kc8" w:id="4"/>
      <w:bookmarkEnd w:id="4"/>
      <w:r w:rsidDel="00000000" w:rsidR="00000000" w:rsidRPr="00000000">
        <w:rPr>
          <w:rtl w:val="0"/>
        </w:rPr>
        <w:t xml:space="preserve">Fluxo alternativo B.3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Alternativamente a B.3, o frentista não encontra o modelo do veículo e aborta o registro de entrada.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abre a possibilidade de castro de veículo.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j7lcpc9cui92" w:id="5"/>
      <w:bookmarkEnd w:id="5"/>
      <w:r w:rsidDel="00000000" w:rsidR="00000000" w:rsidRPr="00000000">
        <w:rPr>
          <w:rtl w:val="0"/>
        </w:rPr>
        <w:t xml:space="preserve">Fluxo alternativo B.4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Alternativamente a B.4, o sistema identifica que a placa digitada é inválida e dá a mensagem MSG-02.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frentista corrige a placa e tenta novamente.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ewt6bvs5ruyu" w:id="6"/>
      <w:bookmarkEnd w:id="6"/>
      <w:r w:rsidDel="00000000" w:rsidR="00000000" w:rsidRPr="00000000">
        <w:rPr>
          <w:rtl w:val="0"/>
        </w:rPr>
        <w:t xml:space="preserve">Fluxo alternativo a B.4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Alternativamente a B.4, o sistema identifica que o prima está vinculado a outro veículo e mostra a mensagem MSG-03.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frentista corrige a digitação e tenta novamente.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A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A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B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