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CSS第三</w:t>
      </w:r>
      <w:bookmarkStart w:id="0" w:name="_GoBack"/>
      <w:bookmarkEnd w:id="0"/>
      <w:r>
        <w:rPr>
          <w:rFonts w:hint="eastAsia" w:eastAsia="华文中宋"/>
          <w:b/>
          <w:bCs/>
          <w:sz w:val="44"/>
          <w:szCs w:val="44"/>
          <w:lang w:val="en-US" w:eastAsia="zh-CN"/>
        </w:rPr>
        <w:t>天测试题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1.1下面哪个不是CSS中的伪类（）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A.:link;B.:focus;C.:before;D.:actived;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2.需要使用下面哪个链接伪类，向未被访问的链接添加特殊样式（）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A.:hover;B.:link;C.:before;D.:active;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3.浏览器中一般情况下，默认的文字大小是（）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A.12px;B.14px;C.16px;D.18px;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4.浏览器中一般情况下，默认的文字行高是（）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A.12px;B.14px;C.16px;D.18px;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5.line-height 与 font-size 的计算值之差叫做（）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A.行间距;B.行内框;C.行框;D.半间距;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6.行高是指上下文本行的（）间的垂直距离。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A.顶线;B.中线;C.基线;D.底线;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7.假设一个div的高度是30px，其中只有一行文本，设置行高为（）才能使文本垂直居中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A.0px;B.10px;C.15px;D.30px;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8.当父级块级元素的行高为20px，它内部子元素的行高是（）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A.0px;B.子元素不受影响;C.20px;D.未知;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9.某段落的样式如下：font-size:14px; line-height:1.5;那么这个段落的实际行高是（）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A.1.5px;B.21px;C.14px;D.15px;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10.下面采用哪个单位设置的行高不是计算值（）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A.px;B.em;C.%;D.不带单位;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11.假设父盒子的字体大小为12px，行高为2em；子盒子的行高为 -10px，则最后子盒子的行高为（）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A.12px;B.-10px;C.14px;D.24px;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背景不会应用到盒模型的哪个区域（）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A.内容区;B.内边距;C.边框;D.外边距;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12.盒模型中哪个区域可以使用负值（）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A.内容区;B.内边距;C.边框;D.外边距;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13.如何显示这样一个边框：上边框 10 像素、下边框 5 像素、左边框 20 像素、右边框 1 像素？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A.border-width:10px 5px 20px 1px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B.border-width:10px 20px 5px 1px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C.border-width:5px 20px 10px 1px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D.border-width:10px 1px 5px 20px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14.如何改变元素的左边距?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A.margin-left;B.indent;C.margin;D.text-indent;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15.请判断以下说法是否正确：如需定义元素内容与边框间的空间，可使用 padding 属性，并可使用负值？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A.错误;B.正确;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16.为元素的padding-top设置百分数值时，百分数值是相对于其（）来计算的？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A.自身的height;B.父元素的height;C.自身的width;D.父元素的width;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17.为h1标签设置样式：h1 {border-width: 20px; border-right-width:40px;}，则它的右边框显示的宽度是（）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A.20px;B.40px;C.0px;D.60px;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为h1设置样式：h1 {margin: 0.25em 1em 0.5em;}，则左外边距的值为（）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A.0.25em;B.1em;C.0.5em;D.0em;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18.盒模型中盒子实际的宽度指的是（）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A.width;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B.width+padding+border+margin;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C.width+padding;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D.width+padding+border;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19.当两个垂直外边距合并时，他们会（）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A.相加;B.相减;C.取较大的值;D.取较小的值;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20.CSS中盒模型从内到外的顺序是（）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A.content、border、padding、margin;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B.content、margin、padding、border;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C.content、padding、border、margin;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D.margin、border、padding、content;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11"/>
        </w:rPr>
      </w:pPr>
      <w:r>
        <w:rPr>
          <w:rFonts w:hint="eastAsia"/>
          <w:b/>
          <w:bCs/>
          <w:sz w:val="24"/>
          <w:szCs w:val="11"/>
          <w:lang w:val="en-US" w:eastAsia="zh-CN"/>
        </w:rPr>
        <w:t>填空题</w:t>
      </w:r>
      <w:r>
        <w:rPr>
          <w:rFonts w:hint="eastAsia"/>
          <w:b/>
          <w:bCs/>
          <w:sz w:val="24"/>
          <w:szCs w:val="11"/>
          <w:lang w:eastAsia="zh-CN"/>
        </w:rPr>
        <w:t>（</w:t>
      </w:r>
      <w:r>
        <w:rPr>
          <w:rFonts w:hint="eastAsia"/>
          <w:b/>
          <w:bCs/>
          <w:sz w:val="24"/>
          <w:szCs w:val="11"/>
          <w:lang w:val="en-US" w:eastAsia="zh-CN"/>
        </w:rPr>
        <w:t>每题2分</w:t>
      </w:r>
      <w:r>
        <w:rPr>
          <w:rFonts w:hint="eastAsia"/>
          <w:b/>
          <w:bCs/>
          <w:sz w:val="24"/>
          <w:szCs w:val="1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1.浏览器一般的默认字体大小是________，默认的文字行高是________。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(1)16px  (2) 18px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2.盒子的高度等于__________可以让其中的文本垂直居中显示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(1)行高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3.段落标签中的字体大小为16px，设置的行高为1.5em，则实际计算的行高值为_________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24px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4.使用单位_____设置的行高是固定值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5.使用 em、%、不带单位的数字 这三种方式设置行高，行高的最终计算结果等于___________ × 设置的行高值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(1)文字大小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6.假设父盒子的字体大小为12px，行高为2em；子盒子的行高为 -10px，则最后子盒子的行高为__________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(1)24px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7.父级块元素的行高为24px，则它内部子元素的行高是__________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(1)24px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8.背景应用于由________和________、________组成的区域。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(1)内容  (2) 内边距  (3) 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9.盒模型由内到外依次是_________、_________和_________、_________。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(1)内容  (2) 内边距  (3) 边框  (4) 外边距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10.在 CSS 中，width 和 height 指的是_________的宽度和高度。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(1)内容区域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11.盒模型中，可以使用负值的区域是_________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(1)外边距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12.为h1设置样式：h1 {margin: 0.25em 1em 0.5em;}，则左外边距的值为________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(1)1em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如果缺少右外边距的值，则使用上外边距的值。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13.盒子模型的实际宽度包括________、________、________，是它们的总和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(1)内容区宽度  (2) padding  (3) border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14.可以为元素的内边距设置百分数值。百分数值是相对于___________计算的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(1)父元素的 width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15.CSS border 属性允许你规定元素边框的_______、________和________。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(1)样式  (2) 宽度  (3) 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16.为h1标签设置样式：h1 {border-width: 20px; border-right-width:40px;}，则它的右边框显示的宽度是__________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(1)0px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17.垂直外边距合并时，margin值以___________为准。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(1)最大的值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18.对于文本行，行间距等于________减去________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(1)line-height  (2) font-size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19.line-height属性会影响________的布局。在应用到一个块级元素时，它定义了该元素中_________之间的最小距离而不是最大距离。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(1)行框  (2) 基线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20.使用伪类__________在鼠标移到元素上时向此元素添加特殊的样式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答案  (1):hover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11"/>
        </w:rPr>
      </w:pPr>
      <w:r>
        <w:rPr>
          <w:rFonts w:hint="eastAsia"/>
          <w:b/>
          <w:bCs/>
          <w:sz w:val="24"/>
          <w:szCs w:val="11"/>
          <w:lang w:val="en-US" w:eastAsia="zh-CN"/>
        </w:rPr>
        <w:t>问</w:t>
      </w:r>
      <w:r>
        <w:rPr>
          <w:rFonts w:hint="eastAsia"/>
          <w:b/>
          <w:bCs/>
          <w:sz w:val="24"/>
          <w:szCs w:val="11"/>
        </w:rPr>
        <w:t>答题</w:t>
      </w:r>
      <w:r>
        <w:rPr>
          <w:rFonts w:hint="eastAsia"/>
          <w:b/>
          <w:bCs/>
          <w:sz w:val="24"/>
          <w:szCs w:val="11"/>
          <w:lang w:eastAsia="zh-CN"/>
        </w:rPr>
        <w:t>（</w:t>
      </w:r>
      <w:r>
        <w:rPr>
          <w:rFonts w:hint="eastAsia"/>
          <w:b/>
          <w:bCs/>
          <w:sz w:val="24"/>
          <w:szCs w:val="11"/>
          <w:lang w:val="en-US" w:eastAsia="zh-CN"/>
        </w:rPr>
        <w:t>每题4分</w:t>
      </w:r>
      <w:r>
        <w:rPr>
          <w:rFonts w:hint="eastAsia"/>
          <w:b/>
          <w:bCs/>
          <w:sz w:val="24"/>
          <w:szCs w:val="11"/>
          <w:lang w:eastAsia="zh-CN"/>
        </w:rPr>
        <w:t>）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1.有如下的HTML页面代码，请问，p标签中文字的行高是多少px，并简述理由。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&lt;html lang="en"&gt;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&lt;meta charset="UTF-8"/&gt;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&lt;title&gt;行高的继承&lt;/title&gt;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&lt;style type="text/css"&gt;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font-size:12px;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line-height:1.5em;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font-size:30px;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  p标签中的行高值是18px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理由：p标签中的行高继承了父元素的行高，父元素的行高值是12px * 1.5em=18px，所以p标签继承的行高值也是18px。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答案说明  使用em设置的行高是一个计算值，先在父元素中计算好行高值之后，再由子元素继承这个行高值。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2.有如下的HTML页面代码，请问，p标签中文字的行高是多少px，并简述理由。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&lt;html lang="en"&gt;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&lt;meta charset="UTF-8"/&gt;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&lt;title&gt;行高的继承&lt;/title&gt;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&lt;style type="text/css"&gt;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font-size:12px;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line-height:1.5;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font-size:30px;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  p标签中的行高值是45px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理由：p标签继承了父元素div中设置的缩放因子，因此p标签的行高是自身font-size*缩放因子，即30px * 1.5 = 45px。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答案说明  使用数字设置的行高是一个缩放因子，子元素在继承缩放因子后，会根据自己的font-size*缩放因子来计算自身的line-height。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3.请列出与盒模型水平方向上布局有关的7大CSS属性。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  margin-left、border-left、padding-left、width、padding-right、border-right、margin-right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答案说明  分别是左右margin、左右边框、左右padding、width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4.请列出与盒模型垂直方向上布局有关的7大CSS属性。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  margin-top、border-top、padding-top、height、padding-bottom、border-bottom、margin-bottom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答案说明  分别是上下margin、上下边框、上下padding、height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5.有如下的HTML代码，请问p元素的padding-top是多少px？并简述理由。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&lt;html lang="en"&gt;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&lt;meta charset="UTF-8"/&gt;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&lt;title&gt;盒子的padding&lt;/title&gt;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&lt;style type="text/css"&gt;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background-color:darkcyan;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width:400px;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background-color:darkorange;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padding-top:20%;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  p元素的padding-top是80px。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理由：元素的padding设置为百分数时，按照父元素的宽度来计算自身的padding值，所以，p元素的padding-top为80px。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答案说明  子元素的padding值为百分数时，padding实际大小会根据父元素的宽度计算。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6.有如下的HTML代码，请问p元素所占区域的宽度是多少px？并简述理由。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&lt;html lang="en"&gt;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&lt;meta charset="UTF-8"/&gt;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&lt;title&gt;盒子的padding&lt;/title&gt;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&lt;style type="text/css"&gt;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background-color:darkcyan;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width:400px;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background-color:darkorange;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width:200px;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padding-left:20%;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我是div中的第二行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我是P元素中的第一行&lt;br/&gt;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我是P元素中的第二行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  p元素所占页面的实际宽度为280px。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理由：元素的padding设置为百分数时，按照父元素的宽度来计算自身的padding值，所以，p元素的padding-left为80px。而元素自身的宽度为200px,所以元素整体所占页面的宽度为280px。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答案说明  盒子的真正大小=width+padding+border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032759">
    <w:nsid w:val="567D00B7"/>
    <w:multiLevelType w:val="singleLevel"/>
    <w:tmpl w:val="567D00B7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1032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34424571"/>
    <w:rsid w:val="46752F28"/>
    <w:rsid w:val="53106254"/>
    <w:rsid w:val="5DB14808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2016-05-21T02:51:20Z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