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7FAC" w14:textId="61A55F1F" w:rsidR="00BC119E" w:rsidRPr="00BC119E" w:rsidRDefault="00BC119E" w:rsidP="00BC119E">
      <w:pPr>
        <w:pStyle w:val="HTML"/>
        <w:shd w:val="clear" w:color="auto" w:fill="FFFFFF"/>
        <w:rPr>
          <w:rStyle w:val="a8"/>
          <w:rFonts w:asciiTheme="minorEastAsia" w:eastAsiaTheme="minorEastAsia" w:hAnsiTheme="minorEastAsia" w:cs="Courier New"/>
          <w:b w:val="0"/>
          <w:bCs w:val="0"/>
          <w:color w:val="080808"/>
          <w:sz w:val="21"/>
          <w:szCs w:val="21"/>
        </w:rPr>
      </w:pPr>
      <w:proofErr w:type="spellStart"/>
      <w:r w:rsidRPr="00BC119E">
        <w:rPr>
          <w:rStyle w:val="a8"/>
          <w:rFonts w:asciiTheme="minorEastAsia" w:eastAsiaTheme="minorEastAsia" w:hAnsiTheme="minorEastAsia" w:cs="Segoe UI"/>
          <w:b w:val="0"/>
          <w:bCs w:val="0"/>
          <w:color w:val="172B4D"/>
          <w:sz w:val="21"/>
          <w:szCs w:val="21"/>
          <w:shd w:val="clear" w:color="auto" w:fill="FFFFFF"/>
        </w:rPr>
        <w:t>PriorityOrdered</w:t>
      </w:r>
      <w:proofErr w:type="spellEnd"/>
      <w:r w:rsidRPr="00BC119E">
        <w:rPr>
          <w:rStyle w:val="a8"/>
          <w:rFonts w:asciiTheme="minorEastAsia" w:eastAsiaTheme="minorEastAsia" w:hAnsiTheme="minorEastAsia" w:cs="Segoe UI"/>
          <w:b w:val="0"/>
          <w:bCs w:val="0"/>
          <w:color w:val="172B4D"/>
          <w:sz w:val="21"/>
          <w:szCs w:val="21"/>
          <w:shd w:val="clear" w:color="auto" w:fill="FFFFFF"/>
        </w:rPr>
        <w:t>接口的类在被处理时优先级</w:t>
      </w:r>
      <w:r w:rsidRPr="00BC119E">
        <w:rPr>
          <w:rStyle w:val="a8"/>
          <w:rFonts w:asciiTheme="minorEastAsia" w:eastAsiaTheme="minorEastAsia" w:hAnsiTheme="minorEastAsia" w:cs="Segoe UI" w:hint="eastAsia"/>
          <w:b w:val="0"/>
          <w:bCs w:val="0"/>
          <w:color w:val="172B4D"/>
          <w:sz w:val="21"/>
          <w:szCs w:val="21"/>
          <w:shd w:val="clear" w:color="auto" w:fill="FFFFFF"/>
        </w:rPr>
        <w:t>比</w:t>
      </w:r>
      <w:r w:rsidRPr="00BC119E">
        <w:rPr>
          <w:rFonts w:asciiTheme="minorEastAsia" w:eastAsiaTheme="minorEastAsia" w:hAnsiTheme="minorEastAsia" w:cs="Courier New"/>
          <w:color w:val="000000"/>
          <w:sz w:val="21"/>
          <w:szCs w:val="21"/>
        </w:rPr>
        <w:t>Ordered</w:t>
      </w:r>
      <w:r w:rsidRPr="00BC119E">
        <w:rPr>
          <w:rStyle w:val="a8"/>
          <w:rFonts w:asciiTheme="minorEastAsia" w:eastAsiaTheme="minorEastAsia" w:hAnsiTheme="minorEastAsia" w:cs="Segoe UI"/>
          <w:b w:val="0"/>
          <w:bCs w:val="0"/>
          <w:color w:val="172B4D"/>
          <w:sz w:val="21"/>
          <w:szCs w:val="21"/>
          <w:shd w:val="clear" w:color="auto" w:fill="FFFFFF"/>
        </w:rPr>
        <w:t>更高</w:t>
      </w:r>
    </w:p>
    <w:p w14:paraId="4933DCFA" w14:textId="7B995C25" w:rsidR="00BC119E" w:rsidRDefault="00BC119E" w:rsidP="00204B17">
      <w:pPr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00093D" wp14:editId="3B4906DF">
            <wp:extent cx="5274310" cy="3114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E0E" w14:textId="413C40FC" w:rsidR="00BC119E" w:rsidRDefault="00BC119E" w:rsidP="00204B17">
      <w:pPr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9EE12F" wp14:editId="1A31C834">
            <wp:extent cx="4549534" cy="140982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DED4" w14:textId="77777777" w:rsidR="00BC119E" w:rsidRDefault="00BC119E" w:rsidP="00204B17">
      <w:pPr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</w:pPr>
    </w:p>
    <w:p w14:paraId="64FD5BEE" w14:textId="5C839A76" w:rsidR="00BC119E" w:rsidRDefault="00BC119E" w:rsidP="00204B17"/>
    <w:p w14:paraId="3FC99708" w14:textId="31C1CE45" w:rsidR="00BC119E" w:rsidRDefault="00830864" w:rsidP="00204B17">
      <w:r>
        <w:rPr>
          <w:noProof/>
        </w:rPr>
        <w:drawing>
          <wp:inline distT="0" distB="0" distL="0" distR="0" wp14:anchorId="731305DB" wp14:editId="10A43B09">
            <wp:extent cx="5274310" cy="1548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E0A9" w14:textId="7AD775C7" w:rsidR="00BC119E" w:rsidRDefault="00BC119E" w:rsidP="00204B17"/>
    <w:p w14:paraId="36CE50F3" w14:textId="24044548" w:rsidR="00BC119E" w:rsidRDefault="00BC119E" w:rsidP="00204B17"/>
    <w:p w14:paraId="52E2AE2D" w14:textId="5D40D813" w:rsidR="00BC119E" w:rsidRDefault="00BC119E" w:rsidP="00204B17"/>
    <w:p w14:paraId="1BAE480A" w14:textId="080E7A22" w:rsidR="00BC119E" w:rsidRDefault="00BC119E" w:rsidP="00204B17"/>
    <w:p w14:paraId="2E701D4E" w14:textId="1E210098" w:rsidR="00BC119E" w:rsidRDefault="00BC119E" w:rsidP="00204B17"/>
    <w:p w14:paraId="73209717" w14:textId="44513F52" w:rsidR="00BC119E" w:rsidRDefault="00BC119E" w:rsidP="00204B17"/>
    <w:p w14:paraId="7BF71144" w14:textId="505E4DCC" w:rsidR="00BC119E" w:rsidRDefault="00BC119E" w:rsidP="00204B17"/>
    <w:p w14:paraId="4CDB5AC2" w14:textId="1635A18A" w:rsidR="00BC119E" w:rsidRDefault="00BC119E" w:rsidP="00204B17"/>
    <w:p w14:paraId="06266920" w14:textId="0A9BA6F4" w:rsidR="00BC119E" w:rsidRDefault="00BC119E" w:rsidP="00204B17"/>
    <w:p w14:paraId="7FCF38DC" w14:textId="5EC9D91A" w:rsidR="00BC119E" w:rsidRPr="00BC119E" w:rsidRDefault="00BC119E" w:rsidP="00BF57B9">
      <w:pPr>
        <w:rPr>
          <w:rFonts w:ascii="宋体" w:eastAsia="宋体" w:hAnsi="宋体"/>
          <w:b/>
          <w:bCs/>
          <w:szCs w:val="21"/>
        </w:rPr>
      </w:pPr>
      <w:r w:rsidRPr="00BC119E"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  <w:lastRenderedPageBreak/>
        <w:t>自定义的</w:t>
      </w:r>
      <w:proofErr w:type="spellStart"/>
      <w:r w:rsidRPr="00BC119E"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  <w:t>PropertySourceLoader</w:t>
      </w:r>
      <w:proofErr w:type="spellEnd"/>
      <w:r w:rsidRPr="00BC119E"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  <w:t>实现</w:t>
      </w:r>
      <w:proofErr w:type="spellStart"/>
      <w:r w:rsidRPr="00BC119E"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  <w:t>PriorityOrdered</w:t>
      </w:r>
      <w:proofErr w:type="spellEnd"/>
      <w:r w:rsidRPr="00BC119E">
        <w:rPr>
          <w:rStyle w:val="a8"/>
          <w:rFonts w:ascii="宋体" w:eastAsia="宋体" w:hAnsi="宋体" w:cs="Segoe UI"/>
          <w:b w:val="0"/>
          <w:bCs w:val="0"/>
          <w:color w:val="172B4D"/>
          <w:szCs w:val="21"/>
          <w:shd w:val="clear" w:color="auto" w:fill="FFFFFF"/>
        </w:rPr>
        <w:t>接口</w:t>
      </w:r>
    </w:p>
    <w:p w14:paraId="0A1D0E10" w14:textId="10253E2F" w:rsidR="00BC119E" w:rsidRDefault="00BC119E" w:rsidP="00204B17">
      <w:r>
        <w:rPr>
          <w:noProof/>
        </w:rPr>
        <w:drawing>
          <wp:inline distT="0" distB="0" distL="0" distR="0" wp14:anchorId="741A5D1B" wp14:editId="12598EEC">
            <wp:extent cx="5274310" cy="4808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D568" w14:textId="3CA6AF1D" w:rsidR="00BC119E" w:rsidRDefault="00BC119E" w:rsidP="00204B17"/>
    <w:p w14:paraId="6198B483" w14:textId="3A5202A5" w:rsidR="00BC119E" w:rsidRDefault="00BC119E" w:rsidP="00204B17"/>
    <w:p w14:paraId="79CB5076" w14:textId="77777777" w:rsidR="00BC119E" w:rsidRDefault="00BC119E" w:rsidP="00204B17"/>
    <w:p w14:paraId="6EAA1E3B" w14:textId="77777777" w:rsidR="00BC119E" w:rsidRDefault="00BC119E" w:rsidP="00204B17"/>
    <w:p w14:paraId="0BB35F0A" w14:textId="77777777" w:rsidR="00BC119E" w:rsidRDefault="00BC119E" w:rsidP="00204B17"/>
    <w:p w14:paraId="0A03337E" w14:textId="77777777" w:rsidR="00BC119E" w:rsidRDefault="00BC119E" w:rsidP="00204B17"/>
    <w:p w14:paraId="6C395086" w14:textId="77777777" w:rsidR="00BC119E" w:rsidRDefault="00BC119E" w:rsidP="00204B17"/>
    <w:p w14:paraId="54696FD1" w14:textId="77777777" w:rsidR="00BC119E" w:rsidRDefault="00BC119E" w:rsidP="00204B17"/>
    <w:p w14:paraId="7B5248D5" w14:textId="77777777" w:rsidR="00BC119E" w:rsidRDefault="00BC119E" w:rsidP="00204B17"/>
    <w:p w14:paraId="6EA91D6D" w14:textId="77777777" w:rsidR="00BC119E" w:rsidRDefault="00BC119E" w:rsidP="00204B17"/>
    <w:p w14:paraId="2F2C5599" w14:textId="77777777" w:rsidR="00BC119E" w:rsidRDefault="00BC119E" w:rsidP="00204B17"/>
    <w:p w14:paraId="74CEB912" w14:textId="77777777" w:rsidR="00BC119E" w:rsidRDefault="00BC119E" w:rsidP="00204B17"/>
    <w:p w14:paraId="1CD1BC5E" w14:textId="77777777" w:rsidR="00BC119E" w:rsidRDefault="00BC119E" w:rsidP="00204B17"/>
    <w:p w14:paraId="2ACC85AF" w14:textId="77777777" w:rsidR="00BC119E" w:rsidRDefault="00BC119E" w:rsidP="00204B17"/>
    <w:p w14:paraId="195BE2E1" w14:textId="77777777" w:rsidR="00BC119E" w:rsidRDefault="00BC119E" w:rsidP="00204B17"/>
    <w:p w14:paraId="3F2DF0FD" w14:textId="77777777" w:rsidR="00BC119E" w:rsidRDefault="00BC119E" w:rsidP="00204B17"/>
    <w:p w14:paraId="18B176BD" w14:textId="009AABBE" w:rsidR="00BC119E" w:rsidRDefault="00BC119E" w:rsidP="00204B17"/>
    <w:p w14:paraId="48BB3DB6" w14:textId="77777777" w:rsidR="00BF57B9" w:rsidRDefault="00BF57B9" w:rsidP="00204B17">
      <w:pPr>
        <w:rPr>
          <w:rFonts w:hint="eastAsia"/>
        </w:rPr>
      </w:pPr>
    </w:p>
    <w:p w14:paraId="0629BF82" w14:textId="6082E5A9" w:rsidR="00BC119E" w:rsidRDefault="00BC119E" w:rsidP="00204B17">
      <w:r>
        <w:rPr>
          <w:rFonts w:hint="eastAsia"/>
        </w:rPr>
        <w:lastRenderedPageBreak/>
        <w:t>定义</w:t>
      </w:r>
      <w:proofErr w:type="spellStart"/>
      <w:r>
        <w:t>nacos</w:t>
      </w:r>
      <w:proofErr w:type="spellEnd"/>
      <w:r>
        <w:rPr>
          <w:rFonts w:hint="eastAsia"/>
        </w:rPr>
        <w:t>配置内容</w:t>
      </w:r>
    </w:p>
    <w:p w14:paraId="40E57C3D" w14:textId="4E017DFD" w:rsidR="00BC119E" w:rsidRDefault="00BC119E" w:rsidP="00204B17">
      <w:r>
        <w:rPr>
          <w:noProof/>
        </w:rPr>
        <w:drawing>
          <wp:inline distT="0" distB="0" distL="0" distR="0" wp14:anchorId="73D6F07E" wp14:editId="155DE406">
            <wp:extent cx="5113020" cy="42561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4" cy="42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3B83" w14:textId="2336D9F2" w:rsidR="00BC119E" w:rsidRDefault="00BC119E" w:rsidP="00204B17"/>
    <w:p w14:paraId="0A53EC17" w14:textId="7BC8F47F" w:rsidR="00BC119E" w:rsidRDefault="00BC119E" w:rsidP="00204B17">
      <w:r>
        <w:rPr>
          <w:noProof/>
        </w:rPr>
        <w:drawing>
          <wp:inline distT="0" distB="0" distL="0" distR="0" wp14:anchorId="3C51DD9B" wp14:editId="3C09DDF6">
            <wp:extent cx="5274310" cy="3411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AAEA" w14:textId="4FA1B9BC" w:rsidR="00BC119E" w:rsidRDefault="00BC119E" w:rsidP="00204B17"/>
    <w:p w14:paraId="0A5F3C43" w14:textId="02979D73" w:rsidR="00BC119E" w:rsidRDefault="00BC119E" w:rsidP="00204B17"/>
    <w:p w14:paraId="33B3BE36" w14:textId="5DDEB9DC" w:rsidR="00204B17" w:rsidRDefault="00BC119E" w:rsidP="00204B17">
      <w:r>
        <w:rPr>
          <w:noProof/>
        </w:rPr>
        <w:lastRenderedPageBreak/>
        <w:drawing>
          <wp:inline distT="0" distB="0" distL="0" distR="0" wp14:anchorId="0C8058E0" wp14:editId="5A55EF44">
            <wp:extent cx="5274310" cy="1833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172C" w14:textId="73BEBC30" w:rsidR="00BC119E" w:rsidRDefault="00BC119E" w:rsidP="00204B17"/>
    <w:p w14:paraId="326167FA" w14:textId="2A3E4F2B" w:rsidR="00BC119E" w:rsidRDefault="00BC119E" w:rsidP="00204B17">
      <w:r>
        <w:rPr>
          <w:noProof/>
        </w:rPr>
        <w:drawing>
          <wp:inline distT="0" distB="0" distL="0" distR="0" wp14:anchorId="5606047D" wp14:editId="134D28E0">
            <wp:extent cx="5274310" cy="808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4C0D" w14:textId="77777777" w:rsidR="00737FAF" w:rsidRDefault="00737FAF" w:rsidP="00285617">
      <w:r>
        <w:separator/>
      </w:r>
    </w:p>
  </w:endnote>
  <w:endnote w:type="continuationSeparator" w:id="0">
    <w:p w14:paraId="0E35968A" w14:textId="77777777" w:rsidR="00737FAF" w:rsidRDefault="00737FAF" w:rsidP="0028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667B8" w14:textId="77777777" w:rsidR="00737FAF" w:rsidRDefault="00737FAF" w:rsidP="00285617">
      <w:r>
        <w:separator/>
      </w:r>
    </w:p>
  </w:footnote>
  <w:footnote w:type="continuationSeparator" w:id="0">
    <w:p w14:paraId="6FD08DD1" w14:textId="77777777" w:rsidR="00737FAF" w:rsidRDefault="00737FAF" w:rsidP="0028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3149A"/>
    <w:multiLevelType w:val="hybridMultilevel"/>
    <w:tmpl w:val="27927472"/>
    <w:lvl w:ilvl="0" w:tplc="F1B4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218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F2"/>
    <w:rsid w:val="00204B17"/>
    <w:rsid w:val="00285617"/>
    <w:rsid w:val="003E3867"/>
    <w:rsid w:val="00424511"/>
    <w:rsid w:val="005E77F2"/>
    <w:rsid w:val="00614597"/>
    <w:rsid w:val="007274A3"/>
    <w:rsid w:val="00737FAF"/>
    <w:rsid w:val="00830864"/>
    <w:rsid w:val="009F4256"/>
    <w:rsid w:val="00BC119E"/>
    <w:rsid w:val="00BF57B9"/>
    <w:rsid w:val="00D55716"/>
    <w:rsid w:val="00EC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8F87"/>
  <w15:chartTrackingRefBased/>
  <w15:docId w15:val="{3779BB1B-AAE0-4E82-AC47-3BD1DD8F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6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617"/>
    <w:rPr>
      <w:sz w:val="18"/>
      <w:szCs w:val="18"/>
    </w:rPr>
  </w:style>
  <w:style w:type="paragraph" w:styleId="a7">
    <w:name w:val="List Paragraph"/>
    <w:basedOn w:val="a"/>
    <w:uiPriority w:val="34"/>
    <w:qFormat/>
    <w:rsid w:val="00204B17"/>
    <w:pPr>
      <w:ind w:firstLineChars="200" w:firstLine="420"/>
    </w:pPr>
  </w:style>
  <w:style w:type="character" w:styleId="a8">
    <w:name w:val="Strong"/>
    <w:basedOn w:val="a0"/>
    <w:uiPriority w:val="22"/>
    <w:qFormat/>
    <w:rsid w:val="00BC119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C1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11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7</cp:revision>
  <dcterms:created xsi:type="dcterms:W3CDTF">2022-08-11T01:53:00Z</dcterms:created>
  <dcterms:modified xsi:type="dcterms:W3CDTF">2022-08-15T08:40:00Z</dcterms:modified>
</cp:coreProperties>
</file>