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16" w:rsidRDefault="005A0F16" w:rsidP="005A0F16">
      <w:pPr>
        <w:outlineLvl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I</w:t>
      </w:r>
      <w:r w:rsidRPr="00D62EE3">
        <w:rPr>
          <w:rFonts w:ascii="Times New Roman" w:hAnsi="Times New Roman" w:cs="Times New Roman"/>
          <w:sz w:val="30"/>
          <w:szCs w:val="30"/>
        </w:rPr>
        <w:t>nstruction</w:t>
      </w:r>
      <w:r w:rsidR="002C4868">
        <w:rPr>
          <w:rFonts w:ascii="Times New Roman" w:hAnsi="Times New Roman" w:cs="Times New Roman"/>
          <w:sz w:val="30"/>
          <w:szCs w:val="30"/>
        </w:rPr>
        <w:t xml:space="preserve"> guide</w:t>
      </w:r>
      <w:r>
        <w:rPr>
          <w:rFonts w:ascii="Times New Roman" w:hAnsi="Times New Roman" w:cs="Times New Roman" w:hint="eastAsia"/>
          <w:sz w:val="30"/>
          <w:szCs w:val="30"/>
        </w:rPr>
        <w:t>:</w:t>
      </w:r>
    </w:p>
    <w:p w:rsidR="009E2431" w:rsidRPr="009E2431" w:rsidRDefault="009E2431" w:rsidP="009E2431">
      <w:pPr>
        <w:spacing w:afterLines="50" w:after="156"/>
        <w:jc w:val="center"/>
        <w:outlineLvl w:val="0"/>
        <w:rPr>
          <w:rFonts w:ascii="Times New Roman" w:hAnsi="Times New Roman" w:cs="Times New Roman" w:hint="eastAsia"/>
          <w:b/>
          <w:sz w:val="28"/>
          <w:szCs w:val="28"/>
        </w:rPr>
      </w:pPr>
      <w:r w:rsidRPr="009E2431">
        <w:rPr>
          <w:rFonts w:ascii="Times New Roman" w:hAnsi="Times New Roman" w:cs="Times New Roman"/>
          <w:b/>
          <w:sz w:val="28"/>
          <w:szCs w:val="28"/>
        </w:rPr>
        <w:t>What materials do we provide?</w:t>
      </w:r>
    </w:p>
    <w:p w:rsidR="009E2431" w:rsidRDefault="00174333" w:rsidP="00CA46A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174333">
        <w:rPr>
          <w:rFonts w:ascii="Times New Roman" w:hAnsi="Times New Roman" w:cs="Times New Roman"/>
          <w:sz w:val="24"/>
          <w:szCs w:val="24"/>
        </w:rPr>
        <w:t xml:space="preserve">According to </w:t>
      </w:r>
      <w:r>
        <w:rPr>
          <w:rFonts w:ascii="Times New Roman" w:hAnsi="Times New Roman" w:cs="Times New Roman"/>
          <w:sz w:val="24"/>
          <w:szCs w:val="24"/>
        </w:rPr>
        <w:t xml:space="preserve">the computer code </w:t>
      </w:r>
      <w:r w:rsidRPr="00174333">
        <w:rPr>
          <w:rFonts w:ascii="Times New Roman" w:hAnsi="Times New Roman" w:cs="Times New Roman"/>
          <w:sz w:val="24"/>
          <w:szCs w:val="24"/>
        </w:rPr>
        <w:t xml:space="preserve">guide-for-authors </w:t>
      </w:r>
      <w:r>
        <w:rPr>
          <w:rFonts w:ascii="Times New Roman" w:hAnsi="Times New Roman" w:cs="Times New Roman"/>
          <w:sz w:val="24"/>
          <w:szCs w:val="24"/>
        </w:rPr>
        <w:t>of Computer &amp; G</w:t>
      </w:r>
      <w:r w:rsidRPr="00174333">
        <w:rPr>
          <w:rFonts w:ascii="Times New Roman" w:hAnsi="Times New Roman" w:cs="Times New Roman"/>
          <w:sz w:val="24"/>
          <w:szCs w:val="24"/>
        </w:rPr>
        <w:t>eoscience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r w:rsidRPr="00174333">
        <w:rPr>
          <w:rFonts w:ascii="Times New Roman" w:hAnsi="Times New Roman" w:cs="Times New Roman"/>
          <w:sz w:val="24"/>
          <w:szCs w:val="24"/>
        </w:rPr>
        <w:t>provided the following six materials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74333" w:rsidRPr="001822A8" w:rsidRDefault="00174333" w:rsidP="00CA46A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1822A8">
        <w:rPr>
          <w:rFonts w:ascii="Times New Roman" w:hAnsi="Times New Roman" w:cs="Times New Roman"/>
          <w:b/>
          <w:sz w:val="24"/>
          <w:szCs w:val="24"/>
        </w:rPr>
        <w:t>1. R</w:t>
      </w:r>
      <w:r w:rsidRPr="001822A8">
        <w:rPr>
          <w:rFonts w:ascii="Times New Roman" w:hAnsi="Times New Roman" w:cs="Times New Roman"/>
          <w:b/>
          <w:sz w:val="24"/>
          <w:szCs w:val="24"/>
        </w:rPr>
        <w:t>eadme.txt</w:t>
      </w:r>
    </w:p>
    <w:p w:rsidR="00174333" w:rsidRDefault="00174333" w:rsidP="00CA46A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</w:t>
      </w:r>
      <w:r w:rsidRPr="00174333">
        <w:rPr>
          <w:rFonts w:ascii="Times New Roman" w:hAnsi="Times New Roman" w:cs="Times New Roman"/>
          <w:sz w:val="24"/>
          <w:szCs w:val="24"/>
        </w:rPr>
        <w:t>provid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174333">
        <w:rPr>
          <w:rFonts w:ascii="Times New Roman" w:hAnsi="Times New Roman" w:cs="Times New Roman"/>
          <w:sz w:val="24"/>
          <w:szCs w:val="24"/>
        </w:rPr>
        <w:t xml:space="preserve"> the name of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174333">
        <w:rPr>
          <w:rFonts w:ascii="Times New Roman" w:hAnsi="Times New Roman" w:cs="Times New Roman"/>
          <w:sz w:val="24"/>
          <w:szCs w:val="24"/>
        </w:rPr>
        <w:t xml:space="preserve"> program, the title of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174333">
        <w:rPr>
          <w:rFonts w:ascii="Times New Roman" w:hAnsi="Times New Roman" w:cs="Times New Roman"/>
          <w:sz w:val="24"/>
          <w:szCs w:val="24"/>
        </w:rPr>
        <w:t xml:space="preserve"> manuscript along with the author details.</w:t>
      </w:r>
    </w:p>
    <w:p w:rsidR="00174333" w:rsidRPr="001822A8" w:rsidRDefault="00174333" w:rsidP="00CA46A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1822A8">
        <w:rPr>
          <w:rFonts w:ascii="Times New Roman" w:hAnsi="Times New Roman" w:cs="Times New Roman"/>
          <w:b/>
          <w:sz w:val="24"/>
          <w:szCs w:val="24"/>
        </w:rPr>
        <w:t>2. Instruction-</w:t>
      </w:r>
      <w:r w:rsidRPr="001822A8">
        <w:rPr>
          <w:rFonts w:ascii="Times New Roman" w:hAnsi="Times New Roman" w:cs="Times New Roman"/>
          <w:b/>
          <w:sz w:val="24"/>
          <w:szCs w:val="24"/>
        </w:rPr>
        <w:t>guide</w:t>
      </w:r>
      <w:r w:rsidRPr="001822A8">
        <w:rPr>
          <w:rFonts w:ascii="Times New Roman" w:hAnsi="Times New Roman" w:cs="Times New Roman"/>
          <w:b/>
          <w:sz w:val="24"/>
          <w:szCs w:val="24"/>
        </w:rPr>
        <w:t>.docx</w:t>
      </w:r>
    </w:p>
    <w:p w:rsidR="00174333" w:rsidRPr="00174333" w:rsidRDefault="00174333" w:rsidP="00CA46A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</w:t>
      </w:r>
      <w:r w:rsidRPr="00174333">
        <w:rPr>
          <w:rFonts w:ascii="Times New Roman" w:hAnsi="Times New Roman" w:cs="Times New Roman"/>
          <w:sz w:val="24"/>
          <w:szCs w:val="24"/>
        </w:rPr>
        <w:t xml:space="preserve">provides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74333">
        <w:rPr>
          <w:rFonts w:ascii="Times New Roman" w:hAnsi="Times New Roman" w:cs="Times New Roman"/>
          <w:sz w:val="24"/>
          <w:szCs w:val="24"/>
        </w:rPr>
        <w:t xml:space="preserve">information on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174333">
        <w:rPr>
          <w:rFonts w:ascii="Times New Roman" w:hAnsi="Times New Roman" w:cs="Times New Roman"/>
          <w:sz w:val="24"/>
          <w:szCs w:val="24"/>
        </w:rPr>
        <w:t xml:space="preserve">hat materials do we provide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74333">
        <w:rPr>
          <w:rFonts w:ascii="Times New Roman" w:hAnsi="Times New Roman" w:cs="Times New Roman"/>
          <w:sz w:val="24"/>
          <w:szCs w:val="24"/>
        </w:rPr>
        <w:t>how to use the program.</w:t>
      </w:r>
    </w:p>
    <w:p w:rsidR="00174333" w:rsidRPr="001822A8" w:rsidRDefault="00174333" w:rsidP="00CA46A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1822A8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1822A8">
        <w:rPr>
          <w:rFonts w:ascii="Times New Roman" w:hAnsi="Times New Roman" w:cs="Times New Roman"/>
          <w:b/>
          <w:sz w:val="24"/>
          <w:szCs w:val="24"/>
        </w:rPr>
        <w:t>S</w:t>
      </w:r>
      <w:r w:rsidRPr="001822A8">
        <w:rPr>
          <w:rFonts w:ascii="Times New Roman" w:hAnsi="Times New Roman" w:cs="Times New Roman"/>
          <w:b/>
          <w:sz w:val="24"/>
          <w:szCs w:val="24"/>
        </w:rPr>
        <w:t>ource code</w:t>
      </w:r>
      <w:r w:rsidRPr="001822A8">
        <w:rPr>
          <w:rFonts w:ascii="Times New Roman" w:hAnsi="Times New Roman" w:cs="Times New Roman"/>
          <w:b/>
          <w:sz w:val="24"/>
          <w:szCs w:val="24"/>
        </w:rPr>
        <w:t>s</w:t>
      </w:r>
    </w:p>
    <w:p w:rsidR="00174333" w:rsidRDefault="00174333" w:rsidP="00CA46A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provide our original codes in this part. The source codes are </w:t>
      </w:r>
      <w:r w:rsidRPr="00174333">
        <w:rPr>
          <w:rFonts w:ascii="Times New Roman" w:hAnsi="Times New Roman" w:cs="Times New Roman"/>
          <w:sz w:val="24"/>
          <w:szCs w:val="24"/>
        </w:rPr>
        <w:t xml:space="preserve">clear design and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174333">
        <w:rPr>
          <w:rFonts w:ascii="Times New Roman" w:hAnsi="Times New Roman" w:cs="Times New Roman"/>
          <w:sz w:val="24"/>
          <w:szCs w:val="24"/>
        </w:rPr>
        <w:t>be reproducible, reusable, extensible and maintainable.</w:t>
      </w:r>
      <w:r w:rsidR="00CA46A7">
        <w:rPr>
          <w:rFonts w:ascii="Times New Roman" w:hAnsi="Times New Roman" w:cs="Times New Roman"/>
          <w:sz w:val="24"/>
          <w:szCs w:val="24"/>
        </w:rPr>
        <w:t xml:space="preserve"> </w:t>
      </w:r>
      <w:r w:rsidR="009130F2">
        <w:rPr>
          <w:rFonts w:ascii="Times New Roman" w:hAnsi="Times New Roman" w:cs="Times New Roman"/>
          <w:sz w:val="24"/>
          <w:szCs w:val="24"/>
        </w:rPr>
        <w:t>Please see the section of “</w:t>
      </w:r>
      <w:r w:rsidR="009130F2" w:rsidRPr="009130F2">
        <w:rPr>
          <w:rFonts w:ascii="Times New Roman" w:hAnsi="Times New Roman" w:cs="Times New Roman"/>
          <w:sz w:val="24"/>
          <w:szCs w:val="24"/>
        </w:rPr>
        <w:t>How to use the source codes?</w:t>
      </w:r>
      <w:r w:rsidR="009130F2">
        <w:rPr>
          <w:rFonts w:ascii="Times New Roman" w:hAnsi="Times New Roman" w:cs="Times New Roman"/>
          <w:sz w:val="24"/>
          <w:szCs w:val="24"/>
        </w:rPr>
        <w:t>” for detail information</w:t>
      </w:r>
      <w:r w:rsidR="00CA46A7">
        <w:rPr>
          <w:rFonts w:ascii="Times New Roman" w:hAnsi="Times New Roman" w:cs="Times New Roman"/>
          <w:sz w:val="24"/>
          <w:szCs w:val="24"/>
        </w:rPr>
        <w:t>.</w:t>
      </w:r>
    </w:p>
    <w:p w:rsidR="00CA46A7" w:rsidRPr="001822A8" w:rsidRDefault="00CA46A7" w:rsidP="00CA46A7">
      <w:pPr>
        <w:spacing w:afterLines="50" w:after="156"/>
        <w:rPr>
          <w:rFonts w:ascii="Times New Roman" w:hAnsi="Times New Roman" w:cs="Times New Roman" w:hint="eastAsia"/>
          <w:b/>
          <w:sz w:val="24"/>
          <w:szCs w:val="24"/>
        </w:rPr>
      </w:pPr>
      <w:r w:rsidRPr="001822A8">
        <w:rPr>
          <w:rFonts w:ascii="Times New Roman" w:hAnsi="Times New Roman" w:cs="Times New Roman"/>
          <w:b/>
          <w:sz w:val="24"/>
          <w:szCs w:val="24"/>
        </w:rPr>
        <w:t>4</w:t>
      </w:r>
      <w:r w:rsidR="001822A8" w:rsidRPr="001822A8">
        <w:rPr>
          <w:rFonts w:ascii="Times New Roman" w:hAnsi="Times New Roman" w:cs="Times New Roman"/>
          <w:b/>
          <w:sz w:val="24"/>
          <w:szCs w:val="24"/>
        </w:rPr>
        <w:t>. Executable program</w:t>
      </w:r>
      <w:r w:rsidR="00917A41">
        <w:rPr>
          <w:rFonts w:ascii="Times New Roman" w:hAnsi="Times New Roman" w:cs="Times New Roman" w:hint="eastAsia"/>
          <w:b/>
          <w:sz w:val="24"/>
          <w:szCs w:val="24"/>
        </w:rPr>
        <w:t xml:space="preserve"> (</w:t>
      </w:r>
      <w:r w:rsidR="00917A41">
        <w:rPr>
          <w:rFonts w:ascii="Times New Roman" w:hAnsi="Times New Roman" w:cs="Times New Roman"/>
          <w:b/>
          <w:sz w:val="24"/>
          <w:szCs w:val="24"/>
        </w:rPr>
        <w:t>App test</w:t>
      </w:r>
      <w:r w:rsidR="00917A41">
        <w:rPr>
          <w:rFonts w:ascii="Times New Roman" w:hAnsi="Times New Roman" w:cs="Times New Roman" w:hint="eastAsia"/>
          <w:b/>
          <w:sz w:val="24"/>
          <w:szCs w:val="24"/>
        </w:rPr>
        <w:t>)</w:t>
      </w:r>
    </w:p>
    <w:p w:rsidR="00CA46A7" w:rsidRDefault="001822A8" w:rsidP="00CA46A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1822A8">
        <w:rPr>
          <w:rFonts w:ascii="Times New Roman" w:hAnsi="Times New Roman" w:cs="Times New Roman"/>
          <w:sz w:val="24"/>
          <w:szCs w:val="24"/>
        </w:rPr>
        <w:t>To make it easier for experts to use our program</w:t>
      </w:r>
      <w:r>
        <w:rPr>
          <w:rFonts w:ascii="Times New Roman" w:hAnsi="Times New Roman" w:cs="Times New Roman"/>
          <w:sz w:val="24"/>
          <w:szCs w:val="24"/>
        </w:rPr>
        <w:t>, we provide an e</w:t>
      </w:r>
      <w:r w:rsidRPr="001822A8">
        <w:rPr>
          <w:rFonts w:ascii="Times New Roman" w:hAnsi="Times New Roman" w:cs="Times New Roman"/>
          <w:sz w:val="24"/>
          <w:szCs w:val="24"/>
        </w:rPr>
        <w:t>xecutable program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D564C" w:rsidRPr="00BD564C">
        <w:rPr>
          <w:rFonts w:ascii="Times New Roman" w:hAnsi="Times New Roman" w:cs="Times New Roman"/>
          <w:sz w:val="24"/>
          <w:szCs w:val="24"/>
        </w:rPr>
        <w:t xml:space="preserve">Experts can choose to use either </w:t>
      </w:r>
      <w:r w:rsidR="00BD564C">
        <w:rPr>
          <w:rFonts w:ascii="Times New Roman" w:hAnsi="Times New Roman" w:cs="Times New Roman"/>
          <w:sz w:val="24"/>
          <w:szCs w:val="24"/>
        </w:rPr>
        <w:t>s</w:t>
      </w:r>
      <w:r w:rsidR="00BD564C" w:rsidRPr="00BD564C">
        <w:rPr>
          <w:rFonts w:ascii="Times New Roman" w:hAnsi="Times New Roman" w:cs="Times New Roman"/>
          <w:sz w:val="24"/>
          <w:szCs w:val="24"/>
        </w:rPr>
        <w:t xml:space="preserve">ource codes or </w:t>
      </w:r>
      <w:r w:rsidR="00BD564C">
        <w:rPr>
          <w:rFonts w:ascii="Times New Roman" w:hAnsi="Times New Roman" w:cs="Times New Roman"/>
          <w:sz w:val="24"/>
          <w:szCs w:val="24"/>
        </w:rPr>
        <w:t>e</w:t>
      </w:r>
      <w:r w:rsidR="00BD564C" w:rsidRPr="00BD564C">
        <w:rPr>
          <w:rFonts w:ascii="Times New Roman" w:hAnsi="Times New Roman" w:cs="Times New Roman"/>
          <w:sz w:val="24"/>
          <w:szCs w:val="24"/>
        </w:rPr>
        <w:t>xecutable program</w:t>
      </w:r>
      <w:r w:rsidR="00BD564C">
        <w:rPr>
          <w:rFonts w:ascii="Times New Roman" w:hAnsi="Times New Roman" w:cs="Times New Roman"/>
          <w:sz w:val="24"/>
          <w:szCs w:val="24"/>
        </w:rPr>
        <w:t>.</w:t>
      </w:r>
    </w:p>
    <w:p w:rsidR="00CA46A7" w:rsidRPr="001822A8" w:rsidRDefault="009130F2" w:rsidP="00CA46A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1822A8">
        <w:rPr>
          <w:rFonts w:ascii="Times New Roman" w:hAnsi="Times New Roman" w:cs="Times New Roman"/>
          <w:b/>
          <w:sz w:val="24"/>
          <w:szCs w:val="24"/>
        </w:rPr>
        <w:t>5</w:t>
      </w:r>
      <w:r w:rsidR="00CA46A7" w:rsidRPr="001822A8">
        <w:rPr>
          <w:rFonts w:ascii="Times New Roman" w:hAnsi="Times New Roman" w:cs="Times New Roman"/>
          <w:b/>
          <w:sz w:val="24"/>
          <w:szCs w:val="24"/>
        </w:rPr>
        <w:t>. Test data</w:t>
      </w:r>
    </w:p>
    <w:p w:rsidR="00CA46A7" w:rsidRDefault="00CA46A7" w:rsidP="00CA46A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provide a test dataset to </w:t>
      </w:r>
      <w:r w:rsidR="00174333" w:rsidRPr="00174333">
        <w:rPr>
          <w:rFonts w:ascii="Times New Roman" w:hAnsi="Times New Roman" w:cs="Times New Roman"/>
          <w:sz w:val="24"/>
          <w:szCs w:val="24"/>
        </w:rPr>
        <w:t xml:space="preserve">assure that the program is working correctly. </w:t>
      </w:r>
    </w:p>
    <w:p w:rsidR="00CA46A7" w:rsidRPr="001822A8" w:rsidRDefault="009130F2" w:rsidP="00CA46A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1822A8">
        <w:rPr>
          <w:rFonts w:ascii="Times New Roman" w:hAnsi="Times New Roman" w:cs="Times New Roman"/>
          <w:b/>
          <w:sz w:val="24"/>
          <w:szCs w:val="24"/>
        </w:rPr>
        <w:t>6</w:t>
      </w:r>
      <w:r w:rsidR="00174333" w:rsidRPr="001822A8">
        <w:rPr>
          <w:rFonts w:ascii="Times New Roman" w:hAnsi="Times New Roman" w:cs="Times New Roman"/>
          <w:b/>
          <w:sz w:val="24"/>
          <w:szCs w:val="24"/>
        </w:rPr>
        <w:t>. Output files</w:t>
      </w:r>
    </w:p>
    <w:p w:rsidR="00CA46A7" w:rsidRPr="00174333" w:rsidRDefault="001822A8" w:rsidP="00CA46A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provide the o</w:t>
      </w:r>
      <w:r w:rsidR="00CA46A7" w:rsidRPr="00CA46A7">
        <w:rPr>
          <w:rFonts w:ascii="Times New Roman" w:hAnsi="Times New Roman" w:cs="Times New Roman"/>
          <w:sz w:val="24"/>
          <w:szCs w:val="24"/>
        </w:rPr>
        <w:t xml:space="preserve">utput files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74333" w:rsidRPr="00174333">
        <w:rPr>
          <w:rFonts w:ascii="Times New Roman" w:hAnsi="Times New Roman" w:cs="Times New Roman"/>
          <w:sz w:val="24"/>
          <w:szCs w:val="24"/>
        </w:rPr>
        <w:t>allow a user to check if a compiled program is working properly.</w:t>
      </w:r>
      <w:r>
        <w:rPr>
          <w:rFonts w:ascii="Times New Roman" w:hAnsi="Times New Roman" w:cs="Times New Roman"/>
          <w:sz w:val="24"/>
          <w:szCs w:val="24"/>
        </w:rPr>
        <w:t xml:space="preserve"> The output files contain </w:t>
      </w:r>
      <w:r w:rsidRPr="001822A8">
        <w:rPr>
          <w:rFonts w:ascii="Times New Roman" w:hAnsi="Times New Roman" w:cs="Times New Roman"/>
          <w:sz w:val="24"/>
          <w:szCs w:val="24"/>
        </w:rPr>
        <w:t>the intermediate and final execution results of the program.</w:t>
      </w:r>
    </w:p>
    <w:p w:rsidR="00CA46A7" w:rsidRPr="009E2431" w:rsidRDefault="00CA46A7" w:rsidP="00CA46A7">
      <w:pPr>
        <w:spacing w:afterLines="50" w:after="156"/>
        <w:jc w:val="center"/>
        <w:outlineLvl w:val="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use the source codes</w:t>
      </w:r>
      <w:r w:rsidRPr="009E2431">
        <w:rPr>
          <w:rFonts w:ascii="Times New Roman" w:hAnsi="Times New Roman" w:cs="Times New Roman"/>
          <w:b/>
          <w:sz w:val="28"/>
          <w:szCs w:val="28"/>
        </w:rPr>
        <w:t>?</w:t>
      </w:r>
    </w:p>
    <w:p w:rsidR="00EC68CB" w:rsidRDefault="00EC68CB" w:rsidP="00174333">
      <w:pPr>
        <w:spacing w:afterLines="50" w:after="156"/>
        <w:outlineLvl w:val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sou</w:t>
      </w:r>
      <w:r>
        <w:rPr>
          <w:rFonts w:ascii="Times New Roman" w:hAnsi="Times New Roman" w:cs="Times New Roman"/>
          <w:sz w:val="24"/>
          <w:szCs w:val="24"/>
        </w:rPr>
        <w:t>rce codes contain two parts, one is the core C++ codes for our partitioned d</w:t>
      </w:r>
      <w:r w:rsidRPr="00EC68CB">
        <w:rPr>
          <w:rFonts w:ascii="Times New Roman" w:hAnsi="Times New Roman" w:cs="Times New Roman"/>
          <w:sz w:val="24"/>
          <w:szCs w:val="24"/>
        </w:rPr>
        <w:t>issolution</w:t>
      </w:r>
      <w:r>
        <w:rPr>
          <w:rFonts w:ascii="Times New Roman" w:hAnsi="Times New Roman" w:cs="Times New Roman"/>
          <w:sz w:val="24"/>
          <w:szCs w:val="24"/>
        </w:rPr>
        <w:t xml:space="preserve"> method, the other is basic s</w:t>
      </w:r>
      <w:r w:rsidRPr="00EC68CB">
        <w:rPr>
          <w:rFonts w:ascii="Times New Roman" w:hAnsi="Times New Roman" w:cs="Times New Roman"/>
          <w:sz w:val="24"/>
          <w:szCs w:val="24"/>
        </w:rPr>
        <w:t>upport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EC68CB">
        <w:rPr>
          <w:rFonts w:ascii="Times New Roman" w:hAnsi="Times New Roman" w:cs="Times New Roman"/>
          <w:sz w:val="24"/>
          <w:szCs w:val="24"/>
        </w:rPr>
        <w:t>ibraries</w:t>
      </w:r>
      <w:r>
        <w:rPr>
          <w:rFonts w:ascii="Times New Roman" w:hAnsi="Times New Roman" w:cs="Times New Roman"/>
          <w:sz w:val="24"/>
          <w:szCs w:val="24"/>
        </w:rPr>
        <w:t>. The u</w:t>
      </w:r>
      <w:r w:rsidRPr="00EC68CB">
        <w:rPr>
          <w:rFonts w:ascii="Times New Roman" w:hAnsi="Times New Roman" w:cs="Times New Roman"/>
          <w:sz w:val="24"/>
          <w:szCs w:val="24"/>
        </w:rPr>
        <w:t>sers can compile source code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C68CB">
        <w:rPr>
          <w:rFonts w:ascii="Times New Roman" w:hAnsi="Times New Roman" w:cs="Times New Roman"/>
          <w:sz w:val="24"/>
          <w:szCs w:val="24"/>
        </w:rPr>
        <w:t xml:space="preserve"> directly through</w:t>
      </w:r>
      <w:r w:rsidRPr="00EC68CB">
        <w:t xml:space="preserve"> </w:t>
      </w:r>
      <w:r w:rsidRPr="00EC68CB">
        <w:rPr>
          <w:rFonts w:ascii="Times New Roman" w:hAnsi="Times New Roman" w:cs="Times New Roman"/>
          <w:sz w:val="24"/>
          <w:szCs w:val="24"/>
        </w:rPr>
        <w:t>Microsoft Visual Studio</w:t>
      </w:r>
      <w:r>
        <w:rPr>
          <w:rFonts w:ascii="Times New Roman" w:hAnsi="Times New Roman" w:cs="Times New Roman"/>
          <w:sz w:val="24"/>
          <w:szCs w:val="24"/>
        </w:rPr>
        <w:t xml:space="preserve"> via ‘</w:t>
      </w:r>
      <w:r w:rsidRPr="00EC68CB">
        <w:rPr>
          <w:rFonts w:ascii="Times New Roman" w:hAnsi="Times New Roman" w:cs="Times New Roman"/>
          <w:sz w:val="24"/>
          <w:szCs w:val="24"/>
        </w:rPr>
        <w:t>PartitionedDissolution.sln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CA46A7" w:rsidRDefault="00EC68CB" w:rsidP="00174333">
      <w:pPr>
        <w:spacing w:afterLines="50" w:after="156"/>
        <w:outlineLvl w:val="0"/>
        <w:rPr>
          <w:rFonts w:ascii="Times New Roman" w:hAnsi="Times New Roman" w:cs="Times New Roman"/>
          <w:sz w:val="24"/>
          <w:szCs w:val="24"/>
        </w:rPr>
      </w:pPr>
      <w:r w:rsidRPr="00EC68CB">
        <w:rPr>
          <w:rFonts w:ascii="Times New Roman" w:hAnsi="Times New Roman" w:cs="Times New Roman"/>
          <w:sz w:val="24"/>
          <w:szCs w:val="24"/>
        </w:rPr>
        <w:t>The core code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C68CB">
        <w:rPr>
          <w:rFonts w:ascii="Times New Roman" w:hAnsi="Times New Roman" w:cs="Times New Roman"/>
          <w:sz w:val="24"/>
          <w:szCs w:val="24"/>
        </w:rPr>
        <w:t xml:space="preserve"> consists of </w:t>
      </w:r>
      <w:r w:rsidR="00FD1EB2">
        <w:rPr>
          <w:rFonts w:ascii="Times New Roman" w:hAnsi="Times New Roman" w:cs="Times New Roman"/>
          <w:sz w:val="24"/>
          <w:szCs w:val="24"/>
        </w:rPr>
        <w:t>three</w:t>
      </w:r>
      <w:r w:rsidRPr="00EC68CB">
        <w:rPr>
          <w:rFonts w:ascii="Times New Roman" w:hAnsi="Times New Roman" w:cs="Times New Roman"/>
          <w:sz w:val="24"/>
          <w:szCs w:val="24"/>
        </w:rPr>
        <w:t xml:space="preserve"> </w:t>
      </w:r>
      <w:r w:rsidR="00FD1EB2">
        <w:rPr>
          <w:rFonts w:ascii="Times New Roman" w:hAnsi="Times New Roman" w:cs="Times New Roman"/>
          <w:sz w:val="24"/>
          <w:szCs w:val="24"/>
        </w:rPr>
        <w:t>parts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B013C" w:rsidRDefault="001B013C" w:rsidP="00FD1EB2">
      <w:pPr>
        <w:spacing w:afterLines="50" w:after="15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D1EB2">
        <w:rPr>
          <w:rFonts w:ascii="Times New Roman" w:hAnsi="Times New Roman" w:cs="Times New Roman"/>
          <w:sz w:val="24"/>
          <w:szCs w:val="24"/>
        </w:rPr>
        <w:t>M</w:t>
      </w:r>
      <w:r w:rsidR="00FD1EB2">
        <w:rPr>
          <w:rFonts w:ascii="Times New Roman" w:hAnsi="Times New Roman" w:cs="Times New Roman"/>
          <w:sz w:val="24"/>
          <w:szCs w:val="24"/>
        </w:rPr>
        <w:t>ission codes.</w:t>
      </w:r>
      <w:r w:rsidR="00FD1E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EB2" w:rsidRDefault="00FD1EB2" w:rsidP="00FD1EB2">
      <w:pPr>
        <w:spacing w:afterLines="50" w:after="15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part is used to </w:t>
      </w:r>
      <w:r w:rsidRPr="00FD1EB2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D1EB2">
        <w:rPr>
          <w:rFonts w:ascii="Times New Roman" w:hAnsi="Times New Roman" w:cs="Times New Roman"/>
          <w:sz w:val="24"/>
          <w:szCs w:val="24"/>
        </w:rPr>
        <w:t xml:space="preserve">upper executable </w:t>
      </w:r>
      <w:r>
        <w:rPr>
          <w:rFonts w:ascii="Times New Roman" w:hAnsi="Times New Roman" w:cs="Times New Roman"/>
          <w:sz w:val="24"/>
          <w:szCs w:val="24"/>
        </w:rPr>
        <w:t>functions.</w:t>
      </w:r>
    </w:p>
    <w:p w:rsidR="001B013C" w:rsidRDefault="001B013C" w:rsidP="00174333">
      <w:pPr>
        <w:spacing w:afterLines="50" w:after="15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D1EB2">
        <w:rPr>
          <w:rFonts w:ascii="Times New Roman" w:hAnsi="Times New Roman" w:cs="Times New Roman"/>
          <w:sz w:val="24"/>
          <w:szCs w:val="24"/>
        </w:rPr>
        <w:t>D</w:t>
      </w:r>
      <w:r w:rsidR="00EC68CB">
        <w:rPr>
          <w:rFonts w:ascii="Times New Roman" w:hAnsi="Times New Roman" w:cs="Times New Roman"/>
          <w:sz w:val="24"/>
          <w:szCs w:val="24"/>
        </w:rPr>
        <w:t xml:space="preserve">atasource codes. </w:t>
      </w:r>
    </w:p>
    <w:p w:rsidR="00EC68CB" w:rsidRDefault="00FD1EB2" w:rsidP="00174333">
      <w:pPr>
        <w:spacing w:afterLines="50" w:after="15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part contains two classed, one is ‘</w:t>
      </w:r>
      <w:r w:rsidRPr="00FD1EB2">
        <w:rPr>
          <w:rFonts w:ascii="Times New Roman" w:hAnsi="Times New Roman" w:cs="Times New Roman"/>
          <w:sz w:val="24"/>
          <w:szCs w:val="24"/>
        </w:rPr>
        <w:t>DataBoundarySplitSeam</w:t>
      </w:r>
      <w:r>
        <w:rPr>
          <w:rFonts w:ascii="Times New Roman" w:hAnsi="Times New Roman" w:cs="Times New Roman"/>
          <w:sz w:val="24"/>
          <w:szCs w:val="24"/>
        </w:rPr>
        <w:t>.cpp</w:t>
      </w:r>
      <w:r>
        <w:rPr>
          <w:rFonts w:ascii="Times New Roman" w:hAnsi="Times New Roman" w:cs="Times New Roman" w:hint="eastAsia"/>
          <w:sz w:val="24"/>
          <w:szCs w:val="24"/>
        </w:rPr>
        <w:t>/.h</w:t>
      </w:r>
      <w:r>
        <w:rPr>
          <w:rFonts w:ascii="Times New Roman" w:hAnsi="Times New Roman" w:cs="Times New Roman"/>
          <w:sz w:val="24"/>
          <w:szCs w:val="24"/>
        </w:rPr>
        <w:t>’, which is used to parallel processed each patch sub-datasets; the other is ‘</w:t>
      </w:r>
      <w:r w:rsidRPr="00FD1EB2">
        <w:rPr>
          <w:rFonts w:ascii="Times New Roman" w:hAnsi="Times New Roman" w:cs="Times New Roman"/>
          <w:sz w:val="24"/>
          <w:szCs w:val="24"/>
        </w:rPr>
        <w:t>PolygonSplitAggregation</w:t>
      </w:r>
      <w:r>
        <w:rPr>
          <w:rFonts w:ascii="Times New Roman" w:hAnsi="Times New Roman" w:cs="Times New Roman"/>
          <w:sz w:val="24"/>
          <w:szCs w:val="24"/>
        </w:rPr>
        <w:t>.cpp</w:t>
      </w:r>
      <w:r>
        <w:rPr>
          <w:rFonts w:ascii="Times New Roman" w:hAnsi="Times New Roman" w:cs="Times New Roman" w:hint="eastAsia"/>
          <w:sz w:val="24"/>
          <w:szCs w:val="24"/>
        </w:rPr>
        <w:t>/.h</w:t>
      </w:r>
      <w:r>
        <w:rPr>
          <w:rFonts w:ascii="Times New Roman" w:hAnsi="Times New Roman" w:cs="Times New Roman"/>
          <w:sz w:val="24"/>
          <w:szCs w:val="24"/>
        </w:rPr>
        <w:t xml:space="preserve">’, which is used to </w:t>
      </w:r>
      <w:r w:rsidRPr="00FD1EB2">
        <w:rPr>
          <w:rFonts w:ascii="Times New Roman" w:hAnsi="Times New Roman" w:cs="Times New Roman"/>
          <w:sz w:val="24"/>
          <w:szCs w:val="24"/>
        </w:rPr>
        <w:t>reconciliation for different sub-datasets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013C" w:rsidRDefault="001B013C" w:rsidP="00174333">
      <w:pPr>
        <w:spacing w:afterLines="50" w:after="15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D1EB2">
        <w:rPr>
          <w:rFonts w:ascii="Times New Roman" w:hAnsi="Times New Roman" w:cs="Times New Roman"/>
          <w:sz w:val="24"/>
          <w:szCs w:val="24"/>
        </w:rPr>
        <w:t xml:space="preserve"> S</w:t>
      </w:r>
      <w:r w:rsidR="00EC68CB">
        <w:rPr>
          <w:rFonts w:ascii="Times New Roman" w:hAnsi="Times New Roman" w:cs="Times New Roman"/>
          <w:sz w:val="24"/>
          <w:szCs w:val="24"/>
        </w:rPr>
        <w:t>ource codes.</w:t>
      </w:r>
      <w:r w:rsidR="00FD1E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8CB" w:rsidRPr="00CA46A7" w:rsidRDefault="00FD1EB2" w:rsidP="00174333">
      <w:pPr>
        <w:spacing w:afterLines="50" w:after="15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part is used to </w:t>
      </w:r>
      <w:r w:rsidRPr="00FD1EB2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bottom functions, which </w:t>
      </w:r>
      <w:r w:rsidR="006F2176">
        <w:rPr>
          <w:rFonts w:ascii="Times New Roman" w:hAnsi="Times New Roman" w:cs="Times New Roman"/>
          <w:sz w:val="24"/>
          <w:szCs w:val="24"/>
        </w:rPr>
        <w:t>will be</w:t>
      </w:r>
      <w:r>
        <w:rPr>
          <w:rFonts w:ascii="Times New Roman" w:hAnsi="Times New Roman" w:cs="Times New Roman"/>
          <w:sz w:val="24"/>
          <w:szCs w:val="24"/>
        </w:rPr>
        <w:t xml:space="preserve"> called by the </w:t>
      </w:r>
      <w:r w:rsidRPr="00FD1EB2">
        <w:rPr>
          <w:rFonts w:ascii="Times New Roman" w:hAnsi="Times New Roman" w:cs="Times New Roman"/>
          <w:sz w:val="24"/>
          <w:szCs w:val="24"/>
        </w:rPr>
        <w:t>Datasource codes.</w:t>
      </w:r>
      <w:bookmarkStart w:id="0" w:name="_GoBack"/>
      <w:bookmarkEnd w:id="0"/>
    </w:p>
    <w:p w:rsidR="00CA46A7" w:rsidRPr="009E2431" w:rsidRDefault="00CA46A7" w:rsidP="00CA46A7">
      <w:pPr>
        <w:spacing w:afterLines="50" w:after="156"/>
        <w:jc w:val="center"/>
        <w:outlineLvl w:val="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</w:t>
      </w:r>
      <w:r>
        <w:rPr>
          <w:rFonts w:ascii="Times New Roman" w:hAnsi="Times New Roman" w:cs="Times New Roman"/>
          <w:b/>
          <w:sz w:val="28"/>
          <w:szCs w:val="28"/>
        </w:rPr>
        <w:t>w to use the executable program</w:t>
      </w:r>
      <w:r w:rsidRPr="009E2431">
        <w:rPr>
          <w:rFonts w:ascii="Times New Roman" w:hAnsi="Times New Roman" w:cs="Times New Roman"/>
          <w:b/>
          <w:sz w:val="28"/>
          <w:szCs w:val="28"/>
        </w:rPr>
        <w:t>?</w:t>
      </w:r>
    </w:p>
    <w:p w:rsidR="006300B9" w:rsidRPr="00D62EE3" w:rsidRDefault="006300B9" w:rsidP="006300B9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D62EE3">
        <w:rPr>
          <w:rFonts w:ascii="Times New Roman" w:hAnsi="Times New Roman" w:cs="Times New Roman"/>
          <w:sz w:val="24"/>
          <w:szCs w:val="24"/>
        </w:rPr>
        <w:t>1. The program function module involved in this paper is in the folder app_test, and the provided sample data is in the folder data_test. The test configuration file is test.xml.</w:t>
      </w:r>
    </w:p>
    <w:p w:rsidR="006300B9" w:rsidRPr="00D62EE3" w:rsidRDefault="006300B9" w:rsidP="006300B9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D62EE3">
        <w:rPr>
          <w:rFonts w:ascii="Times New Roman" w:hAnsi="Times New Roman" w:cs="Times New Roman"/>
          <w:sz w:val="24"/>
          <w:szCs w:val="24"/>
        </w:rPr>
        <w:t>2. The program is supported in the environment of WINDOWS 7 and above in x64. The program runs as: Open the cmd command prompt for WINDOWS, then drag the MapBatchProcessing.exe of the fodder app_test in, and meanwhile press the Space key, and then drag the configuration file test.xml, and press Enter key to run the program. For example: D:\paper_test\app_test\MapBatchProcessing.exe D:\paper_test\test2.xml</w:t>
      </w:r>
    </w:p>
    <w:p w:rsidR="006300B9" w:rsidRPr="00D62EE3" w:rsidRDefault="006300B9" w:rsidP="006300B9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sz w:val="24"/>
          <w:szCs w:val="24"/>
        </w:rPr>
        <w:t>Some instructions</w:t>
      </w:r>
      <w:r>
        <w:rPr>
          <w:rFonts w:ascii="Times New Roman" w:hAnsi="Times New Roman" w:cs="Times New Roman"/>
          <w:sz w:val="24"/>
          <w:szCs w:val="24"/>
        </w:rPr>
        <w:t xml:space="preserve"> about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sample data (in </w:t>
      </w:r>
      <w:r>
        <w:rPr>
          <w:rFonts w:ascii="Times New Roman" w:hAnsi="Times New Roman" w:cs="Times New Roman"/>
          <w:sz w:val="24"/>
          <w:szCs w:val="24"/>
        </w:rPr>
        <w:t>the fodder</w:t>
      </w:r>
      <w:r>
        <w:rPr>
          <w:rFonts w:ascii="Times New Roman" w:hAnsi="Times New Roman" w:cs="Times New Roman" w:hint="eastAsia"/>
          <w:sz w:val="24"/>
          <w:szCs w:val="24"/>
        </w:rPr>
        <w:t xml:space="preserve"> data_test): </w:t>
      </w:r>
      <w:r w:rsidRPr="00D62EE3">
        <w:rPr>
          <w:rFonts w:ascii="Times New Roman" w:hAnsi="Times New Roman" w:cs="Times New Roman"/>
          <w:sz w:val="24"/>
          <w:szCs w:val="24"/>
        </w:rPr>
        <w:t>narrow_merge</w:t>
      </w:r>
      <w:r>
        <w:rPr>
          <w:rFonts w:ascii="Times New Roman" w:hAnsi="Times New Roman" w:cs="Times New Roman" w:hint="eastAsia"/>
          <w:sz w:val="24"/>
          <w:szCs w:val="24"/>
        </w:rPr>
        <w:t xml:space="preserve"> is the narrow pattern spot and </w:t>
      </w:r>
      <w:r w:rsidRPr="00D62EE3">
        <w:rPr>
          <w:rFonts w:ascii="Times New Roman" w:hAnsi="Times New Roman" w:cs="Times New Roman"/>
          <w:sz w:val="24"/>
          <w:szCs w:val="24"/>
        </w:rPr>
        <w:t>no_narrow_merge</w:t>
      </w:r>
      <w:r>
        <w:rPr>
          <w:rFonts w:ascii="Times New Roman" w:hAnsi="Times New Roman" w:cs="Times New Roman" w:hint="eastAsia"/>
          <w:sz w:val="24"/>
          <w:szCs w:val="24"/>
        </w:rPr>
        <w:t xml:space="preserve"> is the non-narrow pattern spot, which both can constitute a complete overlay data.</w:t>
      </w:r>
    </w:p>
    <w:p w:rsidR="006300B9" w:rsidRPr="00D62EE3" w:rsidRDefault="006300B9" w:rsidP="006300B9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4.Some instructions about the configuration file </w:t>
      </w:r>
      <w:r w:rsidRPr="00D62EE3">
        <w:rPr>
          <w:rFonts w:ascii="Times New Roman" w:hAnsi="Times New Roman" w:cs="Times New Roman"/>
          <w:sz w:val="24"/>
          <w:szCs w:val="24"/>
        </w:rPr>
        <w:t>test.xml</w:t>
      </w:r>
      <w:r>
        <w:rPr>
          <w:rFonts w:ascii="Times New Roman" w:hAnsi="Times New Roman" w:cs="Times New Roman" w:hint="eastAsia"/>
          <w:sz w:val="24"/>
          <w:szCs w:val="24"/>
        </w:rPr>
        <w:t xml:space="preserve">: in the first paragraph, the </w:t>
      </w:r>
      <w:r w:rsidRPr="00D62EE3">
        <w:rPr>
          <w:rFonts w:ascii="Times New Roman" w:hAnsi="Times New Roman" w:cs="Times New Roman"/>
          <w:sz w:val="24"/>
          <w:szCs w:val="24"/>
        </w:rPr>
        <w:t>Mission id="20" "70" "130"</w:t>
      </w:r>
      <w:r>
        <w:rPr>
          <w:rFonts w:ascii="Times New Roman" w:hAnsi="Times New Roman" w:cs="Times New Roman" w:hint="eastAsia"/>
          <w:sz w:val="24"/>
          <w:szCs w:val="24"/>
        </w:rPr>
        <w:t xml:space="preserve"> is mainly to pre-process the pattern spot data and prepare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data well; in the second paragraph, the </w:t>
      </w:r>
      <w:r w:rsidRPr="00D62EE3">
        <w:rPr>
          <w:rFonts w:ascii="Times New Roman" w:hAnsi="Times New Roman" w:cs="Times New Roman"/>
          <w:sz w:val="24"/>
          <w:szCs w:val="24"/>
        </w:rPr>
        <w:t>Mission id="132" "110" "135"</w:t>
      </w:r>
      <w:r>
        <w:rPr>
          <w:rFonts w:ascii="Times New Roman" w:hAnsi="Times New Roman" w:cs="Times New Roman" w:hint="eastAsia"/>
          <w:sz w:val="24"/>
          <w:szCs w:val="24"/>
        </w:rPr>
        <w:t xml:space="preserve"> is to combine the pattern blocks, in which </w:t>
      </w:r>
      <w:r w:rsidRPr="00D62EE3">
        <w:rPr>
          <w:rFonts w:ascii="Times New Roman" w:hAnsi="Times New Roman" w:cs="Times New Roman"/>
          <w:sz w:val="24"/>
          <w:szCs w:val="24"/>
        </w:rPr>
        <w:t>Mission id="132"</w:t>
      </w:r>
      <w:r>
        <w:rPr>
          <w:rFonts w:ascii="Times New Roman" w:hAnsi="Times New Roman" w:cs="Times New Roman" w:hint="eastAsia"/>
          <w:sz w:val="24"/>
          <w:szCs w:val="24"/>
        </w:rPr>
        <w:t xml:space="preserve"> is to cut the pattern spot data into grids; </w:t>
      </w:r>
      <w:r w:rsidRPr="00D62EE3">
        <w:rPr>
          <w:rFonts w:ascii="Times New Roman" w:hAnsi="Times New Roman" w:cs="Times New Roman"/>
          <w:sz w:val="24"/>
          <w:szCs w:val="24"/>
        </w:rPr>
        <w:t>Mission id="110"</w:t>
      </w:r>
      <w:r>
        <w:rPr>
          <w:rFonts w:ascii="Times New Roman" w:hAnsi="Times New Roman" w:cs="Times New Roman" w:hint="eastAsia"/>
          <w:sz w:val="24"/>
          <w:szCs w:val="24"/>
        </w:rPr>
        <w:t xml:space="preserve"> is to dissolute the grids; </w:t>
      </w:r>
      <w:r w:rsidRPr="00D62EE3">
        <w:rPr>
          <w:rFonts w:ascii="Times New Roman" w:hAnsi="Times New Roman" w:cs="Times New Roman"/>
          <w:sz w:val="24"/>
          <w:szCs w:val="24"/>
        </w:rPr>
        <w:t>Mission id="135"</w:t>
      </w:r>
      <w:r>
        <w:rPr>
          <w:rFonts w:ascii="Times New Roman" w:hAnsi="Times New Roman" w:cs="Times New Roman" w:hint="eastAsia"/>
          <w:sz w:val="24"/>
          <w:szCs w:val="24"/>
        </w:rPr>
        <w:t xml:space="preserve"> is to stitch the results of the dissolution processing.</w:t>
      </w:r>
    </w:p>
    <w:p w:rsidR="006300B9" w:rsidRDefault="006300B9" w:rsidP="006300B9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5. If you need to modify the key parameters in the configuration file test.xml, such as the grid block size, when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62EE3">
        <w:rPr>
          <w:rFonts w:ascii="Times New Roman" w:hAnsi="Times New Roman" w:cs="Times New Roman"/>
          <w:sz w:val="24"/>
          <w:szCs w:val="24"/>
        </w:rPr>
        <w:t>3×3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changed to </w:t>
      </w:r>
      <w:r w:rsidRPr="00D62EE3">
        <w:rPr>
          <w:rFonts w:ascii="Times New Roman" w:hAnsi="Times New Roman" w:cs="Times New Roman"/>
          <w:sz w:val="24"/>
          <w:szCs w:val="24"/>
        </w:rPr>
        <w:t>“5×5”</w:t>
      </w:r>
      <w:r>
        <w:rPr>
          <w:rFonts w:ascii="Times New Roman" w:hAnsi="Times New Roman" w:cs="Times New Roman" w:hint="eastAsia"/>
          <w:sz w:val="24"/>
          <w:szCs w:val="24"/>
        </w:rPr>
        <w:t xml:space="preserve">,  it can refer to the following steps: change the label </w:t>
      </w:r>
      <w:r w:rsidRPr="00D62EE3">
        <w:rPr>
          <w:rFonts w:ascii="Times New Roman" w:hAnsi="Times New Roman" w:cs="Times New Roman"/>
          <w:sz w:val="24"/>
          <w:szCs w:val="24"/>
        </w:rPr>
        <w:t>&lt;GridSize note="</w:t>
      </w:r>
      <w:r w:rsidRPr="00D62EE3">
        <w:rPr>
          <w:rFonts w:ascii="Times New Roman" w:hAnsi="Times New Roman" w:cs="Times New Roman"/>
          <w:sz w:val="24"/>
          <w:szCs w:val="24"/>
        </w:rPr>
        <w:t>格网裁剪大小</w:t>
      </w:r>
      <w:r w:rsidRPr="00D62EE3">
        <w:rPr>
          <w:rFonts w:ascii="Times New Roman" w:hAnsi="Times New Roman" w:cs="Times New Roman"/>
          <w:sz w:val="24"/>
          <w:szCs w:val="24"/>
        </w:rPr>
        <w:t>"&gt;3,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62EE3">
        <w:rPr>
          <w:rFonts w:ascii="Times New Roman" w:hAnsi="Times New Roman" w:cs="Times New Roman"/>
          <w:sz w:val="24"/>
          <w:szCs w:val="24"/>
        </w:rPr>
        <w:t>3&lt;/GridSize&gt;</w:t>
      </w:r>
      <w:r>
        <w:rPr>
          <w:rFonts w:ascii="Times New Roman" w:hAnsi="Times New Roman" w:cs="Times New Roman" w:hint="eastAsia"/>
          <w:sz w:val="24"/>
          <w:szCs w:val="24"/>
        </w:rPr>
        <w:t xml:space="preserve"> in </w:t>
      </w:r>
      <w:r w:rsidRPr="00D62EE3">
        <w:rPr>
          <w:rFonts w:ascii="Times New Roman" w:hAnsi="Times New Roman" w:cs="Times New Roman"/>
          <w:sz w:val="24"/>
          <w:szCs w:val="24"/>
        </w:rPr>
        <w:t>Mission id="132"</w:t>
      </w:r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Pr="00D62EE3">
        <w:rPr>
          <w:rFonts w:ascii="Times New Roman" w:hAnsi="Times New Roman" w:cs="Times New Roman"/>
          <w:sz w:val="24"/>
          <w:szCs w:val="24"/>
        </w:rPr>
        <w:t>&lt;GridSize note="</w:t>
      </w:r>
      <w:r w:rsidRPr="00D62EE3">
        <w:rPr>
          <w:rFonts w:ascii="Times New Roman" w:hAnsi="Times New Roman" w:cs="Times New Roman"/>
          <w:sz w:val="24"/>
          <w:szCs w:val="24"/>
        </w:rPr>
        <w:t>格网裁剪大小</w:t>
      </w:r>
      <w:r w:rsidRPr="00D62EE3">
        <w:rPr>
          <w:rFonts w:ascii="Times New Roman" w:hAnsi="Times New Roman" w:cs="Times New Roman"/>
          <w:sz w:val="24"/>
          <w:szCs w:val="24"/>
        </w:rPr>
        <w:t>"&gt;5,5&lt;/GridSize&gt;</w:t>
      </w:r>
      <w:r>
        <w:rPr>
          <w:rFonts w:ascii="Times New Roman" w:hAnsi="Times New Roman" w:cs="Times New Roman" w:hint="eastAsia"/>
          <w:sz w:val="24"/>
          <w:szCs w:val="24"/>
        </w:rPr>
        <w:t xml:space="preserve">; then </w:t>
      </w:r>
      <w:r>
        <w:rPr>
          <w:rFonts w:ascii="Times New Roman" w:hAnsi="Times New Roman" w:cs="Times New Roman"/>
          <w:sz w:val="24"/>
          <w:szCs w:val="24"/>
        </w:rPr>
        <w:t>change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527">
        <w:rPr>
          <w:rFonts w:ascii="Times New Roman" w:hAnsi="Times New Roman" w:cs="Times New Roman"/>
          <w:sz w:val="24"/>
          <w:szCs w:val="24"/>
        </w:rPr>
        <w:t>correspondingly</w:t>
      </w:r>
      <w:r>
        <w:rPr>
          <w:rFonts w:ascii="Times New Roman" w:hAnsi="Times New Roman" w:cs="Times New Roman" w:hint="eastAsia"/>
          <w:sz w:val="24"/>
          <w:szCs w:val="24"/>
        </w:rPr>
        <w:t xml:space="preserve"> the label in </w:t>
      </w:r>
      <w:r w:rsidRPr="00D62EE3">
        <w:rPr>
          <w:rFonts w:ascii="Times New Roman" w:hAnsi="Times New Roman" w:cs="Times New Roman"/>
          <w:sz w:val="24"/>
          <w:szCs w:val="24"/>
        </w:rPr>
        <w:t>Mission id="110"</w:t>
      </w:r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Pr="00D62EE3">
        <w:rPr>
          <w:rFonts w:ascii="Times New Roman" w:hAnsi="Times New Roman" w:cs="Times New Roman"/>
          <w:sz w:val="24"/>
          <w:szCs w:val="24"/>
        </w:rPr>
        <w:t>&lt;MissionWhileNum note="</w:t>
      </w:r>
      <w:r w:rsidRPr="00D62EE3">
        <w:rPr>
          <w:rFonts w:ascii="Times New Roman" w:hAnsi="Times New Roman" w:cs="Times New Roman"/>
          <w:sz w:val="24"/>
          <w:szCs w:val="24"/>
        </w:rPr>
        <w:t>循环执行次数</w:t>
      </w:r>
      <w:r w:rsidRPr="00D62EE3">
        <w:rPr>
          <w:rFonts w:ascii="Times New Roman" w:hAnsi="Times New Roman" w:cs="Times New Roman"/>
          <w:sz w:val="24"/>
          <w:szCs w:val="24"/>
        </w:rPr>
        <w:t>"&gt;25&lt;/MissionWhileNum&gt;</w:t>
      </w:r>
      <w:r>
        <w:rPr>
          <w:rFonts w:ascii="Times New Roman" w:hAnsi="Times New Roman" w:cs="Times New Roman" w:hint="eastAsia"/>
          <w:sz w:val="24"/>
          <w:szCs w:val="24"/>
        </w:rPr>
        <w:t xml:space="preserve"> and the label in </w:t>
      </w:r>
      <w:r w:rsidRPr="00D62EE3">
        <w:rPr>
          <w:rFonts w:ascii="Times New Roman" w:hAnsi="Times New Roman" w:cs="Times New Roman"/>
          <w:sz w:val="24"/>
          <w:szCs w:val="24"/>
        </w:rPr>
        <w:t>Mission id="132"</w:t>
      </w:r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Pr="00D62EE3">
        <w:rPr>
          <w:rFonts w:ascii="Times New Roman" w:hAnsi="Times New Roman" w:cs="Times New Roman"/>
          <w:sz w:val="24"/>
          <w:szCs w:val="24"/>
        </w:rPr>
        <w:t>&lt;SeamLayerNum note="</w:t>
      </w:r>
      <w:r w:rsidRPr="00D62EE3">
        <w:rPr>
          <w:rFonts w:ascii="Times New Roman" w:hAnsi="Times New Roman" w:cs="Times New Roman"/>
          <w:sz w:val="24"/>
          <w:szCs w:val="24"/>
        </w:rPr>
        <w:t>缝合图层数量</w:t>
      </w:r>
      <w:r w:rsidRPr="00D62EE3">
        <w:rPr>
          <w:rFonts w:ascii="Times New Roman" w:hAnsi="Times New Roman" w:cs="Times New Roman"/>
          <w:sz w:val="24"/>
          <w:szCs w:val="24"/>
        </w:rPr>
        <w:t>"&gt;25&lt;/SeamLayerNum&gt;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300B9" w:rsidRDefault="006300B9" w:rsidP="006300B9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If</w:t>
      </w:r>
      <w:r>
        <w:rPr>
          <w:rFonts w:ascii="Times New Roman" w:hAnsi="Times New Roman" w:cs="Times New Roman" w:hint="eastAsia"/>
          <w:sz w:val="24"/>
          <w:szCs w:val="24"/>
        </w:rPr>
        <w:t xml:space="preserve"> you need to check the intermediate process result data of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program, the cutting result of </w:t>
      </w:r>
      <w:r w:rsidRPr="00D62EE3">
        <w:rPr>
          <w:rFonts w:ascii="Times New Roman" w:hAnsi="Times New Roman" w:cs="Times New Roman"/>
          <w:sz w:val="24"/>
          <w:szCs w:val="24"/>
        </w:rPr>
        <w:t>Mission id="132"</w:t>
      </w:r>
      <w:r>
        <w:rPr>
          <w:rFonts w:ascii="Times New Roman" w:hAnsi="Times New Roman" w:cs="Times New Roman" w:hint="eastAsia"/>
          <w:sz w:val="24"/>
          <w:szCs w:val="24"/>
        </w:rPr>
        <w:t xml:space="preserve"> is </w:t>
      </w:r>
      <w:r w:rsidRPr="00D62EE3">
        <w:rPr>
          <w:rFonts w:ascii="Times New Roman" w:hAnsi="Times New Roman" w:cs="Times New Roman"/>
          <w:sz w:val="24"/>
          <w:szCs w:val="24"/>
        </w:rPr>
        <w:t>no_narrow_merge(number).shp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D62EE3">
        <w:rPr>
          <w:rFonts w:ascii="Times New Roman" w:hAnsi="Times New Roman" w:cs="Times New Roman"/>
          <w:sz w:val="24"/>
          <w:szCs w:val="24"/>
        </w:rPr>
        <w:t>narrow_merge(number).shp</w:t>
      </w:r>
      <w:r>
        <w:rPr>
          <w:rFonts w:ascii="Times New Roman" w:hAnsi="Times New Roman" w:cs="Times New Roman" w:hint="eastAsia"/>
          <w:sz w:val="24"/>
          <w:szCs w:val="24"/>
        </w:rPr>
        <w:t xml:space="preserve">, in which number refers to the amount of grid blocks.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processing result of </w:t>
      </w:r>
      <w:r w:rsidRPr="00D62EE3">
        <w:rPr>
          <w:rFonts w:ascii="Times New Roman" w:hAnsi="Times New Roman" w:cs="Times New Roman"/>
          <w:sz w:val="24"/>
          <w:szCs w:val="24"/>
        </w:rPr>
        <w:t>Mission id="110"</w:t>
      </w:r>
      <w:r>
        <w:rPr>
          <w:rFonts w:ascii="Times New Roman" w:hAnsi="Times New Roman" w:cs="Times New Roman" w:hint="eastAsia"/>
          <w:sz w:val="24"/>
          <w:szCs w:val="24"/>
        </w:rPr>
        <w:t xml:space="preserve"> is </w:t>
      </w:r>
      <w:r w:rsidRPr="00D62EE3">
        <w:rPr>
          <w:rFonts w:ascii="Times New Roman" w:hAnsi="Times New Roman" w:cs="Times New Roman"/>
          <w:sz w:val="24"/>
          <w:szCs w:val="24"/>
        </w:rPr>
        <w:t>narrow_clip_split(number).shp</w:t>
      </w:r>
      <w:r>
        <w:rPr>
          <w:rFonts w:ascii="Times New Roman" w:hAnsi="Times New Roman" w:cs="Times New Roman" w:hint="eastAsia"/>
          <w:sz w:val="24"/>
          <w:szCs w:val="24"/>
        </w:rPr>
        <w:t xml:space="preserve">. The final  processing result of </w:t>
      </w:r>
      <w:r w:rsidRPr="00D62EE3">
        <w:rPr>
          <w:rFonts w:ascii="Times New Roman" w:hAnsi="Times New Roman" w:cs="Times New Roman"/>
          <w:sz w:val="24"/>
          <w:szCs w:val="24"/>
        </w:rPr>
        <w:t>Mission id="132"</w:t>
      </w:r>
      <w:r>
        <w:rPr>
          <w:rFonts w:ascii="Times New Roman" w:hAnsi="Times New Roman" w:cs="Times New Roman" w:hint="eastAsia"/>
          <w:sz w:val="24"/>
          <w:szCs w:val="24"/>
        </w:rPr>
        <w:t xml:space="preserve"> is </w:t>
      </w:r>
      <w:r w:rsidRPr="00D62EE3">
        <w:rPr>
          <w:rFonts w:ascii="Times New Roman" w:hAnsi="Times New Roman" w:cs="Times New Roman"/>
          <w:sz w:val="24"/>
          <w:szCs w:val="24"/>
        </w:rPr>
        <w:t>narrow_clip_split_merge_result.shp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CA46A7" w:rsidRPr="006300B9" w:rsidRDefault="00CA46A7" w:rsidP="005A0F16">
      <w:pPr>
        <w:spacing w:afterLines="50" w:after="156"/>
        <w:outlineLvl w:val="0"/>
        <w:rPr>
          <w:rFonts w:ascii="Times New Roman" w:hAnsi="Times New Roman" w:cs="Times New Roman"/>
          <w:sz w:val="24"/>
          <w:szCs w:val="24"/>
        </w:rPr>
      </w:pPr>
    </w:p>
    <w:p w:rsidR="00021622" w:rsidRPr="00D251BD" w:rsidRDefault="005A0F16" w:rsidP="005A0F16">
      <w:pPr>
        <w:spacing w:afterLines="50" w:after="156"/>
        <w:outlineLvl w:val="0"/>
        <w:rPr>
          <w:b/>
        </w:rPr>
      </w:pPr>
      <w:r w:rsidRPr="00D251BD">
        <w:rPr>
          <w:rFonts w:ascii="Times New Roman" w:hAnsi="Times New Roman" w:cs="Times New Roman" w:hint="eastAsia"/>
          <w:b/>
          <w:sz w:val="24"/>
          <w:szCs w:val="24"/>
        </w:rPr>
        <w:t xml:space="preserve">Please feel free to contact </w:t>
      </w:r>
      <w:r w:rsidR="00D251BD" w:rsidRPr="00D251BD">
        <w:rPr>
          <w:rFonts w:ascii="Times New Roman" w:hAnsi="Times New Roman" w:cs="Times New Roman"/>
          <w:b/>
          <w:sz w:val="24"/>
          <w:szCs w:val="24"/>
        </w:rPr>
        <w:t>us at any time</w:t>
      </w:r>
      <w:r w:rsidRPr="00D251BD">
        <w:rPr>
          <w:rFonts w:ascii="Times New Roman" w:hAnsi="Times New Roman" w:cs="Times New Roman" w:hint="eastAsia"/>
          <w:b/>
          <w:sz w:val="24"/>
          <w:szCs w:val="24"/>
        </w:rPr>
        <w:t>.</w:t>
      </w:r>
    </w:p>
    <w:sectPr w:rsidR="00021622" w:rsidRPr="00D25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C0D" w:rsidRDefault="00481C0D" w:rsidP="005A0F16">
      <w:r>
        <w:separator/>
      </w:r>
    </w:p>
  </w:endnote>
  <w:endnote w:type="continuationSeparator" w:id="0">
    <w:p w:rsidR="00481C0D" w:rsidRDefault="00481C0D" w:rsidP="005A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C0D" w:rsidRDefault="00481C0D" w:rsidP="005A0F16">
      <w:r>
        <w:separator/>
      </w:r>
    </w:p>
  </w:footnote>
  <w:footnote w:type="continuationSeparator" w:id="0">
    <w:p w:rsidR="00481C0D" w:rsidRDefault="00481C0D" w:rsidP="005A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C5"/>
    <w:rsid w:val="00004A48"/>
    <w:rsid w:val="00021622"/>
    <w:rsid w:val="00021FD1"/>
    <w:rsid w:val="000660E0"/>
    <w:rsid w:val="00084EB1"/>
    <w:rsid w:val="0008656D"/>
    <w:rsid w:val="000D1EA0"/>
    <w:rsid w:val="00120914"/>
    <w:rsid w:val="00167678"/>
    <w:rsid w:val="00174333"/>
    <w:rsid w:val="001822A8"/>
    <w:rsid w:val="00197951"/>
    <w:rsid w:val="001A219E"/>
    <w:rsid w:val="001B013C"/>
    <w:rsid w:val="001B17C3"/>
    <w:rsid w:val="001B3D46"/>
    <w:rsid w:val="00206792"/>
    <w:rsid w:val="002468D3"/>
    <w:rsid w:val="0027651C"/>
    <w:rsid w:val="00280F8B"/>
    <w:rsid w:val="00294C2B"/>
    <w:rsid w:val="002C4868"/>
    <w:rsid w:val="003004ED"/>
    <w:rsid w:val="00313BEC"/>
    <w:rsid w:val="00314D42"/>
    <w:rsid w:val="0032374D"/>
    <w:rsid w:val="003241F0"/>
    <w:rsid w:val="0032636B"/>
    <w:rsid w:val="00406342"/>
    <w:rsid w:val="00435449"/>
    <w:rsid w:val="00437C4B"/>
    <w:rsid w:val="00462DDB"/>
    <w:rsid w:val="00481C0D"/>
    <w:rsid w:val="00497171"/>
    <w:rsid w:val="0051550E"/>
    <w:rsid w:val="00527B30"/>
    <w:rsid w:val="00572E85"/>
    <w:rsid w:val="005A0F16"/>
    <w:rsid w:val="006300B9"/>
    <w:rsid w:val="00642C7A"/>
    <w:rsid w:val="00662CA0"/>
    <w:rsid w:val="006F2176"/>
    <w:rsid w:val="007145DA"/>
    <w:rsid w:val="007266CA"/>
    <w:rsid w:val="007522F4"/>
    <w:rsid w:val="00755285"/>
    <w:rsid w:val="00761754"/>
    <w:rsid w:val="00777822"/>
    <w:rsid w:val="007F2341"/>
    <w:rsid w:val="007F4FDB"/>
    <w:rsid w:val="00837A94"/>
    <w:rsid w:val="00837D6A"/>
    <w:rsid w:val="00852487"/>
    <w:rsid w:val="00866DF3"/>
    <w:rsid w:val="00896008"/>
    <w:rsid w:val="008E0D2F"/>
    <w:rsid w:val="008F7A55"/>
    <w:rsid w:val="008F7DE6"/>
    <w:rsid w:val="00910BEE"/>
    <w:rsid w:val="009130F2"/>
    <w:rsid w:val="00917A41"/>
    <w:rsid w:val="00921282"/>
    <w:rsid w:val="00933FB5"/>
    <w:rsid w:val="009740BD"/>
    <w:rsid w:val="009E2431"/>
    <w:rsid w:val="009E4193"/>
    <w:rsid w:val="00A117A3"/>
    <w:rsid w:val="00A2190E"/>
    <w:rsid w:val="00A454E8"/>
    <w:rsid w:val="00AA141C"/>
    <w:rsid w:val="00AB65F1"/>
    <w:rsid w:val="00B12C66"/>
    <w:rsid w:val="00B247A7"/>
    <w:rsid w:val="00B264DC"/>
    <w:rsid w:val="00B2739F"/>
    <w:rsid w:val="00B53497"/>
    <w:rsid w:val="00B67A06"/>
    <w:rsid w:val="00B863F1"/>
    <w:rsid w:val="00B92A12"/>
    <w:rsid w:val="00BA51A5"/>
    <w:rsid w:val="00BA5EAC"/>
    <w:rsid w:val="00BD564C"/>
    <w:rsid w:val="00C0728B"/>
    <w:rsid w:val="00C107EE"/>
    <w:rsid w:val="00C424FB"/>
    <w:rsid w:val="00C4448D"/>
    <w:rsid w:val="00C96055"/>
    <w:rsid w:val="00CA46A7"/>
    <w:rsid w:val="00CC50F8"/>
    <w:rsid w:val="00D01140"/>
    <w:rsid w:val="00D251BD"/>
    <w:rsid w:val="00D45253"/>
    <w:rsid w:val="00D51ED4"/>
    <w:rsid w:val="00D6675C"/>
    <w:rsid w:val="00D912B0"/>
    <w:rsid w:val="00D976D0"/>
    <w:rsid w:val="00DE7891"/>
    <w:rsid w:val="00E44E36"/>
    <w:rsid w:val="00E928A6"/>
    <w:rsid w:val="00EC68CB"/>
    <w:rsid w:val="00F01595"/>
    <w:rsid w:val="00F128CB"/>
    <w:rsid w:val="00F432ED"/>
    <w:rsid w:val="00F77F57"/>
    <w:rsid w:val="00F970B3"/>
    <w:rsid w:val="00FC28C5"/>
    <w:rsid w:val="00FC2F17"/>
    <w:rsid w:val="00FD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CB1F5-76DB-461B-8F06-CDB2A07A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F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F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F16"/>
    <w:rPr>
      <w:sz w:val="18"/>
      <w:szCs w:val="18"/>
    </w:rPr>
  </w:style>
  <w:style w:type="paragraph" w:styleId="a5">
    <w:name w:val="List Paragraph"/>
    <w:basedOn w:val="a"/>
    <w:uiPriority w:val="34"/>
    <w:qFormat/>
    <w:rsid w:val="001743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16</cp:revision>
  <dcterms:created xsi:type="dcterms:W3CDTF">2018-12-12T02:01:00Z</dcterms:created>
  <dcterms:modified xsi:type="dcterms:W3CDTF">2018-12-12T10:18:00Z</dcterms:modified>
</cp:coreProperties>
</file>