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91AE" w14:textId="2DEBAA56" w:rsidR="003F5AE4" w:rsidRPr="00CF65FA" w:rsidRDefault="003F5AE4">
      <w:pPr>
        <w:rPr>
          <w:b/>
          <w:bCs/>
        </w:rPr>
      </w:pPr>
      <w:r w:rsidRPr="00CF65FA">
        <w:rPr>
          <w:b/>
          <w:bCs/>
        </w:rPr>
        <w:t>Cybersecurity Liaison</w:t>
      </w:r>
    </w:p>
    <w:p w14:paraId="145AD9F3" w14:textId="77777777" w:rsidR="003F5AE4" w:rsidRPr="003F5AE4" w:rsidRDefault="003F5AE4" w:rsidP="003F5AE4">
      <w:r w:rsidRPr="003F5AE4">
        <w:t xml:space="preserve">The cybersecurity liaison can be a board or non-board role, elected by chapter members or appointed by the chapter president. The cybersecurity liaison should remain up-to-date on </w:t>
      </w:r>
      <w:hyperlink r:id="rId5" w:tgtFrame="_blank" w:history="1">
        <w:r w:rsidRPr="003F5AE4">
          <w:rPr>
            <w:rStyle w:val="Hyperlink"/>
          </w:rPr>
          <w:t>ISACA Global cybersecurity-related developments</w:t>
        </w:r>
      </w:hyperlink>
      <w:r w:rsidRPr="003F5AE4">
        <w:t xml:space="preserve">, research and content deliverables, training and education, credentials, and </w:t>
      </w:r>
      <w:hyperlink r:id="rId6" w:tgtFrame="_blank" w:history="1">
        <w:r w:rsidRPr="003F5AE4">
          <w:rPr>
            <w:rStyle w:val="Hyperlink"/>
          </w:rPr>
          <w:t>many resources available</w:t>
        </w:r>
      </w:hyperlink>
      <w:r w:rsidRPr="003F5AE4">
        <w:t xml:space="preserve"> from ISACA.</w:t>
      </w:r>
    </w:p>
    <w:p w14:paraId="7C680B07" w14:textId="77777777" w:rsidR="003F5AE4" w:rsidRPr="003F5AE4" w:rsidRDefault="003F5AE4" w:rsidP="003F5AE4">
      <w:r w:rsidRPr="003F5AE4">
        <w:t>Major Responsibilities</w:t>
      </w:r>
    </w:p>
    <w:p w14:paraId="3E7BFDE2" w14:textId="77777777" w:rsidR="003F5AE4" w:rsidRPr="003F5AE4" w:rsidRDefault="003F5AE4" w:rsidP="003F5AE4">
      <w:pPr>
        <w:numPr>
          <w:ilvl w:val="0"/>
          <w:numId w:val="1"/>
        </w:numPr>
      </w:pPr>
      <w:r w:rsidRPr="003F5AE4">
        <w:t>Acts as the conduit for cybersecurity-related information from ISACA Global to the relevant parties in your chapter. These audiences may be some/</w:t>
      </w:r>
      <w:proofErr w:type="gramStart"/>
      <w:r w:rsidRPr="003F5AE4">
        <w:t>all of</w:t>
      </w:r>
      <w:proofErr w:type="gramEnd"/>
      <w:r w:rsidRPr="003F5AE4">
        <w:t xml:space="preserve"> your chapter board, a segment of your chapter membership, and/or the greater local community.</w:t>
      </w:r>
    </w:p>
    <w:p w14:paraId="35C7A822" w14:textId="77777777" w:rsidR="003F5AE4" w:rsidRPr="003F5AE4" w:rsidRDefault="003F5AE4" w:rsidP="003F5AE4">
      <w:pPr>
        <w:numPr>
          <w:ilvl w:val="0"/>
          <w:numId w:val="1"/>
        </w:numPr>
      </w:pPr>
      <w:r w:rsidRPr="003F5AE4">
        <w:t>Promotes ISACA's cybersecurity</w:t>
      </w:r>
      <w:hyperlink r:id="rId7" w:tgtFrame="_blank" w:history="1">
        <w:r w:rsidRPr="003F5AE4">
          <w:rPr>
            <w:rStyle w:val="Hyperlink"/>
          </w:rPr>
          <w:t xml:space="preserve"> resources</w:t>
        </w:r>
      </w:hyperlink>
      <w:r w:rsidRPr="003F5AE4">
        <w:t xml:space="preserve"> and </w:t>
      </w:r>
      <w:hyperlink r:id="rId8" w:tgtFrame="_blank" w:history="1">
        <w:r w:rsidRPr="003F5AE4">
          <w:rPr>
            <w:rStyle w:val="Hyperlink"/>
          </w:rPr>
          <w:t>research</w:t>
        </w:r>
      </w:hyperlink>
      <w:r w:rsidRPr="003F5AE4">
        <w:t>. </w:t>
      </w:r>
    </w:p>
    <w:p w14:paraId="478A02CF" w14:textId="77777777" w:rsidR="003F5AE4" w:rsidRPr="003F5AE4" w:rsidRDefault="003F5AE4" w:rsidP="003F5AE4">
      <w:pPr>
        <w:numPr>
          <w:ilvl w:val="0"/>
          <w:numId w:val="1"/>
        </w:numPr>
      </w:pPr>
      <w:proofErr w:type="gramStart"/>
      <w:r w:rsidRPr="003F5AE4">
        <w:t>Helps</w:t>
      </w:r>
      <w:proofErr w:type="gramEnd"/>
      <w:r w:rsidRPr="003F5AE4">
        <w:t xml:space="preserve"> identify potential subject matter experts (SMEs) to participate in the development and/or review of cybersecurity-related research products.</w:t>
      </w:r>
    </w:p>
    <w:p w14:paraId="149A8C9A" w14:textId="77777777" w:rsidR="003F5AE4" w:rsidRPr="003F5AE4" w:rsidRDefault="003F5AE4" w:rsidP="003F5AE4">
      <w:pPr>
        <w:numPr>
          <w:ilvl w:val="0"/>
          <w:numId w:val="1"/>
        </w:numPr>
      </w:pPr>
      <w:r w:rsidRPr="003F5AE4">
        <w:t>Maintains ongoing communication with ISACA Global and provides feedback on cybersecurity deliverables, proposed projects, etc.</w:t>
      </w:r>
    </w:p>
    <w:p w14:paraId="0810BBC7" w14:textId="77777777" w:rsidR="003F5AE4" w:rsidRPr="003F5AE4" w:rsidRDefault="003F5AE4" w:rsidP="003F5AE4">
      <w:pPr>
        <w:numPr>
          <w:ilvl w:val="0"/>
          <w:numId w:val="1"/>
        </w:numPr>
      </w:pPr>
      <w:r w:rsidRPr="003F5AE4">
        <w:t>Maintains relationships with universities with cybersecurity-related course work and degree programs. Informs ISACA Global of potential academic partners via the</w:t>
      </w:r>
      <w:hyperlink r:id="rId9" w:tgtFrame="_blank" w:history="1">
        <w:r w:rsidRPr="003F5AE4">
          <w:rPr>
            <w:rStyle w:val="Hyperlink"/>
          </w:rPr>
          <w:t xml:space="preserve"> Academic Partnership Program form</w:t>
        </w:r>
      </w:hyperlink>
      <w:r w:rsidRPr="003F5AE4">
        <w:t>. For information on Academic Partnerships,</w:t>
      </w:r>
      <w:hyperlink r:id="rId10" w:tgtFrame="_blank" w:history="1">
        <w:r w:rsidRPr="003F5AE4">
          <w:rPr>
            <w:rStyle w:val="Hyperlink"/>
          </w:rPr>
          <w:t xml:space="preserve"> learn more here</w:t>
        </w:r>
      </w:hyperlink>
      <w:r w:rsidRPr="003F5AE4">
        <w:t>. </w:t>
      </w:r>
    </w:p>
    <w:p w14:paraId="05006DE1" w14:textId="77777777" w:rsidR="003F5AE4" w:rsidRPr="003F5AE4" w:rsidRDefault="003F5AE4" w:rsidP="003F5AE4">
      <w:pPr>
        <w:numPr>
          <w:ilvl w:val="0"/>
          <w:numId w:val="1"/>
        </w:numPr>
      </w:pPr>
      <w:r w:rsidRPr="003F5AE4">
        <w:t>Provides feedback on ISACA Global’s cybersecurity projects and events, as well as those organized by the local chapter.</w:t>
      </w:r>
    </w:p>
    <w:p w14:paraId="7C840722" w14:textId="77777777" w:rsidR="003F5AE4" w:rsidRPr="003F5AE4" w:rsidRDefault="003F5AE4" w:rsidP="003F5AE4">
      <w:r w:rsidRPr="003F5AE4">
        <w:t>Reporting Responsibilities</w:t>
      </w:r>
    </w:p>
    <w:p w14:paraId="70129E9B" w14:textId="77777777" w:rsidR="003F5AE4" w:rsidRPr="003F5AE4" w:rsidRDefault="003F5AE4" w:rsidP="003F5AE4">
      <w:r w:rsidRPr="003F5AE4">
        <w:t>The cybersecurity liaison usually reports to the chapter president.</w:t>
      </w:r>
    </w:p>
    <w:p w14:paraId="155B98DF" w14:textId="77777777" w:rsidR="003F5AE4" w:rsidRPr="003F5AE4" w:rsidRDefault="003F5AE4" w:rsidP="003F5AE4">
      <w:r w:rsidRPr="003F5AE4">
        <w:t>Turnover Procedures</w:t>
      </w:r>
    </w:p>
    <w:p w14:paraId="76046086" w14:textId="77777777" w:rsidR="003F5AE4" w:rsidRPr="003F5AE4" w:rsidRDefault="003F5AE4" w:rsidP="003F5AE4">
      <w:r w:rsidRPr="003F5AE4">
        <w:t>When turning over the role to the new individual who will take on cybersecurity initiatives in the chapter, the outgoing liaison should: </w:t>
      </w:r>
    </w:p>
    <w:p w14:paraId="20F7F9C1" w14:textId="77777777" w:rsidR="003F5AE4" w:rsidRPr="003F5AE4" w:rsidRDefault="003F5AE4" w:rsidP="003F5AE4">
      <w:pPr>
        <w:numPr>
          <w:ilvl w:val="0"/>
          <w:numId w:val="2"/>
        </w:numPr>
      </w:pPr>
      <w:r w:rsidRPr="003F5AE4">
        <w:t>Attend the turnover meeting as scheduled by the chapter president. Turn over all documentation/records, projects/initiatives in progress, etc.</w:t>
      </w:r>
    </w:p>
    <w:p w14:paraId="64352B5E" w14:textId="77777777" w:rsidR="003F5AE4" w:rsidRPr="003F5AE4" w:rsidRDefault="003F5AE4" w:rsidP="003F5AE4">
      <w:pPr>
        <w:numPr>
          <w:ilvl w:val="0"/>
          <w:numId w:val="2"/>
        </w:numPr>
      </w:pPr>
      <w:r w:rsidRPr="003F5AE4">
        <w:t xml:space="preserve">Transfer, as needed, the permanent file to the new liaison (or to the chapter president, if </w:t>
      </w:r>
      <w:proofErr w:type="gramStart"/>
      <w:r w:rsidRPr="003F5AE4">
        <w:t>an</w:t>
      </w:r>
      <w:proofErr w:type="gramEnd"/>
      <w:r w:rsidRPr="003F5AE4">
        <w:t xml:space="preserve"> liaison has not yet been identified).</w:t>
      </w:r>
    </w:p>
    <w:p w14:paraId="2130F1C9" w14:textId="77777777" w:rsidR="003F5AE4" w:rsidRDefault="003F5AE4"/>
    <w:sectPr w:rsidR="003F5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D4C52"/>
    <w:multiLevelType w:val="multilevel"/>
    <w:tmpl w:val="4670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D13900"/>
    <w:multiLevelType w:val="multilevel"/>
    <w:tmpl w:val="020E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377808">
    <w:abstractNumId w:val="1"/>
  </w:num>
  <w:num w:numId="2" w16cid:durableId="1311522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AE4"/>
    <w:rsid w:val="003F5AE4"/>
    <w:rsid w:val="006F2042"/>
    <w:rsid w:val="00CF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BBE02"/>
  <w15:chartTrackingRefBased/>
  <w15:docId w15:val="{607E2F1A-067A-4FF8-8CA4-1CAD44E96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A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5A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aca.org/resources/cybersecur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saca.org/about-us/newsro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saca.org/resources/cybersecurit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isaca.org/about-us/newsroom" TargetMode="External"/><Relationship Id="rId10" Type="http://schemas.openxmlformats.org/officeDocument/2006/relationships/hyperlink" Target="https://leaders.isaca.org/chapter-operations/global-programs-and-initiativ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ms.office.com/pages/responsepage.aspx?id=lbFUVO2WwEyDoQG5JVo67jqcBiR1eRFDpRFf8pXIzuJUNEVWQldQQlFDTDVaVlBITzlPQjhFMUs2SS4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2091</Characters>
  <Application>Microsoft Office Word</Application>
  <DocSecurity>0</DocSecurity>
  <Lines>38</Lines>
  <Paragraphs>22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Sanders</dc:creator>
  <cp:keywords/>
  <dc:description/>
  <cp:lastModifiedBy>Camille Sanders</cp:lastModifiedBy>
  <cp:revision>2</cp:revision>
  <dcterms:created xsi:type="dcterms:W3CDTF">2026-10-13T21:41:00Z</dcterms:created>
  <dcterms:modified xsi:type="dcterms:W3CDTF">2026-10-13T21:42:00Z</dcterms:modified>
</cp:coreProperties>
</file>