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3CB6" w14:textId="176DB9B6" w:rsidR="004D76BD" w:rsidRPr="004D76BD" w:rsidRDefault="004D76BD">
      <w:pPr>
        <w:rPr>
          <w:b/>
          <w:bCs/>
        </w:rPr>
      </w:pPr>
      <w:r w:rsidRPr="004D76BD">
        <w:rPr>
          <w:b/>
          <w:bCs/>
        </w:rPr>
        <w:t>Program Chair Guide</w:t>
      </w:r>
    </w:p>
    <w:p w14:paraId="59857E5F" w14:textId="77777777" w:rsidR="004D76BD" w:rsidRPr="004D76BD" w:rsidRDefault="004D76BD" w:rsidP="004D76BD">
      <w:r w:rsidRPr="004D76BD">
        <w:t>Typically, the program chair/committee is responsible for coordinating longer (half-day or more) or multi-track educational seminars/workshops. (The education chair/committee is responsible for coordinating the shorter educational programs held in conjunction with chapter meetings.)</w:t>
      </w:r>
    </w:p>
    <w:p w14:paraId="714DE38B" w14:textId="77777777" w:rsidR="004D76BD" w:rsidRPr="004D76BD" w:rsidRDefault="004D76BD" w:rsidP="004D76BD">
      <w:r w:rsidRPr="004D76BD">
        <w:t>In some chapters, the education and program committees may be one and the same. If this is the case, the vice president and program/education/arrangements committee chair(s) may wish to combine or rewrite role descriptions.</w:t>
      </w:r>
    </w:p>
    <w:p w14:paraId="541F2DF3" w14:textId="77777777" w:rsidR="004D76BD" w:rsidRPr="004D76BD" w:rsidRDefault="004D76BD" w:rsidP="004D76BD">
      <w:r w:rsidRPr="004D76BD">
        <w:rPr>
          <w:b/>
          <w:bCs/>
        </w:rPr>
        <w:t>Continuing Professional Education (CPE) Credits</w:t>
      </w:r>
    </w:p>
    <w:p w14:paraId="4B32B731" w14:textId="77777777" w:rsidR="004D76BD" w:rsidRPr="004D76BD" w:rsidRDefault="004D76BD" w:rsidP="004D76BD">
      <w:r w:rsidRPr="004D76BD">
        <w:t>Explore and familiarize yourself with information and tools for issuing CPE credits that are available in the Chapter Leader Portal and on ISACA.org:</w:t>
      </w:r>
    </w:p>
    <w:p w14:paraId="73AAAC90" w14:textId="77777777" w:rsidR="004D76BD" w:rsidRPr="004D76BD" w:rsidRDefault="004D76BD" w:rsidP="004D76BD">
      <w:pPr>
        <w:numPr>
          <w:ilvl w:val="0"/>
          <w:numId w:val="1"/>
        </w:numPr>
      </w:pPr>
      <w:hyperlink r:id="rId5" w:tgtFrame="_blank" w:history="1">
        <w:r w:rsidRPr="004D76BD">
          <w:rPr>
            <w:rStyle w:val="Hyperlink"/>
          </w:rPr>
          <w:t>Qualifying Professional Education Activities</w:t>
        </w:r>
      </w:hyperlink>
    </w:p>
    <w:p w14:paraId="75AB0160" w14:textId="77777777" w:rsidR="004D76BD" w:rsidRPr="004D76BD" w:rsidRDefault="004D76BD" w:rsidP="004D76BD">
      <w:pPr>
        <w:numPr>
          <w:ilvl w:val="0"/>
          <w:numId w:val="1"/>
        </w:numPr>
      </w:pPr>
      <w:hyperlink r:id="rId6" w:history="1">
        <w:r w:rsidRPr="004D76BD">
          <w:rPr>
            <w:rStyle w:val="Hyperlink"/>
          </w:rPr>
          <w:t>Chapter Event Operations Toolkit</w:t>
        </w:r>
      </w:hyperlink>
      <w:r w:rsidRPr="004D76BD">
        <w:t> – includes samples, checklists, tips, and more</w:t>
      </w:r>
    </w:p>
    <w:p w14:paraId="3C60C3D3" w14:textId="77777777" w:rsidR="004D76BD" w:rsidRPr="004D76BD" w:rsidRDefault="004D76BD" w:rsidP="004D76BD">
      <w:pPr>
        <w:numPr>
          <w:ilvl w:val="0"/>
          <w:numId w:val="1"/>
        </w:numPr>
      </w:pPr>
      <w:hyperlink r:id="rId7" w:history="1">
        <w:r w:rsidRPr="004D76BD">
          <w:rPr>
            <w:rStyle w:val="Hyperlink"/>
          </w:rPr>
          <w:t>CPE Upload Tool</w:t>
        </w:r>
      </w:hyperlink>
    </w:p>
    <w:p w14:paraId="67454A8B" w14:textId="77777777" w:rsidR="004D76BD" w:rsidRPr="004D76BD" w:rsidRDefault="004D76BD" w:rsidP="004D76BD">
      <w:pPr>
        <w:numPr>
          <w:ilvl w:val="0"/>
          <w:numId w:val="1"/>
        </w:numPr>
      </w:pPr>
      <w:hyperlink r:id="rId8" w:history="1">
        <w:r w:rsidRPr="004D76BD">
          <w:rPr>
            <w:rStyle w:val="Hyperlink"/>
          </w:rPr>
          <w:t>CPE Certificate of Attendance Template</w:t>
        </w:r>
      </w:hyperlink>
    </w:p>
    <w:p w14:paraId="6849AEFB" w14:textId="77777777" w:rsidR="004D76BD" w:rsidRPr="004D76BD" w:rsidRDefault="004D76BD" w:rsidP="004D76BD">
      <w:r w:rsidRPr="004D76BD">
        <w:t>Explore the event-related tools </w:t>
      </w:r>
      <w:hyperlink r:id="rId9" w:history="1">
        <w:r w:rsidRPr="004D76BD">
          <w:rPr>
            <w:rStyle w:val="Hyperlink"/>
          </w:rPr>
          <w:t>available in Engage</w:t>
        </w:r>
      </w:hyperlink>
      <w:r w:rsidRPr="004D76BD">
        <w:t>. At the very least, chapters must enter their events into Event Manager on Engage for chapter compliance.</w:t>
      </w:r>
    </w:p>
    <w:p w14:paraId="6DCAB004" w14:textId="77777777" w:rsidR="004D76BD" w:rsidRPr="004D76BD" w:rsidRDefault="004D76BD" w:rsidP="004D76BD">
      <w:r w:rsidRPr="004D76BD">
        <w:t>Review and explore the </w:t>
      </w:r>
      <w:hyperlink r:id="rId10" w:history="1">
        <w:r w:rsidRPr="004D76BD">
          <w:rPr>
            <w:rStyle w:val="Hyperlink"/>
            <w:b/>
            <w:bCs/>
          </w:rPr>
          <w:t>Chapter Event Operations Toolkit</w:t>
        </w:r>
      </w:hyperlink>
      <w:r w:rsidRPr="004D76BD">
        <w:t> for guidance, tips, and templates for planning chapter events, including chapter responsibilities, marketing support and resources, checklists, and more.</w:t>
      </w:r>
    </w:p>
    <w:p w14:paraId="13CF8BAE" w14:textId="77777777" w:rsidR="004D76BD" w:rsidRPr="004D76BD" w:rsidRDefault="004D76BD" w:rsidP="004D76BD">
      <w:r w:rsidRPr="004D76BD">
        <w:t>Major Responsibilities</w:t>
      </w:r>
    </w:p>
    <w:p w14:paraId="1C2E605D" w14:textId="77777777" w:rsidR="004D76BD" w:rsidRPr="004D76BD" w:rsidRDefault="004D76BD" w:rsidP="004D76BD">
      <w:pPr>
        <w:numPr>
          <w:ilvl w:val="0"/>
          <w:numId w:val="2"/>
        </w:numPr>
      </w:pPr>
      <w:r w:rsidRPr="004D76BD">
        <w:t>Helps write annual chapter membership surveys and analyze results to identify potential seminar and workshop topics.</w:t>
      </w:r>
    </w:p>
    <w:p w14:paraId="3A339492" w14:textId="77777777" w:rsidR="004D76BD" w:rsidRPr="004D76BD" w:rsidRDefault="004D76BD" w:rsidP="004D76BD">
      <w:pPr>
        <w:numPr>
          <w:ilvl w:val="0"/>
          <w:numId w:val="2"/>
        </w:numPr>
      </w:pPr>
      <w:r w:rsidRPr="004D76BD">
        <w:t>Builds a library of program topics, course materials, and speakers.</w:t>
      </w:r>
    </w:p>
    <w:p w14:paraId="67D77523" w14:textId="77777777" w:rsidR="004D76BD" w:rsidRPr="004D76BD" w:rsidRDefault="004D76BD" w:rsidP="004D76BD">
      <w:pPr>
        <w:numPr>
          <w:ilvl w:val="0"/>
          <w:numId w:val="2"/>
        </w:numPr>
      </w:pPr>
      <w:r w:rsidRPr="004D76BD">
        <w:t xml:space="preserve">Plans and </w:t>
      </w:r>
      <w:proofErr w:type="gramStart"/>
      <w:r w:rsidRPr="004D76BD">
        <w:t>presents</w:t>
      </w:r>
      <w:proofErr w:type="gramEnd"/>
      <w:r w:rsidRPr="004D76BD">
        <w:t xml:space="preserve"> a minimum of four seminars or workshops per year on topics of interest to the members.</w:t>
      </w:r>
    </w:p>
    <w:p w14:paraId="4FB5A039" w14:textId="77777777" w:rsidR="004D76BD" w:rsidRPr="004D76BD" w:rsidRDefault="004D76BD" w:rsidP="004D76BD">
      <w:pPr>
        <w:numPr>
          <w:ilvl w:val="0"/>
          <w:numId w:val="2"/>
        </w:numPr>
      </w:pPr>
      <w:r w:rsidRPr="004D76BD">
        <w:t>Checks </w:t>
      </w:r>
      <w:hyperlink r:id="rId11" w:tgtFrame="_blank" w:history="1">
        <w:r w:rsidRPr="004D76BD">
          <w:rPr>
            <w:rStyle w:val="Hyperlink"/>
          </w:rPr>
          <w:t>ISACA Global’s workshops/training</w:t>
        </w:r>
      </w:hyperlink>
      <w:r w:rsidRPr="004D76BD">
        <w:t xml:space="preserve"> available to avoid duplicitous work/overlap in schedules and topics.</w:t>
      </w:r>
    </w:p>
    <w:p w14:paraId="05D082C0" w14:textId="77777777" w:rsidR="004D76BD" w:rsidRPr="004D76BD" w:rsidRDefault="004D76BD" w:rsidP="004D76BD">
      <w:pPr>
        <w:numPr>
          <w:ilvl w:val="0"/>
          <w:numId w:val="2"/>
        </w:numPr>
      </w:pPr>
      <w:r w:rsidRPr="004D76BD">
        <w:t>Develops a budget for events (e.g., seminars, workshops, or conferences) and presents the budget to the chapter board.</w:t>
      </w:r>
    </w:p>
    <w:p w14:paraId="2B34C3A3" w14:textId="77777777" w:rsidR="004D76BD" w:rsidRPr="004D76BD" w:rsidRDefault="004D76BD" w:rsidP="004D76BD">
      <w:pPr>
        <w:numPr>
          <w:ilvl w:val="0"/>
          <w:numId w:val="2"/>
        </w:numPr>
      </w:pPr>
      <w:r w:rsidRPr="004D76BD">
        <w:lastRenderedPageBreak/>
        <w:t>Coordinates seminars, workshops, and conferences with the education committee to ensure member needs are met.</w:t>
      </w:r>
    </w:p>
    <w:p w14:paraId="22420D6C" w14:textId="77777777" w:rsidR="004D76BD" w:rsidRPr="004D76BD" w:rsidRDefault="004D76BD" w:rsidP="004D76BD">
      <w:pPr>
        <w:numPr>
          <w:ilvl w:val="1"/>
          <w:numId w:val="2"/>
        </w:numPr>
      </w:pPr>
      <w:r w:rsidRPr="004D76BD">
        <w:t>Arranges an outline of each event for inclusion on the chapter website (and newsletter, if appropriate).</w:t>
      </w:r>
    </w:p>
    <w:p w14:paraId="5B09AD77" w14:textId="77777777" w:rsidR="004D76BD" w:rsidRPr="004D76BD" w:rsidRDefault="004D76BD" w:rsidP="004D76BD">
      <w:pPr>
        <w:numPr>
          <w:ilvl w:val="1"/>
          <w:numId w:val="2"/>
        </w:numPr>
      </w:pPr>
      <w:r w:rsidRPr="004D76BD">
        <w:t>Works with certification director(s)/coordinator(s) and the education committee to obtain approval for CPE credits.</w:t>
      </w:r>
    </w:p>
    <w:p w14:paraId="1D50A824" w14:textId="77777777" w:rsidR="004D76BD" w:rsidRPr="004D76BD" w:rsidRDefault="004D76BD" w:rsidP="004D76BD">
      <w:pPr>
        <w:numPr>
          <w:ilvl w:val="1"/>
          <w:numId w:val="2"/>
        </w:numPr>
      </w:pPr>
      <w:r w:rsidRPr="004D76BD">
        <w:t xml:space="preserve">Arranges (or works with Education chair/leader) for </w:t>
      </w:r>
      <w:proofErr w:type="gramStart"/>
      <w:r w:rsidRPr="004D76BD">
        <w:t>printing of</w:t>
      </w:r>
      <w:proofErr w:type="gramEnd"/>
      <w:r w:rsidRPr="004D76BD">
        <w:t xml:space="preserve"> seminar programs, tickets, and name badges, as required.</w:t>
      </w:r>
    </w:p>
    <w:p w14:paraId="3A4F34DC" w14:textId="77777777" w:rsidR="004D76BD" w:rsidRPr="004D76BD" w:rsidRDefault="004D76BD" w:rsidP="004D76BD">
      <w:pPr>
        <w:numPr>
          <w:ilvl w:val="1"/>
          <w:numId w:val="2"/>
        </w:numPr>
      </w:pPr>
      <w:r w:rsidRPr="004D76BD">
        <w:t>Visits the event venue (e.g., hotel or seminar site) ahead of time to review and finalize arrangements and needs.</w:t>
      </w:r>
    </w:p>
    <w:p w14:paraId="0BABB637" w14:textId="77777777" w:rsidR="004D76BD" w:rsidRPr="004D76BD" w:rsidRDefault="004D76BD" w:rsidP="004D76BD">
      <w:pPr>
        <w:numPr>
          <w:ilvl w:val="1"/>
          <w:numId w:val="2"/>
        </w:numPr>
      </w:pPr>
      <w:r w:rsidRPr="004D76BD">
        <w:t>Coordinates with the education and/or membership committee to create attendance sheets, take attendance, and ensure chapter records are reconciled/updated after each event.</w:t>
      </w:r>
    </w:p>
    <w:p w14:paraId="557A0ABC" w14:textId="77777777" w:rsidR="004D76BD" w:rsidRPr="004D76BD" w:rsidRDefault="004D76BD" w:rsidP="004D76BD">
      <w:pPr>
        <w:numPr>
          <w:ilvl w:val="1"/>
          <w:numId w:val="2"/>
        </w:numPr>
      </w:pPr>
      <w:r w:rsidRPr="004D76BD">
        <w:t>Assigns responsibilities to committee members for the day of the event (e.g., supervision of registration, liaison with site management, etc.)</w:t>
      </w:r>
    </w:p>
    <w:p w14:paraId="45FAB553" w14:textId="77777777" w:rsidR="004D76BD" w:rsidRPr="004D76BD" w:rsidRDefault="004D76BD" w:rsidP="004D76BD">
      <w:pPr>
        <w:numPr>
          <w:ilvl w:val="0"/>
          <w:numId w:val="2"/>
        </w:numPr>
      </w:pPr>
      <w:r w:rsidRPr="004D76BD">
        <w:t>Ensures the event has been entered into Engage.</w:t>
      </w:r>
    </w:p>
    <w:p w14:paraId="3E0B01A0" w14:textId="77777777" w:rsidR="004D76BD" w:rsidRPr="004D76BD" w:rsidRDefault="004D76BD" w:rsidP="004D76BD">
      <w:pPr>
        <w:numPr>
          <w:ilvl w:val="0"/>
          <w:numId w:val="2"/>
        </w:numPr>
      </w:pPr>
      <w:r w:rsidRPr="004D76BD">
        <w:t>Conducts the seminar/workshop</w:t>
      </w:r>
    </w:p>
    <w:p w14:paraId="474A341C" w14:textId="77777777" w:rsidR="004D76BD" w:rsidRPr="004D76BD" w:rsidRDefault="004D76BD" w:rsidP="004D76BD">
      <w:pPr>
        <w:numPr>
          <w:ilvl w:val="1"/>
          <w:numId w:val="2"/>
        </w:numPr>
      </w:pPr>
      <w:r w:rsidRPr="004D76BD">
        <w:t>Collaborates with committees to confirm logistics and arrangements have been made for rooms, meals, breaks, etc.</w:t>
      </w:r>
    </w:p>
    <w:p w14:paraId="04BDFFF9" w14:textId="77777777" w:rsidR="004D76BD" w:rsidRPr="004D76BD" w:rsidRDefault="004D76BD" w:rsidP="004D76BD">
      <w:pPr>
        <w:numPr>
          <w:ilvl w:val="1"/>
          <w:numId w:val="2"/>
        </w:numPr>
      </w:pPr>
      <w:r w:rsidRPr="004D76BD">
        <w:t>Distributes and collects program evaluation forms at each meeting; provides a report of the results to the vice president and, if agreed upon, the speaker</w:t>
      </w:r>
    </w:p>
    <w:p w14:paraId="0811B938" w14:textId="77777777" w:rsidR="004D76BD" w:rsidRPr="004D76BD" w:rsidRDefault="004D76BD" w:rsidP="004D76BD">
      <w:pPr>
        <w:numPr>
          <w:ilvl w:val="0"/>
          <w:numId w:val="2"/>
        </w:numPr>
      </w:pPr>
      <w:r w:rsidRPr="004D76BD">
        <w:t>Maintains a record of committee meetings.</w:t>
      </w:r>
    </w:p>
    <w:p w14:paraId="2AFB50F1" w14:textId="77777777" w:rsidR="004D76BD" w:rsidRPr="004D76BD" w:rsidRDefault="004D76BD" w:rsidP="004D76BD">
      <w:pPr>
        <w:numPr>
          <w:ilvl w:val="0"/>
          <w:numId w:val="2"/>
        </w:numPr>
      </w:pPr>
      <w:r w:rsidRPr="004D76BD">
        <w:t>Maintains a perpetual log of seminar and workshop attendees in the event a local certification holder is audited.</w:t>
      </w:r>
    </w:p>
    <w:p w14:paraId="065CFEDA" w14:textId="77777777" w:rsidR="004D76BD" w:rsidRPr="004D76BD" w:rsidRDefault="004D76BD" w:rsidP="004D76BD">
      <w:pPr>
        <w:numPr>
          <w:ilvl w:val="0"/>
          <w:numId w:val="2"/>
        </w:numPr>
      </w:pPr>
      <w:r w:rsidRPr="004D76BD">
        <w:t>Retains a copy of records and letters in the education/program committee files.</w:t>
      </w:r>
    </w:p>
    <w:p w14:paraId="38A9A7BE" w14:textId="77777777" w:rsidR="004D76BD" w:rsidRPr="004D76BD" w:rsidRDefault="004D76BD" w:rsidP="004D76BD">
      <w:pPr>
        <w:numPr>
          <w:ilvl w:val="0"/>
          <w:numId w:val="2"/>
        </w:numPr>
      </w:pPr>
      <w:r w:rsidRPr="004D76BD">
        <w:t xml:space="preserve">Prepares a summary of seminar/workshop activities to provide highlights to members who </w:t>
      </w:r>
      <w:proofErr w:type="gramStart"/>
      <w:r w:rsidRPr="004D76BD">
        <w:t>could not</w:t>
      </w:r>
      <w:proofErr w:type="gramEnd"/>
      <w:r w:rsidRPr="004D76BD">
        <w:t xml:space="preserve"> attend the session.</w:t>
      </w:r>
    </w:p>
    <w:p w14:paraId="5F9506DA" w14:textId="77777777" w:rsidR="004D76BD" w:rsidRPr="004D76BD" w:rsidRDefault="004D76BD" w:rsidP="004D76BD">
      <w:r w:rsidRPr="004D76BD">
        <w:rPr>
          <w:b/>
          <w:bCs/>
        </w:rPr>
        <w:t>Helpful Hints Regarding Events</w:t>
      </w:r>
    </w:p>
    <w:p w14:paraId="7334C96F" w14:textId="77777777" w:rsidR="004D76BD" w:rsidRPr="004D76BD" w:rsidRDefault="004D76BD" w:rsidP="004D76BD">
      <w:pPr>
        <w:numPr>
          <w:ilvl w:val="0"/>
          <w:numId w:val="3"/>
        </w:numPr>
      </w:pPr>
      <w:r w:rsidRPr="004D76BD">
        <w:t>Find good/relevant topics—The program and education committees are responsible for coordinating programs that benefit and interest the chapter members.</w:t>
      </w:r>
    </w:p>
    <w:p w14:paraId="4B20AB46" w14:textId="77777777" w:rsidR="004D76BD" w:rsidRPr="004D76BD" w:rsidRDefault="004D76BD" w:rsidP="004D76BD">
      <w:pPr>
        <w:numPr>
          <w:ilvl w:val="0"/>
          <w:numId w:val="3"/>
        </w:numPr>
      </w:pPr>
      <w:r w:rsidRPr="004D76BD">
        <w:lastRenderedPageBreak/>
        <w:t>Member Interest Survey—The program/education chairs should work closely with the other chapter officers/volunteers to define the contents of a topic survey, which should be distributed at least annually to all members (and perhaps also to non-members who frequently attend educational events). Use the information provided on the survey as a starting point. (i.e., What do the members want to learn more about? What are today's “hot topics?” Did someone suggest the name of a good speaker?) The program committee will be better prepared to plan programs if they understand members' interests.</w:t>
      </w:r>
    </w:p>
    <w:p w14:paraId="3F577153" w14:textId="77777777" w:rsidR="004D76BD" w:rsidRPr="004D76BD" w:rsidRDefault="004D76BD" w:rsidP="004D76BD">
      <w:pPr>
        <w:numPr>
          <w:ilvl w:val="0"/>
          <w:numId w:val="3"/>
        </w:numPr>
      </w:pPr>
      <w:r w:rsidRPr="004D76BD">
        <w:t>Social/networking events—Chapters might consider occasionally organizing social events (e.g., golf outing, picnic, boat ride) to provide members opportunities to gather socially. Many chapters schedule social events at either the close of the administrative year and/or during the holiday season(s). This could be a very successful way of facilitating networking. </w:t>
      </w:r>
    </w:p>
    <w:p w14:paraId="18A34F47" w14:textId="77777777" w:rsidR="004D76BD" w:rsidRPr="004D76BD" w:rsidRDefault="004D76BD" w:rsidP="004D76BD">
      <w:pPr>
        <w:numPr>
          <w:ilvl w:val="0"/>
          <w:numId w:val="3"/>
        </w:numPr>
      </w:pPr>
      <w:r w:rsidRPr="004D76BD">
        <w:t>Plan for the year—Some chapters schedule their events on the calendar year rather than their chapter year. In these instances, the program committee arranges events from January through December, which eases the transition for the new program chair when elected. This may also eliminate the need to hold organizational meetings in the middle of the year.</w:t>
      </w:r>
    </w:p>
    <w:p w14:paraId="4C250D44" w14:textId="77777777" w:rsidR="004D76BD" w:rsidRPr="004D76BD" w:rsidRDefault="004D76BD" w:rsidP="004D76BD">
      <w:r w:rsidRPr="004D76BD">
        <w:rPr>
          <w:b/>
          <w:bCs/>
        </w:rPr>
        <w:t>Speakers</w:t>
      </w:r>
    </w:p>
    <w:p w14:paraId="447AC591" w14:textId="77777777" w:rsidR="004D76BD" w:rsidRPr="004D76BD" w:rsidRDefault="004D76BD" w:rsidP="004D76BD">
      <w:pPr>
        <w:numPr>
          <w:ilvl w:val="0"/>
          <w:numId w:val="4"/>
        </w:numPr>
      </w:pPr>
      <w:r w:rsidRPr="004D76BD">
        <w:t>Obtains speakers with a high level of competence to help motivate and stimulate the members toward active participation.</w:t>
      </w:r>
    </w:p>
    <w:p w14:paraId="34FA19AD" w14:textId="77777777" w:rsidR="004D76BD" w:rsidRPr="004D76BD" w:rsidRDefault="004D76BD" w:rsidP="004D76BD">
      <w:pPr>
        <w:numPr>
          <w:ilvl w:val="0"/>
          <w:numId w:val="4"/>
        </w:numPr>
      </w:pPr>
      <w:r w:rsidRPr="004D76BD">
        <w:t>Assists speakers in establishing the scope, direction, and objectives of a seminar, and provides speakers with information about the audience.</w:t>
      </w:r>
    </w:p>
    <w:p w14:paraId="79B7DF0E" w14:textId="77777777" w:rsidR="004D76BD" w:rsidRPr="004D76BD" w:rsidRDefault="004D76BD" w:rsidP="004D76BD">
      <w:pPr>
        <w:numPr>
          <w:ilvl w:val="0"/>
          <w:numId w:val="4"/>
        </w:numPr>
      </w:pPr>
      <w:r w:rsidRPr="004D76BD">
        <w:t>Assists the speaker in preparing a list of questions to stimulate discussion, as needed.</w:t>
      </w:r>
    </w:p>
    <w:p w14:paraId="1DF51ACB" w14:textId="77777777" w:rsidR="004D76BD" w:rsidRPr="004D76BD" w:rsidRDefault="004D76BD" w:rsidP="004D76BD">
      <w:pPr>
        <w:numPr>
          <w:ilvl w:val="0"/>
          <w:numId w:val="4"/>
        </w:numPr>
      </w:pPr>
      <w:r w:rsidRPr="004D76BD">
        <w:t>Confirms needs with the speaker(s) at least one week in advance.</w:t>
      </w:r>
    </w:p>
    <w:p w14:paraId="5F119737" w14:textId="77777777" w:rsidR="004D76BD" w:rsidRPr="004D76BD" w:rsidRDefault="004D76BD" w:rsidP="004D76BD">
      <w:pPr>
        <w:numPr>
          <w:ilvl w:val="0"/>
          <w:numId w:val="4"/>
        </w:numPr>
      </w:pPr>
      <w:r w:rsidRPr="004D76BD">
        <w:t xml:space="preserve">Collaborates with the arrangements committee to </w:t>
      </w:r>
      <w:proofErr w:type="gramStart"/>
      <w:r w:rsidRPr="004D76BD">
        <w:t>provide for</w:t>
      </w:r>
      <w:proofErr w:type="gramEnd"/>
      <w:r w:rsidRPr="004D76BD">
        <w:t xml:space="preserve"> special equipment, facilities or any assistance needed by the speaker or any attendees.</w:t>
      </w:r>
    </w:p>
    <w:p w14:paraId="40E2FF08" w14:textId="77777777" w:rsidR="004D76BD" w:rsidRPr="004D76BD" w:rsidRDefault="004D76BD" w:rsidP="004D76BD">
      <w:pPr>
        <w:numPr>
          <w:ilvl w:val="0"/>
          <w:numId w:val="4"/>
        </w:numPr>
      </w:pPr>
      <w:r w:rsidRPr="004D76BD">
        <w:t>Provides biographical materials (bio, headshot photo) of all seminar speakers to the chapter webmaster for inclusion on the chapter website.</w:t>
      </w:r>
    </w:p>
    <w:p w14:paraId="5F5EBEE1" w14:textId="77777777" w:rsidR="004D76BD" w:rsidRPr="004D76BD" w:rsidRDefault="004D76BD" w:rsidP="004D76BD">
      <w:pPr>
        <w:numPr>
          <w:ilvl w:val="0"/>
          <w:numId w:val="4"/>
        </w:numPr>
      </w:pPr>
      <w:r w:rsidRPr="004D76BD">
        <w:t>Sends letter of thanks to the speaker. Mails letter within one week following the meeting</w:t>
      </w:r>
    </w:p>
    <w:p w14:paraId="50CDA9EF" w14:textId="77777777" w:rsidR="004D76BD" w:rsidRPr="004D76BD" w:rsidRDefault="004D76BD" w:rsidP="004D76BD">
      <w:r w:rsidRPr="004D76BD">
        <w:rPr>
          <w:b/>
          <w:bCs/>
        </w:rPr>
        <w:t>Finding Good Speakers </w:t>
      </w:r>
    </w:p>
    <w:p w14:paraId="7CFD1AC0" w14:textId="77777777" w:rsidR="004D76BD" w:rsidRPr="004D76BD" w:rsidRDefault="004D76BD" w:rsidP="004D76BD">
      <w:r w:rsidRPr="004D76BD">
        <w:lastRenderedPageBreak/>
        <w:t>Using the topic list,</w:t>
      </w:r>
      <w:r w:rsidRPr="004D76BD">
        <w:rPr>
          <w:b/>
          <w:bCs/>
        </w:rPr>
        <w:t xml:space="preserve"> begin seeking speakers.</w:t>
      </w:r>
      <w:r w:rsidRPr="004D76BD">
        <w:t xml:space="preserve"> Resources to help you are available in the </w:t>
      </w:r>
      <w:hyperlink r:id="rId12" w:history="1">
        <w:r w:rsidRPr="004D76BD">
          <w:rPr>
            <w:rStyle w:val="Hyperlink"/>
          </w:rPr>
          <w:t>Chapter Event Operations Toolkit</w:t>
        </w:r>
      </w:hyperlink>
      <w:r w:rsidRPr="004D76BD">
        <w:t> and include:</w:t>
      </w:r>
    </w:p>
    <w:p w14:paraId="14F82B4B" w14:textId="77777777" w:rsidR="004D76BD" w:rsidRPr="004D76BD" w:rsidRDefault="004D76BD" w:rsidP="004D76BD">
      <w:pPr>
        <w:numPr>
          <w:ilvl w:val="0"/>
          <w:numId w:val="5"/>
        </w:numPr>
      </w:pPr>
      <w:r w:rsidRPr="004D76BD">
        <w:t xml:space="preserve">Chapter Recommended Speakers/Speaker Repository—The Chapter Recommended Speakers/Speaker Repository, where chapters can share the names of great speakers they have utilized, is available in </w:t>
      </w:r>
      <w:hyperlink r:id="rId13" w:history="1">
        <w:r w:rsidRPr="004D76BD">
          <w:rPr>
            <w:rStyle w:val="Hyperlink"/>
          </w:rPr>
          <w:t>Manage Chapter</w:t>
        </w:r>
      </w:hyperlink>
      <w:r w:rsidRPr="004D76BD">
        <w:t>.</w:t>
      </w:r>
    </w:p>
    <w:p w14:paraId="0FA19352" w14:textId="77777777" w:rsidR="004D76BD" w:rsidRPr="004D76BD" w:rsidRDefault="004D76BD" w:rsidP="004D76BD">
      <w:pPr>
        <w:numPr>
          <w:ilvl w:val="0"/>
          <w:numId w:val="5"/>
        </w:numPr>
      </w:pPr>
      <w:hyperlink r:id="rId14" w:tgtFrame="_blank" w:history="1">
        <w:r w:rsidRPr="004D76BD">
          <w:rPr>
            <w:rStyle w:val="Hyperlink"/>
          </w:rPr>
          <w:t>ISACA’s Expert Directory</w:t>
        </w:r>
      </w:hyperlink>
      <w:r w:rsidRPr="004D76BD">
        <w:t xml:space="preserve"> includes individuals who have listed </w:t>
      </w:r>
      <w:r w:rsidRPr="004D76BD">
        <w:rPr>
          <w:i/>
          <w:iCs/>
        </w:rPr>
        <w:t>themselves</w:t>
      </w:r>
      <w:r w:rsidRPr="004D76BD">
        <w:t xml:space="preserve"> as available to speak on specific topics.</w:t>
      </w:r>
    </w:p>
    <w:p w14:paraId="449D77AC" w14:textId="77777777" w:rsidR="004D76BD" w:rsidRPr="004D76BD" w:rsidRDefault="004D76BD" w:rsidP="004D76BD">
      <w:pPr>
        <w:numPr>
          <w:ilvl w:val="0"/>
          <w:numId w:val="5"/>
        </w:numPr>
      </w:pPr>
      <w:hyperlink r:id="rId15" w:tgtFrame="_blank" w:history="1">
        <w:r w:rsidRPr="004D76BD">
          <w:rPr>
            <w:rStyle w:val="Hyperlink"/>
          </w:rPr>
          <w:t>ISACA’s Online Communities</w:t>
        </w:r>
      </w:hyperlink>
      <w:r w:rsidRPr="004D76BD">
        <w:t>—Search ISACA’s communities on Engage for topical discussions or post your specific request (e.g., “Call for Speakers”).</w:t>
      </w:r>
    </w:p>
    <w:p w14:paraId="6804D4E1" w14:textId="77777777" w:rsidR="004D76BD" w:rsidRPr="004D76BD" w:rsidRDefault="004D76BD" w:rsidP="004D76BD">
      <w:pPr>
        <w:numPr>
          <w:ilvl w:val="0"/>
          <w:numId w:val="5"/>
        </w:numPr>
      </w:pPr>
      <w:hyperlink r:id="rId16" w:tgtFrame="_blank" w:history="1">
        <w:r w:rsidRPr="004D76BD">
          <w:rPr>
            <w:rStyle w:val="Hyperlink"/>
          </w:rPr>
          <w:t>Chapter Leader Exchange</w:t>
        </w:r>
      </w:hyperlink>
      <w:r w:rsidRPr="004D76BD">
        <w:t>—Check with other chapter leaders for suggestions or post your specific question/request for a speaker.</w:t>
      </w:r>
    </w:p>
    <w:p w14:paraId="1C679BF3" w14:textId="77777777" w:rsidR="004D76BD" w:rsidRPr="004D76BD" w:rsidRDefault="004D76BD" w:rsidP="004D76BD">
      <w:pPr>
        <w:numPr>
          <w:ilvl w:val="0"/>
          <w:numId w:val="5"/>
        </w:numPr>
      </w:pPr>
      <w:hyperlink r:id="rId17" w:tgtFrame="_blank" w:history="1">
        <w:r w:rsidRPr="004D76BD">
          <w:rPr>
            <w:rStyle w:val="Hyperlink"/>
          </w:rPr>
          <w:t>Chapters</w:t>
        </w:r>
      </w:hyperlink>
      <w:r w:rsidRPr="004D76BD">
        <w:t>—Browse other chapters’ websites. Study past, current, and future events of chapters to look for topics. Google speakers for more information and contact the chapter leaders for feedback. Chapter leaders can be a great source of information.</w:t>
      </w:r>
    </w:p>
    <w:p w14:paraId="4DD67572" w14:textId="77777777" w:rsidR="004D76BD" w:rsidRPr="004D76BD" w:rsidRDefault="004D76BD" w:rsidP="004D76BD">
      <w:r w:rsidRPr="004D76BD">
        <w:t>Additionally:</w:t>
      </w:r>
    </w:p>
    <w:p w14:paraId="37646AC9" w14:textId="77777777" w:rsidR="004D76BD" w:rsidRPr="004D76BD" w:rsidRDefault="004D76BD" w:rsidP="004D76BD">
      <w:pPr>
        <w:numPr>
          <w:ilvl w:val="1"/>
          <w:numId w:val="5"/>
        </w:numPr>
      </w:pPr>
      <w:r w:rsidRPr="004D76BD">
        <w:t>Look through local newspapers and professional publications for interesting articles about IS audit, control, security, and governance subjects. Using the article as an introduction, contact the sources cited to find out if they might be interested in speaking to the chapter members.</w:t>
      </w:r>
    </w:p>
    <w:p w14:paraId="226168BA" w14:textId="77777777" w:rsidR="004D76BD" w:rsidRPr="004D76BD" w:rsidRDefault="004D76BD" w:rsidP="004D76BD">
      <w:pPr>
        <w:numPr>
          <w:ilvl w:val="1"/>
          <w:numId w:val="5"/>
        </w:numPr>
      </w:pPr>
      <w:r w:rsidRPr="004D76BD">
        <w:t>Other sources include federal law enforcement, police departments, government agencies, professional organizations, vendors and local companies.</w:t>
      </w:r>
    </w:p>
    <w:p w14:paraId="0DFB7AE5" w14:textId="77777777" w:rsidR="004D76BD" w:rsidRPr="004D76BD" w:rsidRDefault="004D76BD" w:rsidP="004D76BD">
      <w:r w:rsidRPr="004D76BD">
        <w:rPr>
          <w:b/>
          <w:bCs/>
        </w:rPr>
        <w:t>Helpful Hints Regarding Speakers</w:t>
      </w:r>
    </w:p>
    <w:p w14:paraId="03A65612" w14:textId="77777777" w:rsidR="004D76BD" w:rsidRPr="004D76BD" w:rsidRDefault="004D76BD" w:rsidP="004D76BD">
      <w:pPr>
        <w:numPr>
          <w:ilvl w:val="0"/>
          <w:numId w:val="6"/>
        </w:numPr>
      </w:pPr>
      <w:r w:rsidRPr="004D76BD">
        <w:rPr>
          <w:b/>
          <w:bCs/>
        </w:rPr>
        <w:t>Speaker Agreement</w:t>
      </w:r>
      <w:r w:rsidRPr="004D76BD">
        <w:t>—It is always a good idea to prepare a speaker agreement with your presenter. This holds him/her—and your chapter—accountable for the event, sets expectations, and provides terms and guidelines for what the chapter will receive in return, should the presenter have to cancel at the last minute.</w:t>
      </w:r>
    </w:p>
    <w:p w14:paraId="1F40B0D4" w14:textId="77777777" w:rsidR="004D76BD" w:rsidRPr="004D76BD" w:rsidRDefault="004D76BD" w:rsidP="004D76BD">
      <w:pPr>
        <w:numPr>
          <w:ilvl w:val="0"/>
          <w:numId w:val="6"/>
        </w:numPr>
      </w:pPr>
      <w:r w:rsidRPr="004D76BD">
        <w:rPr>
          <w:b/>
          <w:bCs/>
        </w:rPr>
        <w:t>Speaker cancellations</w:t>
      </w:r>
      <w:r w:rsidRPr="004D76BD">
        <w:t xml:space="preserve">—When preparing your program schedule, keep in mind that a speaker may fall ill or be called out of town unexpectedly. Always be prepared with one or two backup speaker(s) and/or alternate topics or meeting ideas. A good option for backup speakers could be individuals who are not comfortable committing a year in advance. You could ask those individuals if they would be interested in/prefer to be called if a replacement speaker is needed. That way, if the </w:t>
      </w:r>
      <w:r w:rsidRPr="004D76BD">
        <w:lastRenderedPageBreak/>
        <w:t>original speaker must cancel, there will be at least one person to call in case of an emergency.</w:t>
      </w:r>
    </w:p>
    <w:p w14:paraId="0FCC8903" w14:textId="77777777" w:rsidR="004D76BD" w:rsidRPr="004D76BD" w:rsidRDefault="004D76BD" w:rsidP="004D76BD">
      <w:pPr>
        <w:numPr>
          <w:ilvl w:val="0"/>
          <w:numId w:val="6"/>
        </w:numPr>
      </w:pPr>
      <w:r w:rsidRPr="004D76BD">
        <w:rPr>
          <w:b/>
          <w:bCs/>
        </w:rPr>
        <w:t>Speaker introductions</w:t>
      </w:r>
      <w:r w:rsidRPr="004D76BD">
        <w:t>—Professional speakers generally provide formal introductions that can be read at the start of the meeting. However, if one is not prepared, kindly request a resume/CV and a synopsis of the presentation. Use the information and engage in a conversation with the speaker--this will help you prepare a nice introduction.</w:t>
      </w:r>
      <w:r w:rsidRPr="004D76BD">
        <w:br/>
        <w:t>Be sure to include the following items in a speaker introduction:</w:t>
      </w:r>
    </w:p>
    <w:p w14:paraId="34B10352" w14:textId="77777777" w:rsidR="004D76BD" w:rsidRPr="004D76BD" w:rsidRDefault="004D76BD" w:rsidP="004D76BD">
      <w:pPr>
        <w:numPr>
          <w:ilvl w:val="1"/>
          <w:numId w:val="6"/>
        </w:numPr>
      </w:pPr>
      <w:r w:rsidRPr="004D76BD">
        <w:t>Speaker’s name</w:t>
      </w:r>
    </w:p>
    <w:p w14:paraId="05D9225B" w14:textId="77777777" w:rsidR="004D76BD" w:rsidRPr="004D76BD" w:rsidRDefault="004D76BD" w:rsidP="004D76BD">
      <w:pPr>
        <w:numPr>
          <w:ilvl w:val="1"/>
          <w:numId w:val="6"/>
        </w:numPr>
      </w:pPr>
      <w:r w:rsidRPr="004D76BD">
        <w:t>Years of experience</w:t>
      </w:r>
    </w:p>
    <w:p w14:paraId="7607AE0F" w14:textId="77777777" w:rsidR="004D76BD" w:rsidRPr="004D76BD" w:rsidRDefault="004D76BD" w:rsidP="004D76BD">
      <w:pPr>
        <w:numPr>
          <w:ilvl w:val="1"/>
          <w:numId w:val="6"/>
        </w:numPr>
      </w:pPr>
      <w:r w:rsidRPr="004D76BD">
        <w:t>Education</w:t>
      </w:r>
    </w:p>
    <w:p w14:paraId="1FAD6DB6" w14:textId="77777777" w:rsidR="004D76BD" w:rsidRPr="004D76BD" w:rsidRDefault="004D76BD" w:rsidP="004D76BD">
      <w:pPr>
        <w:numPr>
          <w:ilvl w:val="1"/>
          <w:numId w:val="6"/>
        </w:numPr>
      </w:pPr>
      <w:r w:rsidRPr="004D76BD">
        <w:t>Area(s) of expertise</w:t>
      </w:r>
    </w:p>
    <w:p w14:paraId="5B56A71F" w14:textId="77777777" w:rsidR="004D76BD" w:rsidRPr="004D76BD" w:rsidRDefault="004D76BD" w:rsidP="004D76BD">
      <w:pPr>
        <w:numPr>
          <w:ilvl w:val="1"/>
          <w:numId w:val="6"/>
        </w:numPr>
      </w:pPr>
      <w:r w:rsidRPr="004D76BD">
        <w:t>Current employer (and past employers, if notable)</w:t>
      </w:r>
    </w:p>
    <w:p w14:paraId="26563F75" w14:textId="77777777" w:rsidR="004D76BD" w:rsidRPr="004D76BD" w:rsidRDefault="004D76BD" w:rsidP="004D76BD">
      <w:pPr>
        <w:numPr>
          <w:ilvl w:val="1"/>
          <w:numId w:val="6"/>
        </w:numPr>
      </w:pPr>
      <w:r w:rsidRPr="004D76BD">
        <w:t>What he/she is presenting</w:t>
      </w:r>
    </w:p>
    <w:p w14:paraId="55CD3442" w14:textId="77777777" w:rsidR="004D76BD" w:rsidRPr="004D76BD" w:rsidRDefault="004D76BD" w:rsidP="004D76BD">
      <w:pPr>
        <w:numPr>
          <w:ilvl w:val="1"/>
          <w:numId w:val="6"/>
        </w:numPr>
      </w:pPr>
      <w:r w:rsidRPr="004D76BD">
        <w:t>Why the speaker is interested in the topic</w:t>
      </w:r>
    </w:p>
    <w:p w14:paraId="3C5AB021" w14:textId="77777777" w:rsidR="004D76BD" w:rsidRPr="004D76BD" w:rsidRDefault="004D76BD" w:rsidP="004D76BD">
      <w:pPr>
        <w:numPr>
          <w:ilvl w:val="1"/>
          <w:numId w:val="6"/>
        </w:numPr>
      </w:pPr>
      <w:r w:rsidRPr="004D76BD">
        <w:t>Why the audience should be interested in the topic</w:t>
      </w:r>
    </w:p>
    <w:p w14:paraId="7E23A7E5" w14:textId="77777777" w:rsidR="004D76BD" w:rsidRPr="004D76BD" w:rsidRDefault="004D76BD" w:rsidP="004D76BD">
      <w:pPr>
        <w:numPr>
          <w:ilvl w:val="0"/>
          <w:numId w:val="6"/>
        </w:numPr>
      </w:pPr>
      <w:r w:rsidRPr="004D76BD">
        <w:rPr>
          <w:b/>
          <w:bCs/>
        </w:rPr>
        <w:t>Speaker evaluation forms</w:t>
      </w:r>
      <w:r w:rsidRPr="004D76BD">
        <w:t>—Be sure to provide evaluation forms to attendees after each presentation. Review the comments to determine effectiveness of the program. If possible, attempt to identify what the audience liked best and least about the program (e.g.: Did the members find the topic interesting? Should a follow-up program be planned for a later date? Was the speaker’s presentation style enthusiastic? Should this speaker be invited back?). The feedback gathered from the evaluation form provides a basis developing other programs, either as replacements for the current schedule or for the following year.</w:t>
      </w:r>
    </w:p>
    <w:p w14:paraId="38ECE817" w14:textId="77777777" w:rsidR="004D76BD" w:rsidRPr="004D76BD" w:rsidRDefault="004D76BD" w:rsidP="004D76BD">
      <w:r w:rsidRPr="004D76BD">
        <w:t>Reporting Responsibilities</w:t>
      </w:r>
    </w:p>
    <w:p w14:paraId="73908368" w14:textId="77777777" w:rsidR="004D76BD" w:rsidRPr="004D76BD" w:rsidRDefault="004D76BD" w:rsidP="004D76BD">
      <w:r w:rsidRPr="004D76BD">
        <w:t>The program chair/committee usually reports to the chapter vice president and works closely with the education and arrangements committee(s), the webmaster, the membership director, and the marketing/communications committee (as applicable).</w:t>
      </w:r>
    </w:p>
    <w:p w14:paraId="0A0E30CF" w14:textId="77777777" w:rsidR="004D76BD" w:rsidRPr="004D76BD" w:rsidRDefault="004D76BD" w:rsidP="004D76BD">
      <w:r w:rsidRPr="004D76BD">
        <w:t>Turnover Procedures</w:t>
      </w:r>
    </w:p>
    <w:p w14:paraId="5D732AC5" w14:textId="77777777" w:rsidR="004D76BD" w:rsidRPr="004D76BD" w:rsidRDefault="004D76BD" w:rsidP="004D76BD">
      <w:pPr>
        <w:numPr>
          <w:ilvl w:val="0"/>
          <w:numId w:val="7"/>
        </w:numPr>
      </w:pPr>
      <w:r w:rsidRPr="004D76BD">
        <w:t>Prepare a list of all outstanding items, including programs in process for the following year.</w:t>
      </w:r>
    </w:p>
    <w:p w14:paraId="263CC2E6" w14:textId="77777777" w:rsidR="004D76BD" w:rsidRPr="004D76BD" w:rsidRDefault="004D76BD" w:rsidP="004D76BD">
      <w:pPr>
        <w:numPr>
          <w:ilvl w:val="0"/>
          <w:numId w:val="7"/>
        </w:numPr>
      </w:pPr>
      <w:r w:rsidRPr="004D76BD">
        <w:lastRenderedPageBreak/>
        <w:t>Attend the turnover meeting as scheduled by the president. Turn over all documentation, procedure manuals, software, inventory, etc.</w:t>
      </w:r>
    </w:p>
    <w:p w14:paraId="040DCAA6" w14:textId="77777777" w:rsidR="004D76BD" w:rsidRPr="004D76BD" w:rsidRDefault="004D76BD" w:rsidP="004D76BD">
      <w:pPr>
        <w:numPr>
          <w:ilvl w:val="0"/>
          <w:numId w:val="7"/>
        </w:numPr>
      </w:pPr>
      <w:r w:rsidRPr="004D76BD">
        <w:t>Transfer any permanent files to the new program chair/committee.</w:t>
      </w:r>
    </w:p>
    <w:p w14:paraId="57BBB379" w14:textId="77777777" w:rsidR="004D76BD" w:rsidRDefault="004D76BD"/>
    <w:sectPr w:rsidR="004D7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E6842"/>
    <w:multiLevelType w:val="multilevel"/>
    <w:tmpl w:val="CCD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61C5F"/>
    <w:multiLevelType w:val="multilevel"/>
    <w:tmpl w:val="3246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009B5"/>
    <w:multiLevelType w:val="multilevel"/>
    <w:tmpl w:val="0C84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31AF0"/>
    <w:multiLevelType w:val="multilevel"/>
    <w:tmpl w:val="3A2E5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94D5A"/>
    <w:multiLevelType w:val="multilevel"/>
    <w:tmpl w:val="568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41A71"/>
    <w:multiLevelType w:val="multilevel"/>
    <w:tmpl w:val="350EE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AF06A2"/>
    <w:multiLevelType w:val="multilevel"/>
    <w:tmpl w:val="27C4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926964">
    <w:abstractNumId w:val="1"/>
  </w:num>
  <w:num w:numId="2" w16cid:durableId="921793013">
    <w:abstractNumId w:val="6"/>
  </w:num>
  <w:num w:numId="3" w16cid:durableId="1835342850">
    <w:abstractNumId w:val="0"/>
  </w:num>
  <w:num w:numId="4" w16cid:durableId="2140490358">
    <w:abstractNumId w:val="2"/>
  </w:num>
  <w:num w:numId="5" w16cid:durableId="1224214022">
    <w:abstractNumId w:val="5"/>
  </w:num>
  <w:num w:numId="6" w16cid:durableId="1645700231">
    <w:abstractNumId w:val="3"/>
  </w:num>
  <w:num w:numId="7" w16cid:durableId="18893697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6BD"/>
    <w:rsid w:val="004D76BD"/>
    <w:rsid w:val="006F2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24F5"/>
  <w15:chartTrackingRefBased/>
  <w15:docId w15:val="{1C0DD7B4-AF39-49B8-A199-7223F4848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6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6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6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6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6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6BD"/>
    <w:rPr>
      <w:rFonts w:eastAsiaTheme="majorEastAsia" w:cstheme="majorBidi"/>
      <w:color w:val="272727" w:themeColor="text1" w:themeTint="D8"/>
    </w:rPr>
  </w:style>
  <w:style w:type="paragraph" w:styleId="Title">
    <w:name w:val="Title"/>
    <w:basedOn w:val="Normal"/>
    <w:next w:val="Normal"/>
    <w:link w:val="TitleChar"/>
    <w:uiPriority w:val="10"/>
    <w:qFormat/>
    <w:rsid w:val="004D7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6BD"/>
    <w:pPr>
      <w:spacing w:before="160"/>
      <w:jc w:val="center"/>
    </w:pPr>
    <w:rPr>
      <w:i/>
      <w:iCs/>
      <w:color w:val="404040" w:themeColor="text1" w:themeTint="BF"/>
    </w:rPr>
  </w:style>
  <w:style w:type="character" w:customStyle="1" w:styleId="QuoteChar">
    <w:name w:val="Quote Char"/>
    <w:basedOn w:val="DefaultParagraphFont"/>
    <w:link w:val="Quote"/>
    <w:uiPriority w:val="29"/>
    <w:rsid w:val="004D76BD"/>
    <w:rPr>
      <w:i/>
      <w:iCs/>
      <w:color w:val="404040" w:themeColor="text1" w:themeTint="BF"/>
    </w:rPr>
  </w:style>
  <w:style w:type="paragraph" w:styleId="ListParagraph">
    <w:name w:val="List Paragraph"/>
    <w:basedOn w:val="Normal"/>
    <w:uiPriority w:val="34"/>
    <w:qFormat/>
    <w:rsid w:val="004D76BD"/>
    <w:pPr>
      <w:ind w:left="720"/>
      <w:contextualSpacing/>
    </w:pPr>
  </w:style>
  <w:style w:type="character" w:styleId="IntenseEmphasis">
    <w:name w:val="Intense Emphasis"/>
    <w:basedOn w:val="DefaultParagraphFont"/>
    <w:uiPriority w:val="21"/>
    <w:qFormat/>
    <w:rsid w:val="004D76BD"/>
    <w:rPr>
      <w:i/>
      <w:iCs/>
      <w:color w:val="0F4761" w:themeColor="accent1" w:themeShade="BF"/>
    </w:rPr>
  </w:style>
  <w:style w:type="paragraph" w:styleId="IntenseQuote">
    <w:name w:val="Intense Quote"/>
    <w:basedOn w:val="Normal"/>
    <w:next w:val="Normal"/>
    <w:link w:val="IntenseQuoteChar"/>
    <w:uiPriority w:val="30"/>
    <w:qFormat/>
    <w:rsid w:val="004D7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6BD"/>
    <w:rPr>
      <w:i/>
      <w:iCs/>
      <w:color w:val="0F4761" w:themeColor="accent1" w:themeShade="BF"/>
    </w:rPr>
  </w:style>
  <w:style w:type="character" w:styleId="IntenseReference">
    <w:name w:val="Intense Reference"/>
    <w:basedOn w:val="DefaultParagraphFont"/>
    <w:uiPriority w:val="32"/>
    <w:qFormat/>
    <w:rsid w:val="004D76BD"/>
    <w:rPr>
      <w:b/>
      <w:bCs/>
      <w:smallCaps/>
      <w:color w:val="0F4761" w:themeColor="accent1" w:themeShade="BF"/>
      <w:spacing w:val="5"/>
    </w:rPr>
  </w:style>
  <w:style w:type="character" w:styleId="Hyperlink">
    <w:name w:val="Hyperlink"/>
    <w:basedOn w:val="DefaultParagraphFont"/>
    <w:uiPriority w:val="99"/>
    <w:unhideWhenUsed/>
    <w:rsid w:val="004D76BD"/>
    <w:rPr>
      <w:color w:val="467886" w:themeColor="hyperlink"/>
      <w:u w:val="single"/>
    </w:rPr>
  </w:style>
  <w:style w:type="character" w:styleId="UnresolvedMention">
    <w:name w:val="Unresolved Mention"/>
    <w:basedOn w:val="DefaultParagraphFont"/>
    <w:uiPriority w:val="99"/>
    <w:semiHidden/>
    <w:unhideWhenUsed/>
    <w:rsid w:val="004D7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ders.isaca.org/chapter-operations/manage-chapter/templates" TargetMode="External"/><Relationship Id="rId13" Type="http://schemas.openxmlformats.org/officeDocument/2006/relationships/hyperlink" Target="https://leaders.isaca.org/chapter-operations/manage-chapte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ders.isaca.org/upload-cpe" TargetMode="External"/><Relationship Id="rId12" Type="http://schemas.openxmlformats.org/officeDocument/2006/relationships/hyperlink" Target="https://leaders.isaca.org/chapter-operations/marketing/chapter-toolkits" TargetMode="External"/><Relationship Id="rId17" Type="http://schemas.openxmlformats.org/officeDocument/2006/relationships/hyperlink" Target="https://www.isaca.org/membership/browse-chapters" TargetMode="External"/><Relationship Id="rId2" Type="http://schemas.openxmlformats.org/officeDocument/2006/relationships/styles" Target="styles.xml"/><Relationship Id="rId16" Type="http://schemas.openxmlformats.org/officeDocument/2006/relationships/hyperlink" Target="https://engage.isaca.org/communities/community-home?CommunityKey=7ddfc68b-210f-45be-aefe-21baf16d9b2e" TargetMode="External"/><Relationship Id="rId1" Type="http://schemas.openxmlformats.org/officeDocument/2006/relationships/numbering" Target="numbering.xml"/><Relationship Id="rId6" Type="http://schemas.openxmlformats.org/officeDocument/2006/relationships/hyperlink" Target="https://leaders.isaca.org/chapter-operations/marketing/chapter-toolkits" TargetMode="External"/><Relationship Id="rId11" Type="http://schemas.openxmlformats.org/officeDocument/2006/relationships/hyperlink" Target="https://www.isaca.org/training-and-events" TargetMode="External"/><Relationship Id="rId5" Type="http://schemas.openxmlformats.org/officeDocument/2006/relationships/hyperlink" Target="https://www.isaca.org/credentialing/how-to-earn-cpe" TargetMode="External"/><Relationship Id="rId15" Type="http://schemas.openxmlformats.org/officeDocument/2006/relationships/hyperlink" Target="https://engage.isaca.org/home" TargetMode="External"/><Relationship Id="rId10" Type="http://schemas.openxmlformats.org/officeDocument/2006/relationships/hyperlink" Target="https://leaders.isaca.org/chapter-operations/marketing/chapter-toolkit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ders.isaca.org/chapter-operations/manage-chapter/chapter-websites-hosted-on-engage" TargetMode="External"/><Relationship Id="rId14" Type="http://schemas.openxmlformats.org/officeDocument/2006/relationships/hyperlink" Target="https://engage.isaca.org/network/expertdire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1607</Words>
  <Characters>9370</Characters>
  <Application>Microsoft Office Word</Application>
  <DocSecurity>0</DocSecurity>
  <Lines>183</Lines>
  <Paragraphs>109</Paragraphs>
  <ScaleCrop>false</ScaleCrop>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Sanders</dc:creator>
  <cp:keywords/>
  <dc:description/>
  <cp:lastModifiedBy>Camille Sanders</cp:lastModifiedBy>
  <cp:revision>1</cp:revision>
  <dcterms:created xsi:type="dcterms:W3CDTF">2026-10-13T21:44:00Z</dcterms:created>
  <dcterms:modified xsi:type="dcterms:W3CDTF">2026-10-13T21:44:00Z</dcterms:modified>
</cp:coreProperties>
</file>