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825" w:rsidRDefault="008879A8">
      <w:r>
        <w:t>Electronic supplementary material</w:t>
      </w:r>
    </w:p>
    <w:p w:rsidR="008879A8" w:rsidRDefault="008879A8"/>
    <w:p w:rsidR="008879A8" w:rsidRDefault="00E262B4">
      <w:r>
        <w:t>DESCRIPTION OF FILES INCLUDED</w:t>
      </w:r>
      <w:r w:rsidR="008879A8">
        <w:t>:</w:t>
      </w:r>
    </w:p>
    <w:p w:rsidR="008879A8" w:rsidRPr="008879A8" w:rsidRDefault="008879A8" w:rsidP="008879A8">
      <w:pPr>
        <w:pStyle w:val="ListParagraph"/>
        <w:numPr>
          <w:ilvl w:val="0"/>
          <w:numId w:val="1"/>
        </w:numPr>
      </w:pPr>
      <w:r>
        <w:t xml:space="preserve">iButton_SourceCode.R: This file contains the code and functions necessary to process raw iButton .csv files. </w:t>
      </w:r>
      <w:r>
        <w:rPr>
          <w:b/>
        </w:rPr>
        <w:t xml:space="preserve">YOU SHOULD </w:t>
      </w:r>
      <w:r w:rsidR="00067B9A">
        <w:rPr>
          <w:b/>
        </w:rPr>
        <w:t xml:space="preserve">NOT </w:t>
      </w:r>
      <w:r>
        <w:rPr>
          <w:b/>
        </w:rPr>
        <w:t>HAVE TO MODIFY THIS FILE</w:t>
      </w:r>
    </w:p>
    <w:p w:rsidR="008879A8" w:rsidRPr="008879A8" w:rsidRDefault="008879A8" w:rsidP="008879A8">
      <w:pPr>
        <w:pStyle w:val="ListParagraph"/>
      </w:pPr>
    </w:p>
    <w:p w:rsidR="008879A8" w:rsidRDefault="008879A8" w:rsidP="008879A8">
      <w:pPr>
        <w:pStyle w:val="ListParagraph"/>
        <w:numPr>
          <w:ilvl w:val="0"/>
          <w:numId w:val="1"/>
        </w:numPr>
      </w:pPr>
      <w:r>
        <w:t>Execute_iButton.R: This file contains the lines of code that must be modified to process raw iButton .csv files.</w:t>
      </w:r>
    </w:p>
    <w:p w:rsidR="008879A8" w:rsidRDefault="008879A8" w:rsidP="008879A8">
      <w:pPr>
        <w:pStyle w:val="ListParagraph"/>
      </w:pPr>
    </w:p>
    <w:p w:rsidR="008879A8" w:rsidRPr="008879A8" w:rsidRDefault="008879A8" w:rsidP="008879A8">
      <w:pPr>
        <w:pStyle w:val="ListParagraph"/>
        <w:numPr>
          <w:ilvl w:val="0"/>
          <w:numId w:val="1"/>
        </w:numPr>
      </w:pPr>
      <w:r>
        <w:t xml:space="preserve">iButton_Optimization_SourceCode.R: This file contains the code and functions necessary to process raw iButton .csv files. </w:t>
      </w:r>
      <w:r>
        <w:rPr>
          <w:b/>
        </w:rPr>
        <w:t xml:space="preserve">YOU SHOULD </w:t>
      </w:r>
      <w:r w:rsidR="00067B9A">
        <w:rPr>
          <w:b/>
        </w:rPr>
        <w:t xml:space="preserve">NOT </w:t>
      </w:r>
      <w:r>
        <w:rPr>
          <w:b/>
        </w:rPr>
        <w:t>HAVE TO MODIFY THIS FILE</w:t>
      </w:r>
    </w:p>
    <w:p w:rsidR="008879A8" w:rsidRDefault="008879A8" w:rsidP="008879A8">
      <w:pPr>
        <w:pStyle w:val="ListParagraph"/>
      </w:pPr>
    </w:p>
    <w:p w:rsidR="008879A8" w:rsidRDefault="008879A8" w:rsidP="008879A8">
      <w:pPr>
        <w:pStyle w:val="ListParagraph"/>
        <w:numPr>
          <w:ilvl w:val="0"/>
          <w:numId w:val="1"/>
        </w:numPr>
      </w:pPr>
      <w:r>
        <w:t>Execute_iButtonOptimization.R: This file contains the lines of code that must be modified to process raw iButton .csv files.</w:t>
      </w:r>
    </w:p>
    <w:p w:rsidR="008879A8" w:rsidRDefault="008879A8" w:rsidP="008879A8">
      <w:pPr>
        <w:pStyle w:val="ListParagraph"/>
      </w:pPr>
    </w:p>
    <w:p w:rsidR="008879A8" w:rsidRDefault="00DC4BEE" w:rsidP="008879A8">
      <w:pPr>
        <w:pStyle w:val="ListParagraph"/>
        <w:numPr>
          <w:ilvl w:val="0"/>
          <w:numId w:val="1"/>
        </w:numPr>
      </w:pPr>
      <w:r>
        <w:t>Validation.csv: This is an example .csv showing the necessary format field validation must be in order to run the optimization code.</w:t>
      </w:r>
      <w:r w:rsidR="000A2F8A">
        <w:t xml:space="preserve"> Three columns are needed: 1) Site name, which must </w:t>
      </w:r>
      <w:r w:rsidR="000A2F8A" w:rsidRPr="003E5E8A">
        <w:rPr>
          <w:b/>
        </w:rPr>
        <w:t>exactly</w:t>
      </w:r>
      <w:r w:rsidR="000A2F8A">
        <w:t xml:space="preserve"> match the iButton .csv file</w:t>
      </w:r>
      <w:r w:rsidR="003E5E8A">
        <w:t>name for the corresponding site; 2) Date, written as dd/mm/yyy; 3) Status; either “Wet” or “Dry” (case sensitive).</w:t>
      </w:r>
    </w:p>
    <w:p w:rsidR="001D22CC" w:rsidRDefault="001D22CC" w:rsidP="001D22CC">
      <w:pPr>
        <w:pStyle w:val="ListParagraph"/>
      </w:pPr>
    </w:p>
    <w:p w:rsidR="001D22CC" w:rsidRDefault="001D22CC" w:rsidP="008879A8">
      <w:pPr>
        <w:pStyle w:val="ListParagraph"/>
        <w:numPr>
          <w:ilvl w:val="0"/>
          <w:numId w:val="1"/>
        </w:numPr>
      </w:pPr>
      <w:r>
        <w:t>Raw iButton.csv files. We provide 5 raw files so users can run the code</w:t>
      </w:r>
    </w:p>
    <w:p w:rsidR="00E262B4" w:rsidRDefault="00E262B4" w:rsidP="00E262B4">
      <w:pPr>
        <w:pStyle w:val="ListParagraph"/>
      </w:pPr>
    </w:p>
    <w:p w:rsidR="00E262B4" w:rsidRDefault="00E262B4" w:rsidP="00E262B4"/>
    <w:p w:rsidR="00E262B4" w:rsidRDefault="00E262B4" w:rsidP="00E262B4">
      <w:r>
        <w:t>OVERVIEW:</w:t>
      </w:r>
    </w:p>
    <w:p w:rsidR="00E262B4" w:rsidRDefault="00E262B4" w:rsidP="00E262B4">
      <w:r>
        <w:t>The code and files are provided as is, and the authors have limited ability to troubleshoot issues with running this code. If you have question, please address them to Bill Peterman (</w:t>
      </w:r>
      <w:hyperlink r:id="rId5" w:history="1">
        <w:r w:rsidRPr="00A47CDC">
          <w:rPr>
            <w:rStyle w:val="Hyperlink"/>
          </w:rPr>
          <w:t>Bill.Peterman@gmail.com</w:t>
        </w:r>
      </w:hyperlink>
      <w:r>
        <w:t xml:space="preserve">).  We highly recommend that you install and/or update R and all R packages to the most recent versions. This code was last run/checked using </w:t>
      </w:r>
      <w:r w:rsidRPr="00E262B4">
        <w:t>R version 3.0.2</w:t>
      </w:r>
      <w:r>
        <w:t>.</w:t>
      </w:r>
      <w:r w:rsidR="001A5923">
        <w:t xml:space="preserve"> Additionally, if users are not familiar with R, we highly recommend downloading and using Rstudio (</w:t>
      </w:r>
      <w:hyperlink r:id="rId6" w:history="1">
        <w:r w:rsidR="001A5923">
          <w:rPr>
            <w:rStyle w:val="Hyperlink"/>
          </w:rPr>
          <w:t>http://www.rstudio.com/</w:t>
        </w:r>
      </w:hyperlink>
      <w:r w:rsidR="001A5923">
        <w:t>).</w:t>
      </w:r>
    </w:p>
    <w:p w:rsidR="004F7EDD" w:rsidRDefault="004F7EDD" w:rsidP="00E262B4"/>
    <w:p w:rsidR="004F7EDD" w:rsidRDefault="004F7EDD" w:rsidP="00E262B4">
      <w:r>
        <w:t>ANALYZING iBUTTON  DATA</w:t>
      </w:r>
    </w:p>
    <w:p w:rsidR="00BB4C05" w:rsidRDefault="00BB4C05" w:rsidP="00BB4C05">
      <w:pPr>
        <w:pStyle w:val="ListParagraph"/>
        <w:numPr>
          <w:ilvl w:val="0"/>
          <w:numId w:val="2"/>
        </w:numPr>
      </w:pPr>
      <w:r>
        <w:t xml:space="preserve">After downloading all of your iButton data to .csv files (we use the provided </w:t>
      </w:r>
      <w:r w:rsidR="006E03C0">
        <w:t>OneW</w:t>
      </w:r>
      <w:r>
        <w:t>ire software)</w:t>
      </w:r>
      <w:r w:rsidR="00A34304">
        <w:t>, save all files together in a unique folder</w:t>
      </w:r>
    </w:p>
    <w:p w:rsidR="004F7EDD" w:rsidRDefault="00D76792" w:rsidP="00D76792">
      <w:pPr>
        <w:pStyle w:val="ListParagraph"/>
        <w:numPr>
          <w:ilvl w:val="0"/>
          <w:numId w:val="2"/>
        </w:numPr>
      </w:pPr>
      <w:r>
        <w:t>Open the “Execute_iButton.R” file in R</w:t>
      </w:r>
    </w:p>
    <w:p w:rsidR="00EE056E" w:rsidRDefault="00D76792" w:rsidP="00D76792">
      <w:pPr>
        <w:pStyle w:val="ListParagraph"/>
        <w:numPr>
          <w:ilvl w:val="0"/>
          <w:numId w:val="2"/>
        </w:numPr>
      </w:pPr>
      <w:r>
        <w:t xml:space="preserve">Modify each line of code as needed. </w:t>
      </w:r>
    </w:p>
    <w:p w:rsidR="00EE056E" w:rsidRDefault="00D76792" w:rsidP="00EE056E">
      <w:pPr>
        <w:pStyle w:val="ListParagraph"/>
        <w:numPr>
          <w:ilvl w:val="0"/>
          <w:numId w:val="3"/>
        </w:numPr>
      </w:pPr>
      <w:r>
        <w:t>Note that only text to the right of the “&lt;-“</w:t>
      </w:r>
      <w:r w:rsidR="00EE056E">
        <w:t xml:space="preserve"> symbol should be modified. </w:t>
      </w:r>
    </w:p>
    <w:p w:rsidR="00D76792" w:rsidRDefault="00EE056E" w:rsidP="00EE056E">
      <w:pPr>
        <w:pStyle w:val="ListParagraph"/>
        <w:numPr>
          <w:ilvl w:val="0"/>
          <w:numId w:val="3"/>
        </w:numPr>
      </w:pPr>
      <w:r>
        <w:t>All dates, text, and directories should be enclosed in quotes (e.g. “01/01/2001”)</w:t>
      </w:r>
    </w:p>
    <w:p w:rsidR="00EE056E" w:rsidRDefault="00EE056E" w:rsidP="00EE056E">
      <w:pPr>
        <w:pStyle w:val="ListParagraph"/>
        <w:numPr>
          <w:ilvl w:val="0"/>
          <w:numId w:val="3"/>
        </w:numPr>
      </w:pPr>
      <w:r>
        <w:t>When giving the path to a directory (i.e. folder), make sure to end with a forward slash (/)</w:t>
      </w:r>
    </w:p>
    <w:p w:rsidR="00EE056E" w:rsidRDefault="00EE056E" w:rsidP="00EE056E"/>
    <w:p w:rsidR="00EE056E" w:rsidRPr="00E262B4" w:rsidRDefault="00EE056E" w:rsidP="00EE056E">
      <w:pPr>
        <w:pStyle w:val="ListParagraph"/>
        <w:numPr>
          <w:ilvl w:val="0"/>
          <w:numId w:val="2"/>
        </w:numPr>
      </w:pPr>
      <w:r>
        <w:t>After modifying each line, simply run the last line of code:</w:t>
      </w:r>
      <w:r w:rsidRPr="00EE056E">
        <w:t xml:space="preserve"> source(iButton.Source)</w:t>
      </w:r>
      <w:r>
        <w:t xml:space="preserve"> to execute the function and process your raw iButton files</w:t>
      </w:r>
    </w:p>
    <w:p w:rsidR="00E262B4" w:rsidRPr="008879A8" w:rsidRDefault="00E262B4" w:rsidP="00E262B4"/>
    <w:p w:rsidR="008879A8" w:rsidRDefault="00D61125" w:rsidP="00D61125">
      <w:r>
        <w:t>WHAT THE CODE DOES</w:t>
      </w:r>
    </w:p>
    <w:p w:rsidR="00D61125" w:rsidRDefault="00D61125" w:rsidP="00D61125">
      <w:r>
        <w:t xml:space="preserve">This code will first import and process each iButton.csv file in turn. After reading each file and trimming it to the specified dates, the variance in temperature is calculated for each day of deployment. Then, a moving window slides over the data and calculates either the mean or variance of the daily variance measures as the window moves over the data and determines whether or not the calculated value in </w:t>
      </w:r>
      <w:r>
        <w:lastRenderedPageBreak/>
        <w:t>the window is above or below the specified variance threshold. Finally, a second moving window (consecutive days window) slides over the data to determine the number of consecutive days that the variance threshold was crossed.</w:t>
      </w:r>
    </w:p>
    <w:p w:rsidR="00D61125" w:rsidRDefault="00D61125" w:rsidP="00D61125"/>
    <w:p w:rsidR="00D61125" w:rsidRDefault="00D61125" w:rsidP="00D61125">
      <w:r>
        <w:t xml:space="preserve">Following processing, </w:t>
      </w:r>
      <w:r w:rsidR="00EB5B78">
        <w:t xml:space="preserve">four </w:t>
      </w:r>
      <w:r>
        <w:t>ou</w:t>
      </w:r>
      <w:r w:rsidR="00EB5B78">
        <w:t>tput files will be generated:</w:t>
      </w:r>
    </w:p>
    <w:p w:rsidR="00D61125" w:rsidRDefault="0015257E" w:rsidP="00D61125">
      <w:pPr>
        <w:pStyle w:val="ListParagraph"/>
        <w:numPr>
          <w:ilvl w:val="0"/>
          <w:numId w:val="4"/>
        </w:numPr>
      </w:pPr>
      <w:r>
        <w:t xml:space="preserve">A .csv file </w:t>
      </w:r>
      <w:r w:rsidR="00EB5B78">
        <w:t>contain</w:t>
      </w:r>
      <w:r w:rsidR="00067B9A">
        <w:t>ing</w:t>
      </w:r>
      <w:r w:rsidR="00EB5B78">
        <w:t xml:space="preserve"> the raw iButton data for each pond will be exported. We have found that working with the date-time field can be challenging in Excel; this file has </w:t>
      </w:r>
      <w:r>
        <w:t xml:space="preserve">columns formatted to </w:t>
      </w:r>
      <w:r w:rsidR="00EB5B78">
        <w:t>alleviate these issues</w:t>
      </w:r>
      <w:r>
        <w:t>.</w:t>
      </w:r>
    </w:p>
    <w:p w:rsidR="00EB5B78" w:rsidRDefault="00EB5B78" w:rsidP="00EB5B78">
      <w:pPr>
        <w:pStyle w:val="ListParagraph"/>
      </w:pPr>
    </w:p>
    <w:p w:rsidR="008879A8" w:rsidRDefault="0015257E" w:rsidP="0015257E">
      <w:pPr>
        <w:pStyle w:val="ListParagraph"/>
        <w:numPr>
          <w:ilvl w:val="0"/>
          <w:numId w:val="4"/>
        </w:numPr>
      </w:pPr>
      <w:r>
        <w:t>A pdf file containing two plots</w:t>
      </w:r>
      <w:r w:rsidR="001D22CC">
        <w:t xml:space="preserve"> (Fig. 1)</w:t>
      </w:r>
      <w:r>
        <w:t>. The top plot shows the daily variance measures; the bottom plot shows the variance measure (mean or variance</w:t>
      </w:r>
      <w:r w:rsidR="00067B9A">
        <w:t xml:space="preserve"> of the variance</w:t>
      </w:r>
      <w:r>
        <w:t>) calculated within the moving window. On both plots, the variance threshold is drawn as a red dashed horizontal line, and detected fill-dry events are marked by vertical black lines.</w:t>
      </w:r>
    </w:p>
    <w:p w:rsidR="00EB5B78" w:rsidRDefault="00EB5B78" w:rsidP="00EB5B78">
      <w:pPr>
        <w:pStyle w:val="ListParagraph"/>
      </w:pPr>
    </w:p>
    <w:p w:rsidR="0015257E" w:rsidRDefault="00EB5B78" w:rsidP="00EB5B78">
      <w:pPr>
        <w:pStyle w:val="ListParagraph"/>
        <w:numPr>
          <w:ilvl w:val="0"/>
          <w:numId w:val="4"/>
        </w:numPr>
      </w:pPr>
      <w:r>
        <w:t>A</w:t>
      </w:r>
      <w:r w:rsidR="0015257E">
        <w:t xml:space="preserve"> “Dry_Fill_Events.csv” file will be exported. Each row in this table represents a site, and columns are the dates of dry-fill events.</w:t>
      </w:r>
      <w:r w:rsidR="00856B23">
        <w:t xml:space="preserve"> Note that because of the moving window analysis, the exact start/end of a dry-fill event may not align perfectly with these events in the field.</w:t>
      </w:r>
      <w:r w:rsidR="00067B9A">
        <w:t xml:space="preserve"> The initial state of each site is indicated, and each subsequent event date indicates a switch. For example, if initial state is “Filled”, the date in the Event1 column indicates the date of drying.</w:t>
      </w:r>
    </w:p>
    <w:p w:rsidR="00EB5B78" w:rsidRDefault="00EB5B78" w:rsidP="00EB5B78">
      <w:pPr>
        <w:pStyle w:val="ListParagraph"/>
      </w:pPr>
    </w:p>
    <w:p w:rsidR="00EB5B78" w:rsidRDefault="00EB5B78" w:rsidP="00EB5B78">
      <w:pPr>
        <w:pStyle w:val="ListParagraph"/>
        <w:numPr>
          <w:ilvl w:val="0"/>
          <w:numId w:val="4"/>
        </w:numPr>
      </w:pPr>
      <w:r>
        <w:t>An “All_iButtons_Combine.csv” containing all of the data from each iButton file.</w:t>
      </w:r>
    </w:p>
    <w:p w:rsidR="004D2AAB" w:rsidRDefault="004D2AAB" w:rsidP="004D2AAB">
      <w:pPr>
        <w:pStyle w:val="ListParagraph"/>
      </w:pPr>
    </w:p>
    <w:p w:rsidR="004D2AAB" w:rsidRDefault="004D2AAB" w:rsidP="004D2AAB">
      <w:pPr>
        <w:pBdr>
          <w:bottom w:val="thinThickThinMediumGap" w:sz="18" w:space="1" w:color="auto"/>
        </w:pBdr>
      </w:pPr>
    </w:p>
    <w:p w:rsidR="004D2AAB" w:rsidRDefault="004D2AAB" w:rsidP="004D2AAB"/>
    <w:p w:rsidR="004D2AAB" w:rsidRDefault="004D2AAB" w:rsidP="004D2AAB">
      <w:r>
        <w:t>OPTIMIZING iBUTTON  DATA</w:t>
      </w:r>
    </w:p>
    <w:p w:rsidR="004D2AAB" w:rsidRDefault="0031318C" w:rsidP="004D2AAB">
      <w:r>
        <w:t xml:space="preserve">Directions are the same as listed above, and necessary </w:t>
      </w:r>
      <w:r w:rsidR="001D22CC">
        <w:t>notes and comments are annotated in the “Execute_iButtonOptimization.R” file.</w:t>
      </w:r>
      <w:r w:rsidR="00795A8B">
        <w:t xml:space="preserve"> Most important is the formatting of the file used for validations. Please reference the provided example</w:t>
      </w:r>
      <w:r w:rsidR="004B443C">
        <w:t xml:space="preserve"> “Validation.csv”</w:t>
      </w:r>
      <w:bookmarkStart w:id="0" w:name="_GoBack"/>
      <w:bookmarkEnd w:id="0"/>
      <w:r w:rsidR="00795A8B">
        <w:t>.</w:t>
      </w:r>
    </w:p>
    <w:p w:rsidR="00795A8B" w:rsidRDefault="00795A8B" w:rsidP="004D2AAB"/>
    <w:p w:rsidR="00795A8B" w:rsidRDefault="00795A8B" w:rsidP="004D2AAB">
      <w:r>
        <w:t>Once executed, this code will run through all combinations of the values specified for variance, moving window, and consecutive days. The code automatically tests both “mean” and “variance” methods.</w:t>
      </w:r>
    </w:p>
    <w:p w:rsidR="001D22CC" w:rsidRDefault="001D22CC" w:rsidP="004D2AAB"/>
    <w:p w:rsidR="00795A8B" w:rsidRDefault="00795A8B" w:rsidP="004D2AAB">
      <w:r>
        <w:t xml:space="preserve">This code </w:t>
      </w:r>
      <w:r w:rsidR="00AD6753">
        <w:t xml:space="preserve">is </w:t>
      </w:r>
      <w:r>
        <w:t>a little cumbersome, and the</w:t>
      </w:r>
      <w:r w:rsidR="00AD6753">
        <w:t xml:space="preserve"> total number of parameter combinations can get large fast. Nonetheless, it is possible to search &gt;2,000 parameter combinations on &gt;50 iButton files in a few hours.</w:t>
      </w:r>
    </w:p>
    <w:p w:rsidR="00366CC5" w:rsidRDefault="00366CC5" w:rsidP="004D2AAB"/>
    <w:p w:rsidR="00366CC5" w:rsidRDefault="00366CC5" w:rsidP="004D2AAB">
      <w:r>
        <w:t>This code processes each file using the specified parameters, determining whether or not a pond was full or dry at each date. For each site-date combination in the validation file, it is determined whether or not the combination of parameters correctly identified the state of the pond. This assessment is done through the calculation of sensitivity (proportion predicted to be dry that were actually dry) and specificity (the proportion predicted to be wet that were actually wet). We then added sensitivity to specificity, and used this as our optimization criteria. The output file “Sensitivtiy_Specificty_Optimization.csv” contains these calculated statistics, and is sorted by rank order of best parameter combination to worst.</w:t>
      </w:r>
    </w:p>
    <w:p w:rsidR="001D22CC" w:rsidRDefault="001D22CC" w:rsidP="004D2AAB">
      <w:r>
        <w:br w:type="page"/>
      </w:r>
    </w:p>
    <w:p w:rsidR="001D22CC" w:rsidRDefault="001D22CC" w:rsidP="004D2AAB"/>
    <w:p w:rsidR="001D22CC" w:rsidRDefault="001D22CC" w:rsidP="004D2AAB">
      <w:r>
        <w:t xml:space="preserve">Figure 1. Example of figure produced after processing raw iButton data. </w:t>
      </w:r>
    </w:p>
    <w:p w:rsidR="001D22CC" w:rsidRDefault="001D22CC" w:rsidP="004D2AAB">
      <w:r>
        <w:rPr>
          <w:noProof/>
        </w:rPr>
        <w:drawing>
          <wp:inline distT="0" distB="0" distL="0" distR="0">
            <wp:extent cx="5943600" cy="593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nd7.eps"/>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34075"/>
                    </a:xfrm>
                    <a:prstGeom prst="rect">
                      <a:avLst/>
                    </a:prstGeom>
                  </pic:spPr>
                </pic:pic>
              </a:graphicData>
            </a:graphic>
          </wp:inline>
        </w:drawing>
      </w:r>
    </w:p>
    <w:sectPr w:rsidR="001D2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12E13"/>
    <w:multiLevelType w:val="hybridMultilevel"/>
    <w:tmpl w:val="C58C134C"/>
    <w:lvl w:ilvl="0" w:tplc="BEAC4FD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017F73"/>
    <w:multiLevelType w:val="hybridMultilevel"/>
    <w:tmpl w:val="9056DB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DA24E3"/>
    <w:multiLevelType w:val="hybridMultilevel"/>
    <w:tmpl w:val="E458A7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B264D5"/>
    <w:multiLevelType w:val="hybridMultilevel"/>
    <w:tmpl w:val="6CB49C8A"/>
    <w:lvl w:ilvl="0" w:tplc="48AC621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9A8"/>
    <w:rsid w:val="00067B9A"/>
    <w:rsid w:val="000A2F8A"/>
    <w:rsid w:val="0015257E"/>
    <w:rsid w:val="001A5923"/>
    <w:rsid w:val="001D22CC"/>
    <w:rsid w:val="0031318C"/>
    <w:rsid w:val="00366CC5"/>
    <w:rsid w:val="003E5E8A"/>
    <w:rsid w:val="00434825"/>
    <w:rsid w:val="004B443C"/>
    <w:rsid w:val="004D2AAB"/>
    <w:rsid w:val="004F7EDD"/>
    <w:rsid w:val="005746A8"/>
    <w:rsid w:val="005A15AC"/>
    <w:rsid w:val="006E03C0"/>
    <w:rsid w:val="00795A8B"/>
    <w:rsid w:val="00856B23"/>
    <w:rsid w:val="008879A8"/>
    <w:rsid w:val="00A34304"/>
    <w:rsid w:val="00AD6753"/>
    <w:rsid w:val="00BB4C05"/>
    <w:rsid w:val="00D61125"/>
    <w:rsid w:val="00D76792"/>
    <w:rsid w:val="00DC4BEE"/>
    <w:rsid w:val="00E262B4"/>
    <w:rsid w:val="00EB5B78"/>
    <w:rsid w:val="00EE0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EA52E1-CB6E-447A-9069-94AB3B318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15AC"/>
  </w:style>
  <w:style w:type="paragraph" w:styleId="ListParagraph">
    <w:name w:val="List Paragraph"/>
    <w:basedOn w:val="Normal"/>
    <w:uiPriority w:val="34"/>
    <w:qFormat/>
    <w:rsid w:val="008879A8"/>
    <w:pPr>
      <w:ind w:left="720"/>
      <w:contextualSpacing/>
    </w:pPr>
  </w:style>
  <w:style w:type="character" w:styleId="Hyperlink">
    <w:name w:val="Hyperlink"/>
    <w:basedOn w:val="DefaultParagraphFont"/>
    <w:uiPriority w:val="99"/>
    <w:unhideWhenUsed/>
    <w:rsid w:val="00E262B4"/>
    <w:rPr>
      <w:color w:val="0000FF" w:themeColor="hyperlink"/>
      <w:u w:val="single"/>
    </w:rPr>
  </w:style>
  <w:style w:type="paragraph" w:styleId="HTMLPreformatted">
    <w:name w:val="HTML Preformatted"/>
    <w:basedOn w:val="Normal"/>
    <w:link w:val="HTMLPreformattedChar"/>
    <w:uiPriority w:val="99"/>
    <w:semiHidden/>
    <w:unhideWhenUsed/>
    <w:rsid w:val="00E262B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262B4"/>
    <w:rPr>
      <w:rFonts w:ascii="Consolas" w:hAnsi="Consolas"/>
      <w:sz w:val="20"/>
      <w:szCs w:val="20"/>
    </w:rPr>
  </w:style>
  <w:style w:type="paragraph" w:styleId="BalloonText">
    <w:name w:val="Balloon Text"/>
    <w:basedOn w:val="Normal"/>
    <w:link w:val="BalloonTextChar"/>
    <w:uiPriority w:val="99"/>
    <w:semiHidden/>
    <w:unhideWhenUsed/>
    <w:rsid w:val="001D22CC"/>
    <w:rPr>
      <w:rFonts w:ascii="Tahoma" w:hAnsi="Tahoma" w:cs="Tahoma"/>
      <w:sz w:val="16"/>
      <w:szCs w:val="16"/>
    </w:rPr>
  </w:style>
  <w:style w:type="character" w:customStyle="1" w:styleId="BalloonTextChar">
    <w:name w:val="Balloon Text Char"/>
    <w:basedOn w:val="DefaultParagraphFont"/>
    <w:link w:val="BalloonText"/>
    <w:uiPriority w:val="99"/>
    <w:semiHidden/>
    <w:rsid w:val="001D22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80949">
      <w:bodyDiv w:val="1"/>
      <w:marLeft w:val="0"/>
      <w:marRight w:val="0"/>
      <w:marTop w:val="0"/>
      <w:marBottom w:val="0"/>
      <w:divBdr>
        <w:top w:val="none" w:sz="0" w:space="0" w:color="auto"/>
        <w:left w:val="none" w:sz="0" w:space="0" w:color="auto"/>
        <w:bottom w:val="none" w:sz="0" w:space="0" w:color="auto"/>
        <w:right w:val="none" w:sz="0" w:space="0" w:color="auto"/>
      </w:divBdr>
    </w:div>
    <w:div w:id="177323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studio.com/" TargetMode="External"/><Relationship Id="rId5" Type="http://schemas.openxmlformats.org/officeDocument/2006/relationships/hyperlink" Target="mailto:Bill.Peterman@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Peterman</dc:creator>
  <cp:lastModifiedBy>Bill Peterman</cp:lastModifiedBy>
  <cp:revision>16</cp:revision>
  <dcterms:created xsi:type="dcterms:W3CDTF">2013-11-14T20:03:00Z</dcterms:created>
  <dcterms:modified xsi:type="dcterms:W3CDTF">2014-07-23T15:51:00Z</dcterms:modified>
</cp:coreProperties>
</file>