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CDB42" w14:textId="77777777" w:rsidR="00F15FCF" w:rsidRDefault="00F15FCF" w:rsidP="003133F6">
      <w:bookmarkStart w:id="0" w:name="_GoBack"/>
      <w:bookmarkEnd w:id="0"/>
    </w:p>
    <w:p w14:paraId="08D4647F" w14:textId="77777777" w:rsidR="00F15FCF" w:rsidRDefault="00F15FCF" w:rsidP="003133F6"/>
    <w:p w14:paraId="572016BB" w14:textId="5E31FFC1" w:rsidR="00244607" w:rsidRPr="00F15FCF" w:rsidRDefault="00244607" w:rsidP="00F15FCF">
      <w:pPr>
        <w:jc w:val="center"/>
        <w:rPr>
          <w:b/>
          <w:sz w:val="28"/>
          <w:szCs w:val="28"/>
        </w:rPr>
      </w:pPr>
      <w:r>
        <w:rPr>
          <w:b/>
          <w:sz w:val="28"/>
          <w:szCs w:val="28"/>
        </w:rPr>
        <w:t>S</w:t>
      </w:r>
      <w:r w:rsidR="00C60AAC">
        <w:rPr>
          <w:b/>
          <w:sz w:val="28"/>
          <w:szCs w:val="28"/>
        </w:rPr>
        <w:t xml:space="preserve">ummary Attachment </w:t>
      </w:r>
      <w:r w:rsidR="00C70820">
        <w:rPr>
          <w:b/>
          <w:sz w:val="28"/>
          <w:szCs w:val="28"/>
        </w:rPr>
        <w:t>for</w:t>
      </w:r>
      <w:r w:rsidR="00C60AAC">
        <w:rPr>
          <w:b/>
          <w:sz w:val="28"/>
          <w:szCs w:val="28"/>
        </w:rPr>
        <w:t xml:space="preserve"> EudraCT</w:t>
      </w:r>
    </w:p>
    <w:p w14:paraId="0514DF6D" w14:textId="77777777" w:rsidR="00F15FCF" w:rsidRDefault="00F15FCF" w:rsidP="00904490"/>
    <w:p w14:paraId="0CCC03C3" w14:textId="77777777" w:rsidR="00F15FCF" w:rsidRDefault="00F15FCF" w:rsidP="0090449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5"/>
        <w:gridCol w:w="3761"/>
        <w:gridCol w:w="3761"/>
      </w:tblGrid>
      <w:tr w:rsidR="00244607" w:rsidRPr="00244607" w14:paraId="416F54F5" w14:textId="77777777" w:rsidTr="009C6997">
        <w:trPr>
          <w:cantSplit/>
          <w:tblHeader/>
          <w:jc w:val="center"/>
        </w:trPr>
        <w:tc>
          <w:tcPr>
            <w:tcW w:w="2225" w:type="dxa"/>
            <w:tcBorders>
              <w:top w:val="double" w:sz="4" w:space="0" w:color="auto"/>
              <w:left w:val="double" w:sz="4" w:space="0" w:color="auto"/>
            </w:tcBorders>
          </w:tcPr>
          <w:p w14:paraId="09B8F4EF" w14:textId="77777777" w:rsidR="00244607" w:rsidRPr="00244607" w:rsidRDefault="00244607" w:rsidP="00244607">
            <w:pPr>
              <w:rPr>
                <w:rStyle w:val="Bold"/>
                <w:sz w:val="22"/>
                <w:szCs w:val="22"/>
              </w:rPr>
            </w:pPr>
            <w:r w:rsidRPr="00244607">
              <w:rPr>
                <w:rStyle w:val="Bold"/>
                <w:sz w:val="22"/>
                <w:szCs w:val="22"/>
              </w:rPr>
              <w:t>Name of Sponsor/Company:</w:t>
            </w:r>
          </w:p>
          <w:p w14:paraId="179924EE" w14:textId="77777777" w:rsidR="00244607" w:rsidRPr="00244607" w:rsidRDefault="00244607" w:rsidP="00244607">
            <w:pPr>
              <w:rPr>
                <w:rStyle w:val="Bold"/>
                <w:sz w:val="22"/>
                <w:szCs w:val="22"/>
              </w:rPr>
            </w:pPr>
            <w:r w:rsidRPr="00244607">
              <w:rPr>
                <w:rStyle w:val="Bold"/>
                <w:sz w:val="22"/>
                <w:szCs w:val="22"/>
              </w:rPr>
              <w:t>EORTC</w:t>
            </w:r>
          </w:p>
        </w:tc>
        <w:tc>
          <w:tcPr>
            <w:tcW w:w="3761" w:type="dxa"/>
            <w:tcBorders>
              <w:top w:val="double" w:sz="4" w:space="0" w:color="auto"/>
              <w:bottom w:val="nil"/>
            </w:tcBorders>
            <w:shd w:val="clear" w:color="auto" w:fill="auto"/>
          </w:tcPr>
          <w:p w14:paraId="692A8976" w14:textId="77777777" w:rsidR="00244607" w:rsidRPr="00244607" w:rsidRDefault="00244607" w:rsidP="00244607">
            <w:pPr>
              <w:rPr>
                <w:sz w:val="22"/>
                <w:szCs w:val="22"/>
              </w:rPr>
            </w:pPr>
            <w:r w:rsidRPr="00244607">
              <w:rPr>
                <w:sz w:val="22"/>
                <w:szCs w:val="22"/>
              </w:rPr>
              <w:t>Individual study Table Referring to Part of the Dossier</w:t>
            </w:r>
          </w:p>
          <w:p w14:paraId="1FE86D41" w14:textId="77777777" w:rsidR="00244607" w:rsidRPr="00244607" w:rsidRDefault="00244607" w:rsidP="00244607">
            <w:pPr>
              <w:rPr>
                <w:sz w:val="22"/>
                <w:szCs w:val="22"/>
              </w:rPr>
            </w:pPr>
          </w:p>
        </w:tc>
        <w:tc>
          <w:tcPr>
            <w:tcW w:w="3761" w:type="dxa"/>
            <w:tcBorders>
              <w:top w:val="double" w:sz="4" w:space="0" w:color="auto"/>
              <w:bottom w:val="nil"/>
              <w:right w:val="double" w:sz="4" w:space="0" w:color="auto"/>
            </w:tcBorders>
            <w:shd w:val="clear" w:color="auto" w:fill="auto"/>
          </w:tcPr>
          <w:p w14:paraId="32B413FB" w14:textId="77777777" w:rsidR="00244607" w:rsidRPr="00244607" w:rsidRDefault="00244607" w:rsidP="00244607">
            <w:pPr>
              <w:rPr>
                <w:i/>
                <w:sz w:val="22"/>
                <w:szCs w:val="22"/>
              </w:rPr>
            </w:pPr>
            <w:r w:rsidRPr="00244607">
              <w:rPr>
                <w:i/>
                <w:sz w:val="22"/>
                <w:szCs w:val="22"/>
              </w:rPr>
              <w:t>(For National Authority Use Only)</w:t>
            </w:r>
          </w:p>
        </w:tc>
      </w:tr>
      <w:tr w:rsidR="00244607" w:rsidRPr="00244607" w14:paraId="0CCEAFF4" w14:textId="77777777" w:rsidTr="009C6997">
        <w:trPr>
          <w:cantSplit/>
          <w:tblHeader/>
          <w:jc w:val="center"/>
        </w:trPr>
        <w:tc>
          <w:tcPr>
            <w:tcW w:w="2225" w:type="dxa"/>
            <w:tcBorders>
              <w:left w:val="double" w:sz="4" w:space="0" w:color="auto"/>
            </w:tcBorders>
          </w:tcPr>
          <w:p w14:paraId="671B0D7F" w14:textId="77777777" w:rsidR="00244607" w:rsidRPr="00244607" w:rsidRDefault="00244607" w:rsidP="00244607">
            <w:pPr>
              <w:rPr>
                <w:rStyle w:val="Bold"/>
                <w:sz w:val="22"/>
                <w:szCs w:val="22"/>
              </w:rPr>
            </w:pPr>
            <w:r w:rsidRPr="00244607">
              <w:rPr>
                <w:rStyle w:val="Bold"/>
                <w:sz w:val="22"/>
                <w:szCs w:val="22"/>
              </w:rPr>
              <w:t>Name of the finished product</w:t>
            </w:r>
          </w:p>
        </w:tc>
        <w:tc>
          <w:tcPr>
            <w:tcW w:w="3761" w:type="dxa"/>
            <w:tcBorders>
              <w:top w:val="nil"/>
              <w:bottom w:val="nil"/>
            </w:tcBorders>
            <w:shd w:val="clear" w:color="auto" w:fill="auto"/>
          </w:tcPr>
          <w:p w14:paraId="13E1C0D1" w14:textId="77777777" w:rsidR="00244607" w:rsidRPr="00244607" w:rsidRDefault="00244607" w:rsidP="00244607">
            <w:pPr>
              <w:rPr>
                <w:sz w:val="22"/>
                <w:szCs w:val="22"/>
              </w:rPr>
            </w:pPr>
            <w:r w:rsidRPr="00244607">
              <w:rPr>
                <w:sz w:val="22"/>
                <w:szCs w:val="22"/>
              </w:rPr>
              <w:t>Volume:</w:t>
            </w:r>
          </w:p>
        </w:tc>
        <w:tc>
          <w:tcPr>
            <w:tcW w:w="3761" w:type="dxa"/>
            <w:tcBorders>
              <w:top w:val="nil"/>
              <w:bottom w:val="nil"/>
              <w:right w:val="double" w:sz="4" w:space="0" w:color="auto"/>
            </w:tcBorders>
            <w:shd w:val="clear" w:color="auto" w:fill="auto"/>
          </w:tcPr>
          <w:p w14:paraId="56AED92E" w14:textId="77777777" w:rsidR="00244607" w:rsidRPr="00244607" w:rsidRDefault="00244607" w:rsidP="00244607">
            <w:pPr>
              <w:rPr>
                <w:sz w:val="22"/>
                <w:szCs w:val="22"/>
              </w:rPr>
            </w:pPr>
          </w:p>
        </w:tc>
      </w:tr>
      <w:tr w:rsidR="00244607" w:rsidRPr="00244607" w14:paraId="729758A9" w14:textId="77777777" w:rsidTr="009C6997">
        <w:trPr>
          <w:cantSplit/>
          <w:tblHeader/>
          <w:jc w:val="center"/>
        </w:trPr>
        <w:tc>
          <w:tcPr>
            <w:tcW w:w="2225" w:type="dxa"/>
            <w:tcBorders>
              <w:left w:val="double" w:sz="4" w:space="0" w:color="auto"/>
              <w:bottom w:val="double" w:sz="4" w:space="0" w:color="auto"/>
            </w:tcBorders>
          </w:tcPr>
          <w:p w14:paraId="7040C8E1" w14:textId="77777777" w:rsidR="00244607" w:rsidRPr="00244607" w:rsidRDefault="00244607" w:rsidP="00244607">
            <w:pPr>
              <w:rPr>
                <w:rStyle w:val="Bold"/>
                <w:sz w:val="22"/>
                <w:szCs w:val="22"/>
              </w:rPr>
            </w:pPr>
            <w:r w:rsidRPr="00244607">
              <w:rPr>
                <w:rStyle w:val="Bold"/>
                <w:sz w:val="22"/>
                <w:szCs w:val="22"/>
              </w:rPr>
              <w:t>Name of Active Ingredient</w:t>
            </w:r>
          </w:p>
        </w:tc>
        <w:tc>
          <w:tcPr>
            <w:tcW w:w="3761" w:type="dxa"/>
            <w:tcBorders>
              <w:top w:val="nil"/>
              <w:bottom w:val="double" w:sz="4" w:space="0" w:color="auto"/>
            </w:tcBorders>
            <w:shd w:val="clear" w:color="auto" w:fill="auto"/>
          </w:tcPr>
          <w:p w14:paraId="00674425" w14:textId="77777777" w:rsidR="00244607" w:rsidRPr="00244607" w:rsidRDefault="00244607" w:rsidP="00244607">
            <w:pPr>
              <w:rPr>
                <w:sz w:val="22"/>
                <w:szCs w:val="22"/>
              </w:rPr>
            </w:pPr>
            <w:r w:rsidRPr="00244607">
              <w:rPr>
                <w:sz w:val="22"/>
                <w:szCs w:val="22"/>
              </w:rPr>
              <w:t>Page</w:t>
            </w:r>
          </w:p>
        </w:tc>
        <w:tc>
          <w:tcPr>
            <w:tcW w:w="3761" w:type="dxa"/>
            <w:tcBorders>
              <w:top w:val="nil"/>
              <w:bottom w:val="double" w:sz="4" w:space="0" w:color="auto"/>
              <w:right w:val="double" w:sz="4" w:space="0" w:color="auto"/>
            </w:tcBorders>
            <w:shd w:val="clear" w:color="auto" w:fill="auto"/>
          </w:tcPr>
          <w:p w14:paraId="14AE0235" w14:textId="77777777" w:rsidR="00244607" w:rsidRPr="00244607" w:rsidRDefault="00244607" w:rsidP="00244607">
            <w:pPr>
              <w:rPr>
                <w:sz w:val="22"/>
                <w:szCs w:val="22"/>
              </w:rPr>
            </w:pPr>
          </w:p>
        </w:tc>
      </w:tr>
      <w:tr w:rsidR="00244607" w:rsidRPr="00244607" w14:paraId="3B5E5555" w14:textId="77777777" w:rsidTr="009C6997">
        <w:trPr>
          <w:cantSplit/>
          <w:jc w:val="center"/>
        </w:trPr>
        <w:tc>
          <w:tcPr>
            <w:tcW w:w="2225" w:type="dxa"/>
            <w:tcBorders>
              <w:top w:val="double" w:sz="4" w:space="0" w:color="auto"/>
              <w:left w:val="double" w:sz="4" w:space="0" w:color="auto"/>
            </w:tcBorders>
          </w:tcPr>
          <w:p w14:paraId="33313673" w14:textId="77777777" w:rsidR="00244607" w:rsidRPr="00244607" w:rsidRDefault="00244607" w:rsidP="00244607">
            <w:pPr>
              <w:rPr>
                <w:rStyle w:val="Bold"/>
                <w:sz w:val="22"/>
                <w:szCs w:val="22"/>
              </w:rPr>
            </w:pPr>
            <w:r w:rsidRPr="00244607">
              <w:rPr>
                <w:rStyle w:val="Bold"/>
                <w:sz w:val="22"/>
                <w:szCs w:val="22"/>
              </w:rPr>
              <w:t>Title of the Study</w:t>
            </w:r>
          </w:p>
        </w:tc>
        <w:tc>
          <w:tcPr>
            <w:tcW w:w="7522" w:type="dxa"/>
            <w:gridSpan w:val="2"/>
            <w:tcBorders>
              <w:top w:val="double" w:sz="4" w:space="0" w:color="auto"/>
              <w:right w:val="double" w:sz="4" w:space="0" w:color="auto"/>
            </w:tcBorders>
          </w:tcPr>
          <w:p w14:paraId="0202AAC7" w14:textId="77777777" w:rsidR="00244607" w:rsidRPr="00244607" w:rsidRDefault="00244607" w:rsidP="00244607">
            <w:pPr>
              <w:rPr>
                <w:sz w:val="22"/>
                <w:szCs w:val="22"/>
              </w:rPr>
            </w:pPr>
          </w:p>
        </w:tc>
      </w:tr>
      <w:tr w:rsidR="00244607" w:rsidRPr="00244607" w14:paraId="48766BC0" w14:textId="77777777" w:rsidTr="009C6997">
        <w:trPr>
          <w:cantSplit/>
          <w:jc w:val="center"/>
        </w:trPr>
        <w:tc>
          <w:tcPr>
            <w:tcW w:w="2225" w:type="dxa"/>
            <w:tcBorders>
              <w:top w:val="single" w:sz="4" w:space="0" w:color="auto"/>
              <w:left w:val="double" w:sz="4" w:space="0" w:color="auto"/>
              <w:bottom w:val="single" w:sz="4" w:space="0" w:color="auto"/>
              <w:right w:val="single" w:sz="4" w:space="0" w:color="auto"/>
            </w:tcBorders>
            <w:shd w:val="clear" w:color="auto" w:fill="auto"/>
          </w:tcPr>
          <w:p w14:paraId="2CFC6AD6" w14:textId="77777777" w:rsidR="00244607" w:rsidRPr="00244607" w:rsidRDefault="00244607" w:rsidP="00244607">
            <w:pPr>
              <w:rPr>
                <w:rStyle w:val="Bold"/>
                <w:sz w:val="22"/>
                <w:szCs w:val="22"/>
              </w:rPr>
            </w:pPr>
            <w:r w:rsidRPr="00244607">
              <w:rPr>
                <w:rStyle w:val="Bold"/>
                <w:sz w:val="22"/>
                <w:szCs w:val="22"/>
              </w:rPr>
              <w:t>Investigators &amp; Study Centers</w:t>
            </w:r>
          </w:p>
        </w:tc>
        <w:tc>
          <w:tcPr>
            <w:tcW w:w="7522" w:type="dxa"/>
            <w:gridSpan w:val="2"/>
            <w:tcBorders>
              <w:top w:val="single" w:sz="4" w:space="0" w:color="auto"/>
              <w:left w:val="single" w:sz="4" w:space="0" w:color="auto"/>
              <w:bottom w:val="single" w:sz="4" w:space="0" w:color="auto"/>
              <w:right w:val="double" w:sz="4" w:space="0" w:color="auto"/>
            </w:tcBorders>
            <w:shd w:val="clear" w:color="auto" w:fill="auto"/>
          </w:tcPr>
          <w:p w14:paraId="6A9B4CC3" w14:textId="77777777" w:rsidR="00244607" w:rsidRPr="00244607" w:rsidRDefault="00244607" w:rsidP="00244607">
            <w:pPr>
              <w:rPr>
                <w:i/>
                <w:sz w:val="22"/>
                <w:szCs w:val="22"/>
              </w:rPr>
            </w:pPr>
            <w:r w:rsidRPr="00244607">
              <w:rPr>
                <w:i/>
                <w:sz w:val="22"/>
                <w:szCs w:val="22"/>
              </w:rPr>
              <w:t>List here the investigators with their institution name and address and preferably with the number of patients they entered in the study.</w:t>
            </w:r>
          </w:p>
          <w:p w14:paraId="62DCB772" w14:textId="77777777" w:rsidR="00244607" w:rsidRPr="00244607" w:rsidRDefault="00244607" w:rsidP="00244607">
            <w:pPr>
              <w:rPr>
                <w:sz w:val="22"/>
                <w:szCs w:val="22"/>
              </w:rPr>
            </w:pPr>
            <w:r w:rsidRPr="00244607">
              <w:rPr>
                <w:i/>
                <w:sz w:val="22"/>
                <w:szCs w:val="22"/>
              </w:rPr>
              <w:t>This information is readily available from IT tools</w:t>
            </w:r>
            <w:r w:rsidRPr="00244607">
              <w:rPr>
                <w:sz w:val="22"/>
                <w:szCs w:val="22"/>
              </w:rPr>
              <w:t xml:space="preserve"> </w:t>
            </w:r>
          </w:p>
        </w:tc>
      </w:tr>
      <w:tr w:rsidR="00244607" w:rsidRPr="00244607" w14:paraId="4DA1C19B" w14:textId="77777777" w:rsidTr="009C6997">
        <w:trPr>
          <w:cantSplit/>
          <w:jc w:val="center"/>
        </w:trPr>
        <w:tc>
          <w:tcPr>
            <w:tcW w:w="2225" w:type="dxa"/>
            <w:tcBorders>
              <w:top w:val="single" w:sz="4" w:space="0" w:color="auto"/>
              <w:left w:val="double" w:sz="4" w:space="0" w:color="auto"/>
              <w:bottom w:val="double" w:sz="4" w:space="0" w:color="auto"/>
              <w:right w:val="single" w:sz="4" w:space="0" w:color="auto"/>
            </w:tcBorders>
            <w:shd w:val="clear" w:color="auto" w:fill="auto"/>
          </w:tcPr>
          <w:p w14:paraId="02108EB4" w14:textId="77777777" w:rsidR="00244607" w:rsidRPr="00244607" w:rsidRDefault="00244607" w:rsidP="00244607">
            <w:pPr>
              <w:rPr>
                <w:rStyle w:val="Bold"/>
                <w:sz w:val="22"/>
                <w:szCs w:val="22"/>
              </w:rPr>
            </w:pPr>
            <w:r w:rsidRPr="00244607">
              <w:rPr>
                <w:rStyle w:val="Bold"/>
                <w:sz w:val="22"/>
                <w:szCs w:val="22"/>
              </w:rPr>
              <w:t>Publication (reference)</w:t>
            </w:r>
          </w:p>
        </w:tc>
        <w:tc>
          <w:tcPr>
            <w:tcW w:w="7522" w:type="dxa"/>
            <w:gridSpan w:val="2"/>
            <w:tcBorders>
              <w:top w:val="single" w:sz="4" w:space="0" w:color="auto"/>
              <w:left w:val="single" w:sz="4" w:space="0" w:color="auto"/>
              <w:bottom w:val="double" w:sz="4" w:space="0" w:color="auto"/>
              <w:right w:val="double" w:sz="4" w:space="0" w:color="auto"/>
            </w:tcBorders>
            <w:shd w:val="clear" w:color="auto" w:fill="auto"/>
          </w:tcPr>
          <w:p w14:paraId="503F3CB9" w14:textId="77777777" w:rsidR="00244607" w:rsidRPr="00244607" w:rsidRDefault="00244607" w:rsidP="00244607">
            <w:pPr>
              <w:rPr>
                <w:i/>
                <w:sz w:val="22"/>
                <w:szCs w:val="22"/>
              </w:rPr>
            </w:pPr>
            <w:r w:rsidRPr="00244607">
              <w:rPr>
                <w:i/>
                <w:sz w:val="22"/>
                <w:szCs w:val="22"/>
              </w:rPr>
              <w:t xml:space="preserve">List here any existing reference for the presentation of the study results. If the final publication is not yet out, please list here any abstracts or formal presentations with the statement </w:t>
            </w:r>
          </w:p>
          <w:p w14:paraId="25095AEE" w14:textId="77777777" w:rsidR="00244607" w:rsidRPr="00244607" w:rsidRDefault="00244607" w:rsidP="00244607">
            <w:pPr>
              <w:rPr>
                <w:i/>
                <w:sz w:val="22"/>
                <w:szCs w:val="22"/>
              </w:rPr>
            </w:pPr>
            <w:r w:rsidRPr="00244607">
              <w:rPr>
                <w:i/>
                <w:sz w:val="22"/>
                <w:szCs w:val="22"/>
              </w:rPr>
              <w:t>The overall study data have not been published yet, however, publications about part of the data are: …</w:t>
            </w:r>
          </w:p>
          <w:p w14:paraId="72F21F25" w14:textId="77777777" w:rsidR="00244607" w:rsidRPr="00244607" w:rsidRDefault="00244607" w:rsidP="00244607">
            <w:pPr>
              <w:rPr>
                <w:sz w:val="22"/>
                <w:szCs w:val="22"/>
              </w:rPr>
            </w:pPr>
          </w:p>
        </w:tc>
      </w:tr>
      <w:tr w:rsidR="00244607" w:rsidRPr="00244607" w14:paraId="3CAC5467" w14:textId="77777777" w:rsidTr="009C6997">
        <w:trPr>
          <w:cantSplit/>
          <w:jc w:val="center"/>
        </w:trPr>
        <w:tc>
          <w:tcPr>
            <w:tcW w:w="2225" w:type="dxa"/>
            <w:tcBorders>
              <w:top w:val="double" w:sz="4" w:space="0" w:color="auto"/>
              <w:left w:val="double" w:sz="4" w:space="0" w:color="auto"/>
              <w:bottom w:val="single" w:sz="4" w:space="0" w:color="auto"/>
              <w:right w:val="single" w:sz="4" w:space="0" w:color="auto"/>
            </w:tcBorders>
            <w:shd w:val="clear" w:color="auto" w:fill="auto"/>
          </w:tcPr>
          <w:p w14:paraId="518D3831" w14:textId="77777777" w:rsidR="00244607" w:rsidRPr="00244607" w:rsidRDefault="00244607" w:rsidP="00244607">
            <w:pPr>
              <w:rPr>
                <w:rStyle w:val="Bold"/>
                <w:sz w:val="22"/>
                <w:szCs w:val="22"/>
              </w:rPr>
            </w:pPr>
            <w:r w:rsidRPr="00244607">
              <w:rPr>
                <w:rStyle w:val="Bold"/>
                <w:sz w:val="22"/>
                <w:szCs w:val="22"/>
              </w:rPr>
              <w:t>Objective(s)</w:t>
            </w:r>
          </w:p>
        </w:tc>
        <w:tc>
          <w:tcPr>
            <w:tcW w:w="7522" w:type="dxa"/>
            <w:gridSpan w:val="2"/>
            <w:tcBorders>
              <w:top w:val="double" w:sz="4" w:space="0" w:color="auto"/>
              <w:left w:val="single" w:sz="4" w:space="0" w:color="auto"/>
              <w:bottom w:val="single" w:sz="4" w:space="0" w:color="auto"/>
              <w:right w:val="double" w:sz="4" w:space="0" w:color="auto"/>
            </w:tcBorders>
            <w:shd w:val="clear" w:color="auto" w:fill="auto"/>
          </w:tcPr>
          <w:p w14:paraId="31B18452" w14:textId="77777777" w:rsidR="00244607" w:rsidRPr="00244607" w:rsidRDefault="00244607" w:rsidP="00244607">
            <w:pPr>
              <w:rPr>
                <w:i/>
                <w:sz w:val="22"/>
                <w:szCs w:val="22"/>
              </w:rPr>
            </w:pPr>
          </w:p>
          <w:p w14:paraId="022E1370" w14:textId="77777777" w:rsidR="00244607" w:rsidRPr="00244607" w:rsidRDefault="00244607" w:rsidP="00244607">
            <w:pPr>
              <w:rPr>
                <w:i/>
                <w:sz w:val="22"/>
                <w:szCs w:val="22"/>
              </w:rPr>
            </w:pPr>
            <w:r w:rsidRPr="00244607">
              <w:rPr>
                <w:i/>
                <w:sz w:val="22"/>
                <w:szCs w:val="22"/>
              </w:rPr>
              <w:t>The following parts are available from the Study Protocol Summary</w:t>
            </w:r>
          </w:p>
        </w:tc>
      </w:tr>
      <w:tr w:rsidR="00244607" w:rsidRPr="00244607" w14:paraId="13E26ABB" w14:textId="77777777" w:rsidTr="009C6997">
        <w:trPr>
          <w:cantSplit/>
          <w:jc w:val="center"/>
        </w:trPr>
        <w:tc>
          <w:tcPr>
            <w:tcW w:w="2225" w:type="dxa"/>
            <w:tcBorders>
              <w:top w:val="single" w:sz="4" w:space="0" w:color="auto"/>
              <w:left w:val="double" w:sz="4" w:space="0" w:color="auto"/>
              <w:bottom w:val="single" w:sz="4" w:space="0" w:color="auto"/>
              <w:right w:val="single" w:sz="4" w:space="0" w:color="auto"/>
            </w:tcBorders>
            <w:shd w:val="clear" w:color="auto" w:fill="auto"/>
          </w:tcPr>
          <w:p w14:paraId="3A2ECD69" w14:textId="77777777" w:rsidR="00244607" w:rsidRPr="00244607" w:rsidRDefault="00244607" w:rsidP="00244607">
            <w:pPr>
              <w:rPr>
                <w:rStyle w:val="Bold"/>
                <w:sz w:val="22"/>
                <w:szCs w:val="22"/>
              </w:rPr>
            </w:pPr>
            <w:r w:rsidRPr="00244607">
              <w:rPr>
                <w:rStyle w:val="Bold"/>
                <w:sz w:val="22"/>
                <w:szCs w:val="22"/>
              </w:rPr>
              <w:t>Methodology</w:t>
            </w:r>
          </w:p>
        </w:tc>
        <w:tc>
          <w:tcPr>
            <w:tcW w:w="7522" w:type="dxa"/>
            <w:gridSpan w:val="2"/>
            <w:tcBorders>
              <w:top w:val="single" w:sz="4" w:space="0" w:color="auto"/>
              <w:left w:val="single" w:sz="4" w:space="0" w:color="auto"/>
              <w:bottom w:val="single" w:sz="4" w:space="0" w:color="auto"/>
              <w:right w:val="double" w:sz="4" w:space="0" w:color="auto"/>
            </w:tcBorders>
            <w:shd w:val="clear" w:color="auto" w:fill="auto"/>
          </w:tcPr>
          <w:p w14:paraId="308B0565" w14:textId="77777777" w:rsidR="00244607" w:rsidRPr="00244607" w:rsidRDefault="00244607" w:rsidP="00244607">
            <w:pPr>
              <w:rPr>
                <w:sz w:val="22"/>
                <w:szCs w:val="22"/>
              </w:rPr>
            </w:pPr>
          </w:p>
          <w:p w14:paraId="605ABBC5" w14:textId="77777777" w:rsidR="00244607" w:rsidRPr="00244607" w:rsidRDefault="00244607" w:rsidP="00244607">
            <w:pPr>
              <w:rPr>
                <w:sz w:val="22"/>
                <w:szCs w:val="22"/>
              </w:rPr>
            </w:pPr>
          </w:p>
        </w:tc>
      </w:tr>
      <w:tr w:rsidR="00244607" w:rsidRPr="00244607" w14:paraId="7F681FCF" w14:textId="77777777" w:rsidTr="009C6997">
        <w:trPr>
          <w:cantSplit/>
          <w:jc w:val="center"/>
        </w:trPr>
        <w:tc>
          <w:tcPr>
            <w:tcW w:w="2225" w:type="dxa"/>
            <w:tcBorders>
              <w:top w:val="single" w:sz="4" w:space="0" w:color="auto"/>
              <w:left w:val="double" w:sz="4" w:space="0" w:color="auto"/>
              <w:bottom w:val="single" w:sz="4" w:space="0" w:color="auto"/>
              <w:right w:val="single" w:sz="4" w:space="0" w:color="auto"/>
            </w:tcBorders>
            <w:shd w:val="clear" w:color="auto" w:fill="auto"/>
          </w:tcPr>
          <w:p w14:paraId="70254C91" w14:textId="77777777" w:rsidR="00244607" w:rsidRPr="00244607" w:rsidRDefault="00244607" w:rsidP="00244607">
            <w:pPr>
              <w:rPr>
                <w:rStyle w:val="Bold"/>
                <w:sz w:val="22"/>
                <w:szCs w:val="22"/>
              </w:rPr>
            </w:pPr>
            <w:r w:rsidRPr="00244607">
              <w:rPr>
                <w:rStyle w:val="Bold"/>
                <w:sz w:val="22"/>
                <w:szCs w:val="22"/>
              </w:rPr>
              <w:t xml:space="preserve">Number of patients </w:t>
            </w:r>
          </w:p>
          <w:p w14:paraId="61F73F33" w14:textId="77777777" w:rsidR="00244607" w:rsidRPr="00244607" w:rsidRDefault="00244607" w:rsidP="00244607">
            <w:pPr>
              <w:rPr>
                <w:rStyle w:val="Bold"/>
                <w:b w:val="0"/>
                <w:sz w:val="22"/>
                <w:szCs w:val="22"/>
              </w:rPr>
            </w:pPr>
            <w:r w:rsidRPr="00244607">
              <w:rPr>
                <w:rStyle w:val="Bold"/>
                <w:b w:val="0"/>
                <w:sz w:val="22"/>
                <w:szCs w:val="22"/>
              </w:rPr>
              <w:t>Number planed (Statistical design)</w:t>
            </w:r>
          </w:p>
          <w:p w14:paraId="6540705A" w14:textId="77777777" w:rsidR="00244607" w:rsidRPr="00244607" w:rsidRDefault="00244607" w:rsidP="00244607">
            <w:pPr>
              <w:rPr>
                <w:rStyle w:val="Bold"/>
                <w:sz w:val="22"/>
                <w:szCs w:val="22"/>
              </w:rPr>
            </w:pPr>
            <w:r w:rsidRPr="00244607">
              <w:rPr>
                <w:rStyle w:val="Bold"/>
                <w:b w:val="0"/>
                <w:sz w:val="22"/>
                <w:szCs w:val="22"/>
              </w:rPr>
              <w:t>Number analyzed</w:t>
            </w:r>
          </w:p>
        </w:tc>
        <w:tc>
          <w:tcPr>
            <w:tcW w:w="7522" w:type="dxa"/>
            <w:gridSpan w:val="2"/>
            <w:tcBorders>
              <w:top w:val="single" w:sz="4" w:space="0" w:color="auto"/>
              <w:left w:val="single" w:sz="4" w:space="0" w:color="auto"/>
              <w:bottom w:val="single" w:sz="4" w:space="0" w:color="auto"/>
              <w:right w:val="double" w:sz="4" w:space="0" w:color="auto"/>
            </w:tcBorders>
            <w:shd w:val="clear" w:color="auto" w:fill="auto"/>
          </w:tcPr>
          <w:p w14:paraId="74230AF4" w14:textId="77777777" w:rsidR="00244607" w:rsidRPr="00244607" w:rsidRDefault="00244607" w:rsidP="00244607">
            <w:pPr>
              <w:rPr>
                <w:sz w:val="22"/>
                <w:szCs w:val="22"/>
              </w:rPr>
            </w:pPr>
          </w:p>
        </w:tc>
      </w:tr>
      <w:tr w:rsidR="00244607" w:rsidRPr="00244607" w14:paraId="7302B713" w14:textId="77777777" w:rsidTr="009C6997">
        <w:trPr>
          <w:cantSplit/>
          <w:jc w:val="center"/>
        </w:trPr>
        <w:tc>
          <w:tcPr>
            <w:tcW w:w="2225" w:type="dxa"/>
            <w:tcBorders>
              <w:top w:val="single" w:sz="4" w:space="0" w:color="auto"/>
              <w:left w:val="double" w:sz="4" w:space="0" w:color="auto"/>
              <w:bottom w:val="double" w:sz="4" w:space="0" w:color="auto"/>
              <w:right w:val="single" w:sz="4" w:space="0" w:color="auto"/>
            </w:tcBorders>
            <w:shd w:val="clear" w:color="auto" w:fill="auto"/>
          </w:tcPr>
          <w:p w14:paraId="58993B10" w14:textId="77777777" w:rsidR="00244607" w:rsidRPr="00244607" w:rsidRDefault="00244607" w:rsidP="00244607">
            <w:pPr>
              <w:rPr>
                <w:rStyle w:val="Bold"/>
                <w:sz w:val="22"/>
                <w:szCs w:val="22"/>
              </w:rPr>
            </w:pPr>
            <w:r w:rsidRPr="00244607">
              <w:rPr>
                <w:rStyle w:val="Bold"/>
                <w:sz w:val="22"/>
                <w:szCs w:val="22"/>
              </w:rPr>
              <w:t>Diagnosis and main criteria for inclusion</w:t>
            </w:r>
          </w:p>
        </w:tc>
        <w:tc>
          <w:tcPr>
            <w:tcW w:w="7522" w:type="dxa"/>
            <w:gridSpan w:val="2"/>
            <w:tcBorders>
              <w:top w:val="single" w:sz="4" w:space="0" w:color="auto"/>
              <w:left w:val="single" w:sz="4" w:space="0" w:color="auto"/>
              <w:bottom w:val="double" w:sz="4" w:space="0" w:color="auto"/>
              <w:right w:val="double" w:sz="4" w:space="0" w:color="auto"/>
            </w:tcBorders>
            <w:shd w:val="clear" w:color="auto" w:fill="auto"/>
          </w:tcPr>
          <w:p w14:paraId="097BC030" w14:textId="77777777" w:rsidR="00244607" w:rsidRPr="00244607" w:rsidRDefault="00244607" w:rsidP="00244607">
            <w:pPr>
              <w:rPr>
                <w:sz w:val="22"/>
                <w:szCs w:val="22"/>
              </w:rPr>
            </w:pPr>
          </w:p>
          <w:p w14:paraId="6B88B013" w14:textId="77777777" w:rsidR="00244607" w:rsidRPr="00244607" w:rsidRDefault="00244607" w:rsidP="00244607">
            <w:pPr>
              <w:rPr>
                <w:sz w:val="22"/>
                <w:szCs w:val="22"/>
              </w:rPr>
            </w:pPr>
          </w:p>
          <w:p w14:paraId="75D7C368" w14:textId="77777777" w:rsidR="00244607" w:rsidRPr="00244607" w:rsidRDefault="00244607" w:rsidP="00244607">
            <w:pPr>
              <w:rPr>
                <w:sz w:val="22"/>
                <w:szCs w:val="22"/>
              </w:rPr>
            </w:pPr>
          </w:p>
          <w:p w14:paraId="71706C62" w14:textId="77777777" w:rsidR="00244607" w:rsidRPr="00244607" w:rsidRDefault="00244607" w:rsidP="00244607">
            <w:pPr>
              <w:rPr>
                <w:sz w:val="22"/>
                <w:szCs w:val="22"/>
              </w:rPr>
            </w:pPr>
          </w:p>
          <w:p w14:paraId="00FAD255" w14:textId="77777777" w:rsidR="00244607" w:rsidRPr="00244607" w:rsidRDefault="00244607" w:rsidP="00244607">
            <w:pPr>
              <w:rPr>
                <w:sz w:val="22"/>
                <w:szCs w:val="22"/>
              </w:rPr>
            </w:pPr>
          </w:p>
          <w:p w14:paraId="3163BB8E" w14:textId="77777777" w:rsidR="00244607" w:rsidRPr="00244607" w:rsidRDefault="00244607" w:rsidP="00244607">
            <w:pPr>
              <w:rPr>
                <w:sz w:val="22"/>
                <w:szCs w:val="22"/>
              </w:rPr>
            </w:pPr>
          </w:p>
          <w:p w14:paraId="5A1F04A9" w14:textId="77777777" w:rsidR="00244607" w:rsidRPr="00244607" w:rsidRDefault="00244607" w:rsidP="00244607">
            <w:pPr>
              <w:rPr>
                <w:sz w:val="22"/>
                <w:szCs w:val="22"/>
              </w:rPr>
            </w:pPr>
          </w:p>
        </w:tc>
      </w:tr>
      <w:tr w:rsidR="00244607" w:rsidRPr="00244607" w14:paraId="47A478D8" w14:textId="77777777" w:rsidTr="009C6997">
        <w:trPr>
          <w:cantSplit/>
          <w:jc w:val="center"/>
        </w:trPr>
        <w:tc>
          <w:tcPr>
            <w:tcW w:w="2225" w:type="dxa"/>
            <w:tcBorders>
              <w:top w:val="double" w:sz="4" w:space="0" w:color="auto"/>
              <w:left w:val="double" w:sz="4" w:space="0" w:color="auto"/>
              <w:bottom w:val="nil"/>
              <w:right w:val="single" w:sz="4" w:space="0" w:color="auto"/>
            </w:tcBorders>
            <w:shd w:val="clear" w:color="auto" w:fill="auto"/>
          </w:tcPr>
          <w:p w14:paraId="4A3636CF" w14:textId="77777777" w:rsidR="00244607" w:rsidRPr="00244607" w:rsidRDefault="00244607" w:rsidP="00244607">
            <w:pPr>
              <w:rPr>
                <w:rStyle w:val="Bold"/>
                <w:sz w:val="22"/>
                <w:szCs w:val="22"/>
              </w:rPr>
            </w:pPr>
            <w:r w:rsidRPr="00244607">
              <w:rPr>
                <w:rStyle w:val="Bold"/>
                <w:sz w:val="22"/>
                <w:szCs w:val="22"/>
              </w:rPr>
              <w:t>Treatment</w:t>
            </w:r>
          </w:p>
          <w:p w14:paraId="1CE1740D" w14:textId="77777777" w:rsidR="00244607" w:rsidRPr="00244607" w:rsidRDefault="00244607" w:rsidP="00244607">
            <w:pPr>
              <w:rPr>
                <w:rStyle w:val="Bold"/>
                <w:b w:val="0"/>
                <w:sz w:val="22"/>
                <w:szCs w:val="22"/>
              </w:rPr>
            </w:pPr>
            <w:r w:rsidRPr="00244607">
              <w:rPr>
                <w:rStyle w:val="Bold"/>
                <w:b w:val="0"/>
                <w:sz w:val="22"/>
                <w:szCs w:val="22"/>
              </w:rPr>
              <w:t>Test product, dose and mode of administration (batch number if applicable)</w:t>
            </w:r>
          </w:p>
        </w:tc>
        <w:tc>
          <w:tcPr>
            <w:tcW w:w="7522" w:type="dxa"/>
            <w:gridSpan w:val="2"/>
            <w:tcBorders>
              <w:top w:val="double" w:sz="4" w:space="0" w:color="auto"/>
              <w:left w:val="single" w:sz="4" w:space="0" w:color="auto"/>
              <w:bottom w:val="nil"/>
              <w:right w:val="double" w:sz="4" w:space="0" w:color="auto"/>
            </w:tcBorders>
            <w:shd w:val="clear" w:color="auto" w:fill="auto"/>
          </w:tcPr>
          <w:p w14:paraId="102DC9D4" w14:textId="77777777" w:rsidR="00244607" w:rsidRPr="00244607" w:rsidRDefault="00244607" w:rsidP="00244607">
            <w:pPr>
              <w:rPr>
                <w:sz w:val="22"/>
                <w:szCs w:val="22"/>
              </w:rPr>
            </w:pPr>
          </w:p>
        </w:tc>
      </w:tr>
      <w:tr w:rsidR="00244607" w:rsidRPr="00244607" w14:paraId="6FE84BAF" w14:textId="77777777" w:rsidTr="009C6997">
        <w:trPr>
          <w:cantSplit/>
          <w:jc w:val="center"/>
        </w:trPr>
        <w:tc>
          <w:tcPr>
            <w:tcW w:w="2225" w:type="dxa"/>
            <w:tcBorders>
              <w:top w:val="nil"/>
              <w:left w:val="double" w:sz="4" w:space="0" w:color="auto"/>
              <w:bottom w:val="single" w:sz="4" w:space="0" w:color="auto"/>
              <w:right w:val="single" w:sz="4" w:space="0" w:color="auto"/>
            </w:tcBorders>
            <w:shd w:val="clear" w:color="auto" w:fill="auto"/>
          </w:tcPr>
          <w:p w14:paraId="0BBCE478" w14:textId="77777777" w:rsidR="00244607" w:rsidRPr="00244607" w:rsidRDefault="00244607" w:rsidP="00244607">
            <w:pPr>
              <w:rPr>
                <w:rStyle w:val="Bold"/>
                <w:b w:val="0"/>
                <w:sz w:val="22"/>
                <w:szCs w:val="22"/>
              </w:rPr>
            </w:pPr>
            <w:r w:rsidRPr="00244607">
              <w:rPr>
                <w:rStyle w:val="Bold"/>
                <w:b w:val="0"/>
                <w:sz w:val="22"/>
                <w:szCs w:val="22"/>
              </w:rPr>
              <w:t>Duration of treatment</w:t>
            </w:r>
          </w:p>
          <w:p w14:paraId="68957595" w14:textId="77777777" w:rsidR="00244607" w:rsidRPr="00244607" w:rsidRDefault="00244607" w:rsidP="00244607">
            <w:pPr>
              <w:rPr>
                <w:rStyle w:val="Bold"/>
                <w:sz w:val="22"/>
                <w:szCs w:val="22"/>
              </w:rPr>
            </w:pPr>
          </w:p>
        </w:tc>
        <w:tc>
          <w:tcPr>
            <w:tcW w:w="7522" w:type="dxa"/>
            <w:gridSpan w:val="2"/>
            <w:tcBorders>
              <w:top w:val="nil"/>
              <w:left w:val="single" w:sz="4" w:space="0" w:color="auto"/>
              <w:bottom w:val="single" w:sz="4" w:space="0" w:color="auto"/>
              <w:right w:val="double" w:sz="4" w:space="0" w:color="auto"/>
            </w:tcBorders>
            <w:shd w:val="clear" w:color="auto" w:fill="auto"/>
          </w:tcPr>
          <w:p w14:paraId="48CCB27D" w14:textId="77777777" w:rsidR="00244607" w:rsidRPr="00244607" w:rsidRDefault="00244607" w:rsidP="00244607">
            <w:pPr>
              <w:rPr>
                <w:i/>
                <w:sz w:val="22"/>
                <w:szCs w:val="22"/>
              </w:rPr>
            </w:pPr>
          </w:p>
        </w:tc>
      </w:tr>
      <w:tr w:rsidR="00244607" w:rsidRPr="00244607" w14:paraId="3C5C7983" w14:textId="77777777" w:rsidTr="009C6997">
        <w:trPr>
          <w:cantSplit/>
          <w:jc w:val="center"/>
        </w:trPr>
        <w:tc>
          <w:tcPr>
            <w:tcW w:w="2225" w:type="dxa"/>
            <w:tcBorders>
              <w:top w:val="single" w:sz="4" w:space="0" w:color="auto"/>
              <w:left w:val="double" w:sz="4" w:space="0" w:color="auto"/>
              <w:bottom w:val="single" w:sz="4" w:space="0" w:color="auto"/>
              <w:right w:val="single" w:sz="4" w:space="0" w:color="auto"/>
            </w:tcBorders>
            <w:shd w:val="clear" w:color="auto" w:fill="auto"/>
          </w:tcPr>
          <w:p w14:paraId="3DAC7674" w14:textId="77777777" w:rsidR="00244607" w:rsidRPr="00244607" w:rsidRDefault="00244607" w:rsidP="00244607">
            <w:pPr>
              <w:rPr>
                <w:rStyle w:val="Bold"/>
                <w:sz w:val="22"/>
                <w:szCs w:val="22"/>
              </w:rPr>
            </w:pPr>
            <w:r w:rsidRPr="00244607">
              <w:rPr>
                <w:rStyle w:val="Bold"/>
                <w:sz w:val="22"/>
                <w:szCs w:val="22"/>
              </w:rPr>
              <w:t xml:space="preserve">Reference therapy, </w:t>
            </w:r>
            <w:r w:rsidRPr="00244607">
              <w:rPr>
                <w:rStyle w:val="Bold"/>
                <w:b w:val="0"/>
                <w:sz w:val="22"/>
                <w:szCs w:val="22"/>
              </w:rPr>
              <w:t>dose and mode of administration (batch number if applicable)</w:t>
            </w:r>
          </w:p>
        </w:tc>
        <w:tc>
          <w:tcPr>
            <w:tcW w:w="7522" w:type="dxa"/>
            <w:gridSpan w:val="2"/>
            <w:tcBorders>
              <w:top w:val="single" w:sz="4" w:space="0" w:color="auto"/>
              <w:left w:val="single" w:sz="4" w:space="0" w:color="auto"/>
              <w:bottom w:val="single" w:sz="4" w:space="0" w:color="auto"/>
              <w:right w:val="double" w:sz="4" w:space="0" w:color="auto"/>
            </w:tcBorders>
            <w:shd w:val="clear" w:color="auto" w:fill="auto"/>
          </w:tcPr>
          <w:p w14:paraId="1C491FFA" w14:textId="77777777" w:rsidR="00244607" w:rsidRPr="00244607" w:rsidRDefault="00244607" w:rsidP="00244607">
            <w:pPr>
              <w:rPr>
                <w:i/>
                <w:sz w:val="22"/>
                <w:szCs w:val="22"/>
              </w:rPr>
            </w:pPr>
          </w:p>
        </w:tc>
      </w:tr>
      <w:tr w:rsidR="00244607" w:rsidRPr="00244607" w14:paraId="7899CF22" w14:textId="77777777" w:rsidTr="009C6997">
        <w:trPr>
          <w:cantSplit/>
          <w:jc w:val="center"/>
        </w:trPr>
        <w:tc>
          <w:tcPr>
            <w:tcW w:w="2225" w:type="dxa"/>
            <w:tcBorders>
              <w:top w:val="single" w:sz="4" w:space="0" w:color="auto"/>
              <w:left w:val="double" w:sz="4" w:space="0" w:color="auto"/>
              <w:bottom w:val="nil"/>
              <w:right w:val="single" w:sz="4" w:space="0" w:color="auto"/>
            </w:tcBorders>
            <w:shd w:val="clear" w:color="auto" w:fill="auto"/>
          </w:tcPr>
          <w:p w14:paraId="42AE5934" w14:textId="77777777" w:rsidR="00244607" w:rsidRPr="00244607" w:rsidRDefault="00244607" w:rsidP="00244607">
            <w:pPr>
              <w:rPr>
                <w:rStyle w:val="Bold"/>
                <w:sz w:val="22"/>
                <w:szCs w:val="22"/>
              </w:rPr>
            </w:pPr>
            <w:r w:rsidRPr="00244607">
              <w:rPr>
                <w:rStyle w:val="Bold"/>
                <w:sz w:val="22"/>
                <w:szCs w:val="22"/>
              </w:rPr>
              <w:lastRenderedPageBreak/>
              <w:t>Criteria for evaluation</w:t>
            </w:r>
          </w:p>
        </w:tc>
        <w:tc>
          <w:tcPr>
            <w:tcW w:w="7522" w:type="dxa"/>
            <w:gridSpan w:val="2"/>
            <w:tcBorders>
              <w:top w:val="single" w:sz="4" w:space="0" w:color="auto"/>
              <w:left w:val="single" w:sz="4" w:space="0" w:color="auto"/>
              <w:bottom w:val="nil"/>
              <w:right w:val="double" w:sz="4" w:space="0" w:color="auto"/>
            </w:tcBorders>
            <w:shd w:val="clear" w:color="auto" w:fill="auto"/>
          </w:tcPr>
          <w:p w14:paraId="35A0E5BA" w14:textId="77777777" w:rsidR="00244607" w:rsidRPr="00244607" w:rsidRDefault="00244607" w:rsidP="00244607">
            <w:pPr>
              <w:rPr>
                <w:i/>
                <w:sz w:val="22"/>
                <w:szCs w:val="22"/>
              </w:rPr>
            </w:pPr>
          </w:p>
        </w:tc>
      </w:tr>
      <w:tr w:rsidR="00244607" w:rsidRPr="00244607" w14:paraId="703AB31A" w14:textId="77777777" w:rsidTr="009C6997">
        <w:trPr>
          <w:cantSplit/>
          <w:jc w:val="center"/>
        </w:trPr>
        <w:tc>
          <w:tcPr>
            <w:tcW w:w="2225" w:type="dxa"/>
            <w:tcBorders>
              <w:top w:val="nil"/>
              <w:left w:val="double" w:sz="4" w:space="0" w:color="auto"/>
              <w:bottom w:val="nil"/>
              <w:right w:val="single" w:sz="4" w:space="0" w:color="auto"/>
            </w:tcBorders>
            <w:shd w:val="clear" w:color="auto" w:fill="auto"/>
          </w:tcPr>
          <w:p w14:paraId="3FAC3EE4" w14:textId="77777777" w:rsidR="00244607" w:rsidRPr="00244607" w:rsidRDefault="00244607" w:rsidP="00244607">
            <w:pPr>
              <w:rPr>
                <w:rStyle w:val="Bold"/>
                <w:b w:val="0"/>
                <w:sz w:val="22"/>
                <w:szCs w:val="22"/>
              </w:rPr>
            </w:pPr>
            <w:r w:rsidRPr="00244607">
              <w:rPr>
                <w:rStyle w:val="Bold"/>
                <w:b w:val="0"/>
                <w:sz w:val="22"/>
                <w:szCs w:val="22"/>
              </w:rPr>
              <w:t>Efficacy</w:t>
            </w:r>
          </w:p>
        </w:tc>
        <w:tc>
          <w:tcPr>
            <w:tcW w:w="7522" w:type="dxa"/>
            <w:gridSpan w:val="2"/>
            <w:tcBorders>
              <w:top w:val="nil"/>
              <w:left w:val="single" w:sz="4" w:space="0" w:color="auto"/>
              <w:bottom w:val="nil"/>
              <w:right w:val="double" w:sz="4" w:space="0" w:color="auto"/>
            </w:tcBorders>
            <w:shd w:val="clear" w:color="auto" w:fill="auto"/>
          </w:tcPr>
          <w:p w14:paraId="4DF58E1D" w14:textId="77777777" w:rsidR="00244607" w:rsidRPr="00244607" w:rsidRDefault="00244607" w:rsidP="00244607">
            <w:pPr>
              <w:rPr>
                <w:sz w:val="22"/>
                <w:szCs w:val="22"/>
              </w:rPr>
            </w:pPr>
          </w:p>
          <w:p w14:paraId="6059CDD8" w14:textId="77777777" w:rsidR="00244607" w:rsidRPr="00244607" w:rsidRDefault="00244607" w:rsidP="00244607">
            <w:pPr>
              <w:rPr>
                <w:sz w:val="22"/>
                <w:szCs w:val="22"/>
              </w:rPr>
            </w:pPr>
          </w:p>
        </w:tc>
      </w:tr>
      <w:tr w:rsidR="00244607" w:rsidRPr="00244607" w14:paraId="360A0A0D" w14:textId="77777777" w:rsidTr="009C6997">
        <w:trPr>
          <w:cantSplit/>
          <w:jc w:val="center"/>
        </w:trPr>
        <w:tc>
          <w:tcPr>
            <w:tcW w:w="2225" w:type="dxa"/>
            <w:tcBorders>
              <w:top w:val="nil"/>
              <w:left w:val="double" w:sz="4" w:space="0" w:color="auto"/>
              <w:bottom w:val="single" w:sz="4" w:space="0" w:color="auto"/>
              <w:right w:val="single" w:sz="4" w:space="0" w:color="auto"/>
            </w:tcBorders>
            <w:shd w:val="clear" w:color="auto" w:fill="auto"/>
          </w:tcPr>
          <w:p w14:paraId="16F5F245" w14:textId="77777777" w:rsidR="00244607" w:rsidRPr="00244607" w:rsidRDefault="00244607" w:rsidP="00244607">
            <w:pPr>
              <w:rPr>
                <w:rStyle w:val="Bold"/>
                <w:b w:val="0"/>
                <w:sz w:val="22"/>
                <w:szCs w:val="22"/>
              </w:rPr>
            </w:pPr>
            <w:r w:rsidRPr="00244607">
              <w:rPr>
                <w:rStyle w:val="Bold"/>
                <w:b w:val="0"/>
                <w:sz w:val="22"/>
                <w:szCs w:val="22"/>
              </w:rPr>
              <w:t>Safety</w:t>
            </w:r>
          </w:p>
        </w:tc>
        <w:tc>
          <w:tcPr>
            <w:tcW w:w="7522" w:type="dxa"/>
            <w:gridSpan w:val="2"/>
            <w:tcBorders>
              <w:top w:val="nil"/>
              <w:left w:val="single" w:sz="4" w:space="0" w:color="auto"/>
              <w:bottom w:val="single" w:sz="4" w:space="0" w:color="auto"/>
              <w:right w:val="double" w:sz="4" w:space="0" w:color="auto"/>
            </w:tcBorders>
            <w:shd w:val="clear" w:color="auto" w:fill="auto"/>
          </w:tcPr>
          <w:p w14:paraId="745C0446" w14:textId="77777777" w:rsidR="00244607" w:rsidRPr="00244607" w:rsidRDefault="00244607" w:rsidP="00244607">
            <w:pPr>
              <w:rPr>
                <w:sz w:val="22"/>
                <w:szCs w:val="22"/>
              </w:rPr>
            </w:pPr>
          </w:p>
          <w:p w14:paraId="091CEF03" w14:textId="77777777" w:rsidR="00244607" w:rsidRPr="00244607" w:rsidRDefault="00244607" w:rsidP="00244607">
            <w:pPr>
              <w:rPr>
                <w:sz w:val="22"/>
                <w:szCs w:val="22"/>
              </w:rPr>
            </w:pPr>
          </w:p>
        </w:tc>
      </w:tr>
      <w:tr w:rsidR="00244607" w:rsidRPr="00244607" w14:paraId="614DFBA8" w14:textId="77777777" w:rsidTr="009C6997">
        <w:trPr>
          <w:cantSplit/>
          <w:jc w:val="center"/>
        </w:trPr>
        <w:tc>
          <w:tcPr>
            <w:tcW w:w="2225" w:type="dxa"/>
            <w:tcBorders>
              <w:top w:val="single" w:sz="4" w:space="0" w:color="auto"/>
              <w:left w:val="double" w:sz="4" w:space="0" w:color="auto"/>
              <w:bottom w:val="single" w:sz="4" w:space="0" w:color="auto"/>
              <w:right w:val="single" w:sz="4" w:space="0" w:color="auto"/>
            </w:tcBorders>
            <w:shd w:val="clear" w:color="auto" w:fill="auto"/>
          </w:tcPr>
          <w:p w14:paraId="3A3064E6" w14:textId="77777777" w:rsidR="00244607" w:rsidRPr="00244607" w:rsidRDefault="00244607" w:rsidP="00244607">
            <w:pPr>
              <w:rPr>
                <w:rStyle w:val="Bold"/>
                <w:sz w:val="22"/>
                <w:szCs w:val="22"/>
              </w:rPr>
            </w:pPr>
            <w:r w:rsidRPr="00244607">
              <w:rPr>
                <w:rStyle w:val="Bold"/>
                <w:sz w:val="22"/>
                <w:szCs w:val="22"/>
              </w:rPr>
              <w:t>Statistical methods</w:t>
            </w:r>
          </w:p>
        </w:tc>
        <w:tc>
          <w:tcPr>
            <w:tcW w:w="7522" w:type="dxa"/>
            <w:gridSpan w:val="2"/>
            <w:tcBorders>
              <w:top w:val="single" w:sz="4" w:space="0" w:color="auto"/>
              <w:left w:val="single" w:sz="4" w:space="0" w:color="auto"/>
              <w:bottom w:val="single" w:sz="4" w:space="0" w:color="auto"/>
              <w:right w:val="double" w:sz="4" w:space="0" w:color="auto"/>
            </w:tcBorders>
            <w:shd w:val="clear" w:color="auto" w:fill="auto"/>
          </w:tcPr>
          <w:p w14:paraId="6D9B8CAA" w14:textId="77777777" w:rsidR="00244607" w:rsidRPr="00244607" w:rsidRDefault="00244607" w:rsidP="00244607">
            <w:pPr>
              <w:rPr>
                <w:i/>
                <w:sz w:val="22"/>
                <w:szCs w:val="22"/>
              </w:rPr>
            </w:pPr>
          </w:p>
          <w:p w14:paraId="0370500B" w14:textId="77777777" w:rsidR="00244607" w:rsidRPr="00244607" w:rsidRDefault="00244607" w:rsidP="00244607">
            <w:pPr>
              <w:rPr>
                <w:i/>
                <w:sz w:val="22"/>
                <w:szCs w:val="22"/>
              </w:rPr>
            </w:pPr>
          </w:p>
          <w:p w14:paraId="06BB7A42" w14:textId="77777777" w:rsidR="00244607" w:rsidRPr="00244607" w:rsidRDefault="00244607" w:rsidP="00244607">
            <w:pPr>
              <w:rPr>
                <w:i/>
                <w:sz w:val="22"/>
                <w:szCs w:val="22"/>
              </w:rPr>
            </w:pPr>
          </w:p>
        </w:tc>
      </w:tr>
      <w:tr w:rsidR="00244607" w:rsidRPr="00244607" w14:paraId="03D7C7AA" w14:textId="77777777" w:rsidTr="009C6997">
        <w:trPr>
          <w:cantSplit/>
          <w:jc w:val="center"/>
        </w:trPr>
        <w:tc>
          <w:tcPr>
            <w:tcW w:w="2225" w:type="dxa"/>
            <w:tcBorders>
              <w:top w:val="single" w:sz="4" w:space="0" w:color="auto"/>
              <w:left w:val="double" w:sz="4" w:space="0" w:color="auto"/>
              <w:bottom w:val="nil"/>
              <w:right w:val="single" w:sz="4" w:space="0" w:color="auto"/>
            </w:tcBorders>
            <w:shd w:val="clear" w:color="auto" w:fill="auto"/>
          </w:tcPr>
          <w:p w14:paraId="07BC5964" w14:textId="77777777" w:rsidR="00244607" w:rsidRPr="00244607" w:rsidRDefault="00244607" w:rsidP="00244607">
            <w:pPr>
              <w:rPr>
                <w:rStyle w:val="Bold"/>
                <w:sz w:val="22"/>
                <w:szCs w:val="22"/>
              </w:rPr>
            </w:pPr>
            <w:r w:rsidRPr="00244607">
              <w:rPr>
                <w:rStyle w:val="Bold"/>
                <w:sz w:val="22"/>
                <w:szCs w:val="22"/>
              </w:rPr>
              <w:t>Summary of Results</w:t>
            </w:r>
          </w:p>
          <w:p w14:paraId="5FBE0062" w14:textId="77777777" w:rsidR="00244607" w:rsidRPr="00244607" w:rsidRDefault="00244607" w:rsidP="00244607">
            <w:pPr>
              <w:rPr>
                <w:rStyle w:val="Bold"/>
                <w:b w:val="0"/>
                <w:sz w:val="22"/>
                <w:szCs w:val="22"/>
              </w:rPr>
            </w:pPr>
            <w:r w:rsidRPr="00244607">
              <w:rPr>
                <w:rStyle w:val="Bold"/>
                <w:b w:val="0"/>
                <w:sz w:val="22"/>
                <w:szCs w:val="22"/>
              </w:rPr>
              <w:t>Efficacy Results</w:t>
            </w:r>
          </w:p>
        </w:tc>
        <w:tc>
          <w:tcPr>
            <w:tcW w:w="7522" w:type="dxa"/>
            <w:gridSpan w:val="2"/>
            <w:tcBorders>
              <w:top w:val="single" w:sz="4" w:space="0" w:color="auto"/>
              <w:left w:val="single" w:sz="4" w:space="0" w:color="auto"/>
              <w:bottom w:val="nil"/>
              <w:right w:val="double" w:sz="4" w:space="0" w:color="auto"/>
            </w:tcBorders>
            <w:shd w:val="clear" w:color="auto" w:fill="auto"/>
          </w:tcPr>
          <w:p w14:paraId="17218C24" w14:textId="77777777" w:rsidR="00244607" w:rsidRPr="00244607" w:rsidRDefault="00244607" w:rsidP="00244607">
            <w:pPr>
              <w:rPr>
                <w:i/>
                <w:sz w:val="22"/>
                <w:szCs w:val="22"/>
              </w:rPr>
            </w:pPr>
            <w:r w:rsidRPr="00244607">
              <w:rPr>
                <w:i/>
                <w:sz w:val="22"/>
                <w:szCs w:val="22"/>
              </w:rPr>
              <w:t>The contents of this section should be prepared on the basis of the section “Summary of Results” from the Final Analysis Report. It may however be less extensive than that chapter from the FAR study summary.</w:t>
            </w:r>
          </w:p>
          <w:p w14:paraId="7D0A0110" w14:textId="77777777" w:rsidR="00244607" w:rsidRPr="00244607" w:rsidRDefault="00244607" w:rsidP="00244607">
            <w:pPr>
              <w:rPr>
                <w:i/>
                <w:sz w:val="22"/>
                <w:szCs w:val="22"/>
              </w:rPr>
            </w:pPr>
          </w:p>
        </w:tc>
      </w:tr>
      <w:tr w:rsidR="00244607" w:rsidRPr="00244607" w14:paraId="7F725B25" w14:textId="77777777" w:rsidTr="009C6997">
        <w:trPr>
          <w:cantSplit/>
          <w:jc w:val="center"/>
        </w:trPr>
        <w:tc>
          <w:tcPr>
            <w:tcW w:w="2225" w:type="dxa"/>
            <w:tcBorders>
              <w:top w:val="nil"/>
              <w:left w:val="double" w:sz="4" w:space="0" w:color="auto"/>
              <w:bottom w:val="nil"/>
              <w:right w:val="single" w:sz="4" w:space="0" w:color="auto"/>
            </w:tcBorders>
            <w:shd w:val="clear" w:color="auto" w:fill="auto"/>
          </w:tcPr>
          <w:p w14:paraId="08137A2F" w14:textId="77777777" w:rsidR="00244607" w:rsidRPr="00244607" w:rsidRDefault="00244607" w:rsidP="00244607">
            <w:pPr>
              <w:rPr>
                <w:rStyle w:val="Bold"/>
                <w:b w:val="0"/>
                <w:sz w:val="22"/>
                <w:szCs w:val="22"/>
              </w:rPr>
            </w:pPr>
            <w:r w:rsidRPr="00244607">
              <w:rPr>
                <w:rStyle w:val="Bold"/>
                <w:b w:val="0"/>
                <w:sz w:val="22"/>
                <w:szCs w:val="22"/>
              </w:rPr>
              <w:t>Safety Results</w:t>
            </w:r>
          </w:p>
        </w:tc>
        <w:tc>
          <w:tcPr>
            <w:tcW w:w="7522" w:type="dxa"/>
            <w:gridSpan w:val="2"/>
            <w:tcBorders>
              <w:top w:val="nil"/>
              <w:left w:val="single" w:sz="4" w:space="0" w:color="auto"/>
              <w:bottom w:val="nil"/>
              <w:right w:val="double" w:sz="4" w:space="0" w:color="auto"/>
            </w:tcBorders>
            <w:shd w:val="clear" w:color="auto" w:fill="auto"/>
          </w:tcPr>
          <w:p w14:paraId="6E43241B" w14:textId="77777777" w:rsidR="00244607" w:rsidRPr="00244607" w:rsidRDefault="00244607" w:rsidP="00244607">
            <w:pPr>
              <w:rPr>
                <w:sz w:val="22"/>
                <w:szCs w:val="22"/>
              </w:rPr>
            </w:pPr>
          </w:p>
          <w:p w14:paraId="20CD0125" w14:textId="77777777" w:rsidR="00244607" w:rsidRPr="00244607" w:rsidRDefault="00244607" w:rsidP="00244607">
            <w:pPr>
              <w:rPr>
                <w:sz w:val="22"/>
                <w:szCs w:val="22"/>
              </w:rPr>
            </w:pPr>
          </w:p>
          <w:p w14:paraId="73B19A1E" w14:textId="77777777" w:rsidR="00244607" w:rsidRPr="00244607" w:rsidRDefault="00244607" w:rsidP="00244607">
            <w:pPr>
              <w:rPr>
                <w:sz w:val="22"/>
                <w:szCs w:val="22"/>
              </w:rPr>
            </w:pPr>
          </w:p>
        </w:tc>
      </w:tr>
      <w:tr w:rsidR="00244607" w:rsidRPr="00244607" w14:paraId="054B7EB2" w14:textId="77777777" w:rsidTr="009C6997">
        <w:trPr>
          <w:cantSplit/>
          <w:jc w:val="center"/>
        </w:trPr>
        <w:tc>
          <w:tcPr>
            <w:tcW w:w="2225" w:type="dxa"/>
            <w:tcBorders>
              <w:top w:val="nil"/>
              <w:left w:val="double" w:sz="4" w:space="0" w:color="auto"/>
              <w:bottom w:val="single" w:sz="4" w:space="0" w:color="auto"/>
              <w:right w:val="single" w:sz="4" w:space="0" w:color="auto"/>
            </w:tcBorders>
            <w:shd w:val="clear" w:color="auto" w:fill="auto"/>
          </w:tcPr>
          <w:p w14:paraId="611F8A02" w14:textId="77777777" w:rsidR="00244607" w:rsidRPr="00244607" w:rsidRDefault="00244607" w:rsidP="00244607">
            <w:pPr>
              <w:rPr>
                <w:rStyle w:val="Bold"/>
                <w:b w:val="0"/>
                <w:sz w:val="22"/>
                <w:szCs w:val="22"/>
              </w:rPr>
            </w:pPr>
            <w:r w:rsidRPr="00244607">
              <w:rPr>
                <w:rStyle w:val="Bold"/>
                <w:b w:val="0"/>
                <w:sz w:val="22"/>
                <w:szCs w:val="22"/>
              </w:rPr>
              <w:t>Conclusions</w:t>
            </w:r>
          </w:p>
        </w:tc>
        <w:tc>
          <w:tcPr>
            <w:tcW w:w="7522" w:type="dxa"/>
            <w:gridSpan w:val="2"/>
            <w:tcBorders>
              <w:top w:val="nil"/>
              <w:left w:val="single" w:sz="4" w:space="0" w:color="auto"/>
              <w:bottom w:val="single" w:sz="4" w:space="0" w:color="auto"/>
              <w:right w:val="double" w:sz="4" w:space="0" w:color="auto"/>
            </w:tcBorders>
            <w:shd w:val="clear" w:color="auto" w:fill="auto"/>
          </w:tcPr>
          <w:p w14:paraId="11FE5A67" w14:textId="77777777" w:rsidR="00244607" w:rsidRPr="00244607" w:rsidRDefault="00244607" w:rsidP="00244607">
            <w:pPr>
              <w:rPr>
                <w:sz w:val="22"/>
                <w:szCs w:val="22"/>
              </w:rPr>
            </w:pPr>
          </w:p>
          <w:p w14:paraId="65DED591" w14:textId="77777777" w:rsidR="00244607" w:rsidRPr="00244607" w:rsidRDefault="00244607" w:rsidP="00244607">
            <w:pPr>
              <w:rPr>
                <w:sz w:val="22"/>
                <w:szCs w:val="22"/>
              </w:rPr>
            </w:pPr>
          </w:p>
          <w:p w14:paraId="30B405B3" w14:textId="77777777" w:rsidR="00244607" w:rsidRPr="00244607" w:rsidRDefault="00244607" w:rsidP="00244607">
            <w:pPr>
              <w:rPr>
                <w:sz w:val="22"/>
                <w:szCs w:val="22"/>
              </w:rPr>
            </w:pPr>
          </w:p>
        </w:tc>
      </w:tr>
      <w:tr w:rsidR="00244607" w:rsidRPr="00244607" w14:paraId="353D932B" w14:textId="77777777" w:rsidTr="009C6997">
        <w:trPr>
          <w:cantSplit/>
          <w:jc w:val="center"/>
        </w:trPr>
        <w:tc>
          <w:tcPr>
            <w:tcW w:w="2225" w:type="dxa"/>
            <w:tcBorders>
              <w:top w:val="single" w:sz="4" w:space="0" w:color="auto"/>
              <w:left w:val="double" w:sz="4" w:space="0" w:color="auto"/>
              <w:bottom w:val="single" w:sz="4" w:space="0" w:color="auto"/>
              <w:right w:val="single" w:sz="4" w:space="0" w:color="auto"/>
            </w:tcBorders>
            <w:shd w:val="clear" w:color="auto" w:fill="auto"/>
          </w:tcPr>
          <w:p w14:paraId="3C481DE6" w14:textId="77777777" w:rsidR="00244607" w:rsidRPr="00244607" w:rsidRDefault="00244607" w:rsidP="00244607">
            <w:pPr>
              <w:rPr>
                <w:rStyle w:val="Bold"/>
                <w:sz w:val="22"/>
                <w:szCs w:val="22"/>
              </w:rPr>
            </w:pPr>
            <w:r w:rsidRPr="00244607">
              <w:rPr>
                <w:rStyle w:val="Bold"/>
                <w:sz w:val="22"/>
                <w:szCs w:val="22"/>
              </w:rPr>
              <w:t>Date of  Report</w:t>
            </w:r>
          </w:p>
        </w:tc>
        <w:tc>
          <w:tcPr>
            <w:tcW w:w="7522" w:type="dxa"/>
            <w:gridSpan w:val="2"/>
            <w:tcBorders>
              <w:top w:val="single" w:sz="4" w:space="0" w:color="auto"/>
              <w:left w:val="single" w:sz="4" w:space="0" w:color="auto"/>
              <w:bottom w:val="single" w:sz="4" w:space="0" w:color="auto"/>
              <w:right w:val="double" w:sz="4" w:space="0" w:color="auto"/>
            </w:tcBorders>
            <w:shd w:val="clear" w:color="auto" w:fill="auto"/>
          </w:tcPr>
          <w:p w14:paraId="35AFD2FA" w14:textId="77777777" w:rsidR="00244607" w:rsidRPr="00244607" w:rsidRDefault="00244607" w:rsidP="00244607">
            <w:pPr>
              <w:rPr>
                <w:i/>
                <w:sz w:val="22"/>
                <w:szCs w:val="22"/>
              </w:rPr>
            </w:pPr>
            <w:r w:rsidRPr="00244607">
              <w:rPr>
                <w:i/>
                <w:sz w:val="22"/>
                <w:szCs w:val="22"/>
              </w:rPr>
              <w:t>Should be the date of the FAR</w:t>
            </w:r>
          </w:p>
        </w:tc>
      </w:tr>
    </w:tbl>
    <w:p w14:paraId="1643A400" w14:textId="77777777" w:rsidR="003F4B4B" w:rsidRDefault="003F4B4B" w:rsidP="003133F6"/>
    <w:sectPr w:rsidR="003F4B4B" w:rsidSect="001E2817">
      <w:headerReference w:type="even" r:id="rId13"/>
      <w:headerReference w:type="default" r:id="rId14"/>
      <w:footerReference w:type="even" r:id="rId15"/>
      <w:footerReference w:type="default" r:id="rId16"/>
      <w:headerReference w:type="first" r:id="rId17"/>
      <w:footerReference w:type="first" r:id="rId18"/>
      <w:type w:val="continuous"/>
      <w:pgSz w:w="11907" w:h="16840" w:code="9"/>
      <w:pgMar w:top="544" w:right="544" w:bottom="544" w:left="1418" w:header="720" w:footer="720" w:gutter="0"/>
      <w:paperSrc w:first="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2634D" w14:textId="77777777" w:rsidR="00E61BAB" w:rsidRDefault="00E61BAB">
      <w:r>
        <w:separator/>
      </w:r>
    </w:p>
  </w:endnote>
  <w:endnote w:type="continuationSeparator" w:id="0">
    <w:p w14:paraId="1BBEDCEE" w14:textId="77777777" w:rsidR="00E61BAB" w:rsidRDefault="00E61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2856A" w14:textId="77777777" w:rsidR="00A8645F" w:rsidRDefault="00A86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C722D" w14:textId="72F8C67B" w:rsidR="00D2598A" w:rsidRPr="001C49B5" w:rsidRDefault="00C93503" w:rsidP="00C93503">
    <w:pPr>
      <w:tabs>
        <w:tab w:val="center" w:pos="4962"/>
        <w:tab w:val="right" w:pos="9923"/>
      </w:tabs>
      <w:rPr>
        <w:szCs w:val="24"/>
      </w:rPr>
    </w:pPr>
    <w:r>
      <w:rPr>
        <w:szCs w:val="24"/>
      </w:rPr>
      <w:br/>
    </w:r>
    <w:r w:rsidR="005B0DE3">
      <w:rPr>
        <w:szCs w:val="24"/>
      </w:rPr>
      <w:t>ST-006-AF-01</w:t>
    </w:r>
    <w:r w:rsidR="00D2598A" w:rsidRPr="001C49B5">
      <w:rPr>
        <w:szCs w:val="24"/>
      </w:rPr>
      <w:tab/>
      <w:t xml:space="preserve">Page </w:t>
    </w:r>
    <w:r w:rsidR="004D7EC3" w:rsidRPr="001C49B5">
      <w:rPr>
        <w:szCs w:val="24"/>
      </w:rPr>
      <w:fldChar w:fldCharType="begin"/>
    </w:r>
    <w:r w:rsidR="00D2598A" w:rsidRPr="001C49B5">
      <w:rPr>
        <w:szCs w:val="24"/>
      </w:rPr>
      <w:instrText xml:space="preserve"> PAGE </w:instrText>
    </w:r>
    <w:r w:rsidR="004D7EC3" w:rsidRPr="001C49B5">
      <w:rPr>
        <w:szCs w:val="24"/>
      </w:rPr>
      <w:fldChar w:fldCharType="separate"/>
    </w:r>
    <w:r w:rsidR="00F64E26">
      <w:rPr>
        <w:noProof/>
        <w:szCs w:val="24"/>
      </w:rPr>
      <w:t>2</w:t>
    </w:r>
    <w:r w:rsidR="004D7EC3" w:rsidRPr="001C49B5">
      <w:rPr>
        <w:szCs w:val="24"/>
      </w:rPr>
      <w:fldChar w:fldCharType="end"/>
    </w:r>
    <w:r w:rsidR="00D2598A" w:rsidRPr="001C49B5">
      <w:rPr>
        <w:szCs w:val="24"/>
      </w:rPr>
      <w:t xml:space="preserve"> of </w:t>
    </w:r>
    <w:r w:rsidR="004D7EC3" w:rsidRPr="001C49B5">
      <w:rPr>
        <w:szCs w:val="24"/>
      </w:rPr>
      <w:fldChar w:fldCharType="begin"/>
    </w:r>
    <w:r w:rsidR="00D2598A" w:rsidRPr="001C49B5">
      <w:rPr>
        <w:szCs w:val="24"/>
      </w:rPr>
      <w:instrText xml:space="preserve"> NUMPAGES </w:instrText>
    </w:r>
    <w:r w:rsidR="004D7EC3" w:rsidRPr="001C49B5">
      <w:rPr>
        <w:szCs w:val="24"/>
      </w:rPr>
      <w:fldChar w:fldCharType="separate"/>
    </w:r>
    <w:r w:rsidR="00F64E26">
      <w:rPr>
        <w:noProof/>
        <w:szCs w:val="24"/>
      </w:rPr>
      <w:t>2</w:t>
    </w:r>
    <w:r w:rsidR="004D7EC3" w:rsidRPr="001C49B5">
      <w:rPr>
        <w:szCs w:val="24"/>
      </w:rPr>
      <w:fldChar w:fldCharType="end"/>
    </w:r>
    <w:r w:rsidR="003F4B4B">
      <w:rPr>
        <w:szCs w:val="24"/>
      </w:rPr>
      <w:tab/>
    </w:r>
    <w:r w:rsidR="00BA7791">
      <w:rPr>
        <w:szCs w:val="24"/>
      </w:rPr>
      <w:t>Template v</w:t>
    </w:r>
    <w:r w:rsidR="003F4B4B">
      <w:rPr>
        <w:szCs w:val="24"/>
      </w:rPr>
      <w:t>ersion</w:t>
    </w:r>
    <w:r w:rsidR="00A8645F">
      <w:rPr>
        <w:szCs w:val="24"/>
      </w:rPr>
      <w:t xml:space="preserve">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E67CA" w14:textId="53CF2639" w:rsidR="00D2598A" w:rsidRPr="003133F6" w:rsidRDefault="00195D6C" w:rsidP="00C93503">
    <w:pPr>
      <w:tabs>
        <w:tab w:val="center" w:pos="4962"/>
        <w:tab w:val="right" w:pos="9923"/>
      </w:tabs>
    </w:pPr>
    <w:r>
      <w:br/>
    </w:r>
    <w:r w:rsidR="00244607">
      <w:t>ST-006-</w:t>
    </w:r>
    <w:r w:rsidR="00D2598A">
      <w:t>AF</w:t>
    </w:r>
    <w:r w:rsidR="00244607">
      <w:t>-01</w:t>
    </w:r>
    <w:r w:rsidR="00D2598A">
      <w:tab/>
      <w:t xml:space="preserve">Page </w:t>
    </w:r>
    <w:r w:rsidR="0026766E">
      <w:fldChar w:fldCharType="begin"/>
    </w:r>
    <w:r w:rsidR="0026766E">
      <w:instrText xml:space="preserve"> PAGE </w:instrText>
    </w:r>
    <w:r w:rsidR="0026766E">
      <w:fldChar w:fldCharType="separate"/>
    </w:r>
    <w:r w:rsidR="00F64E26">
      <w:rPr>
        <w:noProof/>
      </w:rPr>
      <w:t>1</w:t>
    </w:r>
    <w:r w:rsidR="0026766E">
      <w:rPr>
        <w:noProof/>
      </w:rPr>
      <w:fldChar w:fldCharType="end"/>
    </w:r>
    <w:r w:rsidR="00D2598A">
      <w:t xml:space="preserve"> of </w:t>
    </w:r>
    <w:fldSimple w:instr=" NUMPAGES ">
      <w:r w:rsidR="00F64E26">
        <w:rPr>
          <w:noProof/>
        </w:rPr>
        <w:t>2</w:t>
      </w:r>
    </w:fldSimple>
    <w:r w:rsidR="00D2598A">
      <w:tab/>
    </w:r>
    <w:r w:rsidR="00454011">
      <w:t>Template v</w:t>
    </w:r>
    <w:r w:rsidR="00A8645F">
      <w:t>ersion</w:t>
    </w:r>
    <w:r w:rsidR="00D2598A">
      <w:t xml:space="preserve"> </w:t>
    </w:r>
    <w:r w:rsidR="00A8645F">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76380" w14:textId="77777777" w:rsidR="00E61BAB" w:rsidRDefault="00E61BAB">
      <w:r>
        <w:separator/>
      </w:r>
    </w:p>
  </w:footnote>
  <w:footnote w:type="continuationSeparator" w:id="0">
    <w:p w14:paraId="4BA570C5" w14:textId="77777777" w:rsidR="00E61BAB" w:rsidRDefault="00E61B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CDD6F" w14:textId="77777777" w:rsidR="00A8645F" w:rsidRDefault="00A86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F6089" w14:textId="77777777" w:rsidR="00D2598A" w:rsidRPr="005C6788" w:rsidRDefault="00244607" w:rsidP="00C93503">
    <w:pPr>
      <w:pStyle w:val="Header"/>
      <w:tabs>
        <w:tab w:val="clear" w:pos="4320"/>
        <w:tab w:val="clear" w:pos="8640"/>
        <w:tab w:val="center" w:pos="4962"/>
        <w:tab w:val="right" w:pos="9923"/>
      </w:tabs>
      <w:rPr>
        <w:rFonts w:ascii="Arial" w:hAnsi="Arial" w:cs="Arial"/>
        <w:sz w:val="18"/>
        <w:szCs w:val="18"/>
      </w:rPr>
    </w:pPr>
    <w:r>
      <w:rPr>
        <w:szCs w:val="24"/>
      </w:rPr>
      <w:t>Short Study Report for Health Authorities</w:t>
    </w:r>
    <w:r>
      <w:rPr>
        <w:szCs w:val="24"/>
      </w:rPr>
      <w:tab/>
    </w:r>
    <w:r w:rsidR="00D2598A" w:rsidRPr="001C49B5">
      <w:rPr>
        <w:szCs w:val="24"/>
      </w:rPr>
      <w:tab/>
      <w:t>EORTC</w:t>
    </w:r>
    <w:r w:rsidR="00195D6C">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2E23B" w14:textId="77777777" w:rsidR="00A8645F" w:rsidRPr="00E80CCE" w:rsidRDefault="00D2598A" w:rsidP="00A8645F">
    <w:pPr>
      <w:ind w:left="-142"/>
    </w:pPr>
    <w:r>
      <w:t xml:space="preserve">   </w:t>
    </w:r>
  </w:p>
  <w:tbl>
    <w:tblPr>
      <w:tblStyle w:val="TableGrid1"/>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260"/>
    </w:tblGrid>
    <w:tr w:rsidR="00A8645F" w:rsidRPr="00E40213" w14:paraId="59E80855" w14:textId="77777777" w:rsidTr="00465FAA">
      <w:tc>
        <w:tcPr>
          <w:tcW w:w="6771" w:type="dxa"/>
        </w:tcPr>
        <w:p w14:paraId="1A2DDF6E" w14:textId="77777777" w:rsidR="00A8645F" w:rsidRPr="004C41A9" w:rsidRDefault="00A8645F" w:rsidP="00465FAA">
          <w:r>
            <w:rPr>
              <w:noProof/>
            </w:rPr>
            <w:drawing>
              <wp:inline distT="0" distB="0" distL="0" distR="0" wp14:anchorId="35948CF5" wp14:editId="1EF051F2">
                <wp:extent cx="2552065" cy="1240155"/>
                <wp:effectExtent l="0" t="0" r="635" b="0"/>
                <wp:docPr id="2" name="Picture 2" descr="C:\Users\Pruyskart.EORTC\AppData\Local\Microsoft\Windows\INetCache\Content.Word\EORTC Logo - 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uyskart.EORTC\AppData\Local\Microsoft\Windows\INetCache\Content.Word\EORTC Logo - The futur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52065" cy="1240155"/>
                        </a:xfrm>
                        <a:prstGeom prst="rect">
                          <a:avLst/>
                        </a:prstGeom>
                        <a:noFill/>
                        <a:ln>
                          <a:noFill/>
                        </a:ln>
                      </pic:spPr>
                    </pic:pic>
                  </a:graphicData>
                </a:graphic>
              </wp:inline>
            </w:drawing>
          </w:r>
        </w:p>
      </w:tc>
      <w:tc>
        <w:tcPr>
          <w:tcW w:w="3260" w:type="dxa"/>
          <w:vAlign w:val="center"/>
        </w:tcPr>
        <w:p w14:paraId="6CE14B4F" w14:textId="77777777" w:rsidR="00A8645F" w:rsidRPr="007835C5" w:rsidRDefault="00A8645F" w:rsidP="00465FAA">
          <w:pPr>
            <w:spacing w:before="0" w:after="0"/>
            <w:jc w:val="right"/>
          </w:pPr>
          <w:r w:rsidRPr="007835C5">
            <w:t>Avenue E. Mounier 83/11</w:t>
          </w:r>
        </w:p>
        <w:p w14:paraId="1A13196D" w14:textId="77777777" w:rsidR="00A8645F" w:rsidRPr="007835C5" w:rsidRDefault="00A8645F" w:rsidP="00465FAA">
          <w:pPr>
            <w:spacing w:before="0" w:after="0"/>
            <w:jc w:val="right"/>
          </w:pPr>
          <w:r w:rsidRPr="007835C5">
            <w:t>1200 Brussels</w:t>
          </w:r>
        </w:p>
        <w:p w14:paraId="69C32A82" w14:textId="77777777" w:rsidR="00A8645F" w:rsidRPr="007835C5" w:rsidRDefault="00A8645F" w:rsidP="00465FAA">
          <w:pPr>
            <w:spacing w:before="0" w:after="0"/>
            <w:jc w:val="right"/>
          </w:pPr>
          <w:r w:rsidRPr="007835C5">
            <w:t>Belgium</w:t>
          </w:r>
        </w:p>
        <w:p w14:paraId="7F42BB1A" w14:textId="77777777" w:rsidR="00A8645F" w:rsidRPr="007835C5" w:rsidRDefault="00A8645F" w:rsidP="00465FAA">
          <w:pPr>
            <w:spacing w:before="0" w:after="0"/>
            <w:jc w:val="right"/>
          </w:pPr>
          <w:r w:rsidRPr="007835C5">
            <w:t>Tel: +32 2 774 1611</w:t>
          </w:r>
        </w:p>
        <w:p w14:paraId="3E10DAA4" w14:textId="77777777" w:rsidR="00A8645F" w:rsidRPr="007835C5" w:rsidRDefault="00A8645F" w:rsidP="00465FAA">
          <w:pPr>
            <w:spacing w:before="0" w:after="0"/>
            <w:jc w:val="right"/>
          </w:pPr>
          <w:r w:rsidRPr="007835C5">
            <w:t>Email: eortc@eortc.be</w:t>
          </w:r>
        </w:p>
        <w:p w14:paraId="27A0ABB5" w14:textId="77777777" w:rsidR="00A8645F" w:rsidRPr="007835C5" w:rsidRDefault="00A8645F" w:rsidP="00465FAA">
          <w:pPr>
            <w:spacing w:before="0" w:after="0"/>
            <w:jc w:val="right"/>
            <w:rPr>
              <w:lang w:val="fr-FR"/>
            </w:rPr>
          </w:pPr>
          <w:r w:rsidRPr="007835C5">
            <w:t>www.eortc.org</w:t>
          </w:r>
        </w:p>
      </w:tc>
    </w:tr>
  </w:tbl>
  <w:p w14:paraId="62E708E3" w14:textId="09061C93" w:rsidR="00D2598A" w:rsidRPr="00E80CCE" w:rsidRDefault="00D2598A" w:rsidP="00A864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BCA704"/>
    <w:lvl w:ilvl="0">
      <w:start w:val="1"/>
      <w:numFmt w:val="decimal"/>
      <w:lvlText w:val="%1."/>
      <w:lvlJc w:val="left"/>
      <w:pPr>
        <w:tabs>
          <w:tab w:val="num" w:pos="1492"/>
        </w:tabs>
        <w:ind w:left="1492" w:hanging="360"/>
      </w:pPr>
    </w:lvl>
  </w:abstractNum>
  <w:abstractNum w:abstractNumId="1">
    <w:nsid w:val="FFFFFF7D"/>
    <w:multiLevelType w:val="singleLevel"/>
    <w:tmpl w:val="AAFAE3F2"/>
    <w:lvl w:ilvl="0">
      <w:start w:val="1"/>
      <w:numFmt w:val="decimal"/>
      <w:lvlText w:val="%1."/>
      <w:lvlJc w:val="left"/>
      <w:pPr>
        <w:tabs>
          <w:tab w:val="num" w:pos="1209"/>
        </w:tabs>
        <w:ind w:left="1209" w:hanging="360"/>
      </w:pPr>
    </w:lvl>
  </w:abstractNum>
  <w:abstractNum w:abstractNumId="2">
    <w:nsid w:val="FFFFFF7E"/>
    <w:multiLevelType w:val="singleLevel"/>
    <w:tmpl w:val="4256701E"/>
    <w:lvl w:ilvl="0">
      <w:start w:val="1"/>
      <w:numFmt w:val="decimal"/>
      <w:lvlText w:val="%1."/>
      <w:lvlJc w:val="left"/>
      <w:pPr>
        <w:tabs>
          <w:tab w:val="num" w:pos="926"/>
        </w:tabs>
        <w:ind w:left="926" w:hanging="360"/>
      </w:pPr>
    </w:lvl>
  </w:abstractNum>
  <w:abstractNum w:abstractNumId="3">
    <w:nsid w:val="FFFFFF7F"/>
    <w:multiLevelType w:val="singleLevel"/>
    <w:tmpl w:val="07AA7414"/>
    <w:lvl w:ilvl="0">
      <w:start w:val="1"/>
      <w:numFmt w:val="decimal"/>
      <w:lvlText w:val="%1."/>
      <w:lvlJc w:val="left"/>
      <w:pPr>
        <w:tabs>
          <w:tab w:val="num" w:pos="643"/>
        </w:tabs>
        <w:ind w:left="643" w:hanging="360"/>
      </w:pPr>
    </w:lvl>
  </w:abstractNum>
  <w:abstractNum w:abstractNumId="4">
    <w:nsid w:val="FFFFFF80"/>
    <w:multiLevelType w:val="singleLevel"/>
    <w:tmpl w:val="A954AC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4681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7267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372D3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0B6B5BA"/>
    <w:lvl w:ilvl="0">
      <w:start w:val="1"/>
      <w:numFmt w:val="decimal"/>
      <w:lvlText w:val="%1."/>
      <w:lvlJc w:val="left"/>
      <w:pPr>
        <w:tabs>
          <w:tab w:val="num" w:pos="360"/>
        </w:tabs>
        <w:ind w:left="360" w:hanging="360"/>
      </w:pPr>
    </w:lvl>
  </w:abstractNum>
  <w:abstractNum w:abstractNumId="9">
    <w:nsid w:val="FFFFFF89"/>
    <w:multiLevelType w:val="singleLevel"/>
    <w:tmpl w:val="DDB85BE0"/>
    <w:lvl w:ilvl="0">
      <w:start w:val="1"/>
      <w:numFmt w:val="bullet"/>
      <w:lvlText w:val=""/>
      <w:lvlJc w:val="left"/>
      <w:pPr>
        <w:tabs>
          <w:tab w:val="num" w:pos="360"/>
        </w:tabs>
        <w:ind w:left="360" w:hanging="360"/>
      </w:pPr>
      <w:rPr>
        <w:rFonts w:ascii="Symbol" w:hAnsi="Symbol" w:hint="default"/>
      </w:rPr>
    </w:lvl>
  </w:abstractNum>
  <w:abstractNum w:abstractNumId="10">
    <w:nsid w:val="21DA62A3"/>
    <w:multiLevelType w:val="singleLevel"/>
    <w:tmpl w:val="DD661BA8"/>
    <w:lvl w:ilvl="0">
      <w:start w:val="1"/>
      <w:numFmt w:val="bullet"/>
      <w:lvlText w:val=""/>
      <w:lvlJc w:val="left"/>
      <w:pPr>
        <w:tabs>
          <w:tab w:val="num" w:pos="360"/>
        </w:tabs>
        <w:ind w:left="360" w:hanging="360"/>
      </w:pPr>
      <w:rPr>
        <w:rFonts w:ascii="Symbol" w:hAnsi="Symbol" w:hint="default"/>
      </w:rPr>
    </w:lvl>
  </w:abstractNum>
  <w:abstractNum w:abstractNumId="11">
    <w:nsid w:val="2D9F6A56"/>
    <w:multiLevelType w:val="hybridMultilevel"/>
    <w:tmpl w:val="66C070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4D80891"/>
    <w:multiLevelType w:val="singleLevel"/>
    <w:tmpl w:val="BC2A4702"/>
    <w:lvl w:ilvl="0">
      <w:start w:val="1"/>
      <w:numFmt w:val="bullet"/>
      <w:pStyle w:val="guidelineslist"/>
      <w:lvlText w:val=""/>
      <w:lvlJc w:val="left"/>
      <w:pPr>
        <w:tabs>
          <w:tab w:val="num" w:pos="360"/>
        </w:tabs>
        <w:ind w:left="360" w:hanging="360"/>
      </w:pPr>
      <w:rPr>
        <w:rFonts w:ascii="Symbol" w:hAnsi="Symbol" w:hint="default"/>
      </w:rPr>
    </w:lvl>
  </w:abstractNum>
  <w:abstractNum w:abstractNumId="13">
    <w:nsid w:val="366863C0"/>
    <w:multiLevelType w:val="singleLevel"/>
    <w:tmpl w:val="8DCA23CA"/>
    <w:lvl w:ilvl="0">
      <w:start w:val="1"/>
      <w:numFmt w:val="bullet"/>
      <w:lvlText w:val=""/>
      <w:lvlJc w:val="left"/>
      <w:pPr>
        <w:tabs>
          <w:tab w:val="num" w:pos="360"/>
        </w:tabs>
        <w:ind w:left="360" w:hanging="360"/>
      </w:pPr>
      <w:rPr>
        <w:rFonts w:ascii="Wingdings" w:hAnsi="Wingdings" w:hint="default"/>
      </w:rPr>
    </w:lvl>
  </w:abstractNum>
  <w:abstractNum w:abstractNumId="14">
    <w:nsid w:val="4ED20E2D"/>
    <w:multiLevelType w:val="singleLevel"/>
    <w:tmpl w:val="B4141100"/>
    <w:lvl w:ilvl="0">
      <w:start w:val="1"/>
      <w:numFmt w:val="upperLetter"/>
      <w:lvlText w:val="%1."/>
      <w:lvlJc w:val="left"/>
      <w:pPr>
        <w:tabs>
          <w:tab w:val="num" w:pos="425"/>
        </w:tabs>
        <w:ind w:left="425" w:hanging="425"/>
      </w:pPr>
    </w:lvl>
  </w:abstractNum>
  <w:abstractNum w:abstractNumId="15">
    <w:nsid w:val="64B671B7"/>
    <w:multiLevelType w:val="multilevel"/>
    <w:tmpl w:val="99A27664"/>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418"/>
        </w:tabs>
        <w:ind w:left="1418" w:hanging="1418"/>
      </w:pPr>
    </w:lvl>
    <w:lvl w:ilvl="4">
      <w:start w:val="1"/>
      <w:numFmt w:val="decimal"/>
      <w:pStyle w:val="Heading5"/>
      <w:lvlText w:val="%1.%2.%3.%4.%5"/>
      <w:lvlJc w:val="left"/>
      <w:pPr>
        <w:tabs>
          <w:tab w:val="num" w:pos="1701"/>
        </w:tabs>
        <w:ind w:left="1701" w:hanging="1701"/>
      </w:pPr>
    </w:lvl>
    <w:lvl w:ilvl="5">
      <w:start w:val="1"/>
      <w:numFmt w:val="decimal"/>
      <w:pStyle w:val="Heading6"/>
      <w:lvlText w:val="%1.%2.%3.%4.%5.%6"/>
      <w:lvlJc w:val="left"/>
      <w:pPr>
        <w:tabs>
          <w:tab w:val="num" w:pos="1985"/>
        </w:tabs>
        <w:ind w:left="1985" w:hanging="1985"/>
      </w:pPr>
    </w:lvl>
    <w:lvl w:ilvl="6">
      <w:start w:val="1"/>
      <w:numFmt w:val="decimal"/>
      <w:pStyle w:val="Heading7"/>
      <w:lvlText w:val="%1.%2.%3.%4.%5.%6.%7"/>
      <w:lvlJc w:val="left"/>
      <w:pPr>
        <w:tabs>
          <w:tab w:val="num" w:pos="2268"/>
        </w:tabs>
        <w:ind w:left="2268" w:hanging="2268"/>
      </w:pPr>
    </w:lvl>
    <w:lvl w:ilvl="7">
      <w:start w:val="1"/>
      <w:numFmt w:val="decimal"/>
      <w:pStyle w:val="Heading8"/>
      <w:lvlText w:val="%1.%2.%3.%4.%5.%6.%7.%8"/>
      <w:lvlJc w:val="left"/>
      <w:pPr>
        <w:tabs>
          <w:tab w:val="num" w:pos="2880"/>
        </w:tabs>
        <w:ind w:left="2552" w:hanging="2552"/>
      </w:pPr>
    </w:lvl>
    <w:lvl w:ilvl="8">
      <w:start w:val="1"/>
      <w:numFmt w:val="decimal"/>
      <w:pStyle w:val="Heading9"/>
      <w:lvlText w:val="%1.%2.%3.%4.%5.%6.%7.%8.%9"/>
      <w:lvlJc w:val="left"/>
      <w:pPr>
        <w:tabs>
          <w:tab w:val="num" w:pos="3240"/>
        </w:tabs>
        <w:ind w:left="2835" w:hanging="2835"/>
      </w:pPr>
    </w:lvl>
  </w:abstractNum>
  <w:abstractNum w:abstractNumId="16">
    <w:nsid w:val="753A0B33"/>
    <w:multiLevelType w:val="singleLevel"/>
    <w:tmpl w:val="25048A94"/>
    <w:lvl w:ilvl="0">
      <w:start w:val="1"/>
      <w:numFmt w:val="bullet"/>
      <w:pStyle w:val="guidelines"/>
      <w:lvlText w:val=""/>
      <w:lvlJc w:val="left"/>
      <w:pPr>
        <w:tabs>
          <w:tab w:val="num" w:pos="360"/>
        </w:tabs>
        <w:ind w:left="360" w:hanging="360"/>
      </w:pPr>
      <w:rPr>
        <w:rFonts w:ascii="Wingdings" w:hAnsi="Wingdings" w:hint="default"/>
      </w:rPr>
    </w:lvl>
  </w:abstractNum>
  <w:num w:numId="1">
    <w:abstractNumId w:val="15"/>
  </w:num>
  <w:num w:numId="2">
    <w:abstractNumId w:val="10"/>
  </w:num>
  <w:num w:numId="3">
    <w:abstractNumId w:val="12"/>
  </w:num>
  <w:num w:numId="4">
    <w:abstractNumId w:val="16"/>
  </w:num>
  <w:num w:numId="5">
    <w:abstractNumId w:val="13"/>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enforcement="0"/>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A1"/>
    <w:rsid w:val="0002676C"/>
    <w:rsid w:val="00095498"/>
    <w:rsid w:val="000C6493"/>
    <w:rsid w:val="000D4224"/>
    <w:rsid w:val="000F68F7"/>
    <w:rsid w:val="00105031"/>
    <w:rsid w:val="00195D6C"/>
    <w:rsid w:val="001E2817"/>
    <w:rsid w:val="001F0A32"/>
    <w:rsid w:val="001F61C7"/>
    <w:rsid w:val="00205E0B"/>
    <w:rsid w:val="00216C75"/>
    <w:rsid w:val="00224752"/>
    <w:rsid w:val="002371AE"/>
    <w:rsid w:val="00244607"/>
    <w:rsid w:val="0026766E"/>
    <w:rsid w:val="00301614"/>
    <w:rsid w:val="003041AE"/>
    <w:rsid w:val="003133F6"/>
    <w:rsid w:val="00314373"/>
    <w:rsid w:val="003464C3"/>
    <w:rsid w:val="003B6378"/>
    <w:rsid w:val="003F4B4B"/>
    <w:rsid w:val="00415F98"/>
    <w:rsid w:val="00451C16"/>
    <w:rsid w:val="00453DEB"/>
    <w:rsid w:val="00454011"/>
    <w:rsid w:val="00466DE3"/>
    <w:rsid w:val="004D6049"/>
    <w:rsid w:val="004D7EC3"/>
    <w:rsid w:val="004E54DB"/>
    <w:rsid w:val="00512C4E"/>
    <w:rsid w:val="00522B9D"/>
    <w:rsid w:val="005338E2"/>
    <w:rsid w:val="00590621"/>
    <w:rsid w:val="005A50A7"/>
    <w:rsid w:val="005B0DE3"/>
    <w:rsid w:val="00614A4B"/>
    <w:rsid w:val="00660DD3"/>
    <w:rsid w:val="00675DD1"/>
    <w:rsid w:val="00685B12"/>
    <w:rsid w:val="00685DB0"/>
    <w:rsid w:val="006A637B"/>
    <w:rsid w:val="006A7C9F"/>
    <w:rsid w:val="006C0E01"/>
    <w:rsid w:val="006F47F6"/>
    <w:rsid w:val="00721546"/>
    <w:rsid w:val="007C3CF3"/>
    <w:rsid w:val="00856CC1"/>
    <w:rsid w:val="00870B86"/>
    <w:rsid w:val="00882430"/>
    <w:rsid w:val="00904490"/>
    <w:rsid w:val="0095516B"/>
    <w:rsid w:val="00974F11"/>
    <w:rsid w:val="009A0B23"/>
    <w:rsid w:val="009C22DF"/>
    <w:rsid w:val="009C6997"/>
    <w:rsid w:val="009D48F9"/>
    <w:rsid w:val="009D5FA5"/>
    <w:rsid w:val="00A13040"/>
    <w:rsid w:val="00A13FD4"/>
    <w:rsid w:val="00A53DB4"/>
    <w:rsid w:val="00A65D36"/>
    <w:rsid w:val="00A66F55"/>
    <w:rsid w:val="00A8645F"/>
    <w:rsid w:val="00B263D1"/>
    <w:rsid w:val="00B27D2F"/>
    <w:rsid w:val="00B92315"/>
    <w:rsid w:val="00B92FB5"/>
    <w:rsid w:val="00BA7791"/>
    <w:rsid w:val="00C12640"/>
    <w:rsid w:val="00C14970"/>
    <w:rsid w:val="00C47EA1"/>
    <w:rsid w:val="00C54D99"/>
    <w:rsid w:val="00C60AAC"/>
    <w:rsid w:val="00C64057"/>
    <w:rsid w:val="00C70820"/>
    <w:rsid w:val="00C93503"/>
    <w:rsid w:val="00C93D32"/>
    <w:rsid w:val="00CA0A51"/>
    <w:rsid w:val="00CA4093"/>
    <w:rsid w:val="00CF679D"/>
    <w:rsid w:val="00D02F4E"/>
    <w:rsid w:val="00D2598A"/>
    <w:rsid w:val="00D519BC"/>
    <w:rsid w:val="00D62EB0"/>
    <w:rsid w:val="00D645FC"/>
    <w:rsid w:val="00D72D16"/>
    <w:rsid w:val="00DA79E2"/>
    <w:rsid w:val="00DF3BD8"/>
    <w:rsid w:val="00E50992"/>
    <w:rsid w:val="00E61BAB"/>
    <w:rsid w:val="00F15FCF"/>
    <w:rsid w:val="00F324D4"/>
    <w:rsid w:val="00F64E26"/>
    <w:rsid w:val="00F87854"/>
    <w:rsid w:val="00FA76AC"/>
    <w:rsid w:val="00FA778C"/>
    <w:rsid w:val="00FB4535"/>
    <w:rsid w:val="00FD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A79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header" w:locked="0"/>
    <w:lsdException w:name="caption" w:locked="0" w:qFormat="1"/>
    <w:lsdException w:name="table of figures" w:locked="0"/>
    <w:lsdException w:name="Title" w:locked="0" w:qFormat="1"/>
    <w:lsdException w:name="Default Paragraph Font" w:locked="0"/>
    <w:lsdException w:name="Subtitle" w:locked="0" w:qFormat="1"/>
    <w:lsdException w:name="Hyperlink" w:locked="0"/>
    <w:lsdException w:name="Strong" w:qFormat="1"/>
    <w:lsdException w:name="Emphasis" w:qFormat="1"/>
    <w:lsdException w:name="HTML Top of Form" w:locked="0"/>
    <w:lsdException w:name="HTML Bottom of Form" w:locked="0"/>
    <w:lsdException w:name="Normal Table" w:locked="0"/>
    <w:lsdException w:name="No List" w:locked="0"/>
    <w:lsdException w:name="Table Grid"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3133F6"/>
  </w:style>
  <w:style w:type="paragraph" w:styleId="Heading1">
    <w:name w:val="heading 1"/>
    <w:next w:val="Normal"/>
    <w:qFormat/>
    <w:rsid w:val="00FB4535"/>
    <w:pPr>
      <w:keepNext/>
      <w:numPr>
        <w:numId w:val="1"/>
      </w:numPr>
      <w:spacing w:before="240" w:after="120"/>
      <w:outlineLvl w:val="0"/>
    </w:pPr>
    <w:rPr>
      <w:b/>
      <w:kern w:val="40"/>
      <w:sz w:val="40"/>
    </w:rPr>
  </w:style>
  <w:style w:type="paragraph" w:styleId="Heading2">
    <w:name w:val="heading 2"/>
    <w:next w:val="Normal"/>
    <w:qFormat/>
    <w:rsid w:val="00FB4535"/>
    <w:pPr>
      <w:keepNext/>
      <w:numPr>
        <w:ilvl w:val="1"/>
        <w:numId w:val="1"/>
      </w:numPr>
      <w:spacing w:before="240" w:after="120"/>
      <w:outlineLvl w:val="1"/>
    </w:pPr>
    <w:rPr>
      <w:b/>
      <w:sz w:val="32"/>
    </w:rPr>
  </w:style>
  <w:style w:type="paragraph" w:styleId="Heading3">
    <w:name w:val="heading 3"/>
    <w:next w:val="Normal"/>
    <w:qFormat/>
    <w:rsid w:val="00FB4535"/>
    <w:pPr>
      <w:keepNext/>
      <w:numPr>
        <w:ilvl w:val="2"/>
        <w:numId w:val="1"/>
      </w:numPr>
      <w:spacing w:before="240" w:after="120"/>
      <w:outlineLvl w:val="2"/>
    </w:pPr>
    <w:rPr>
      <w:b/>
      <w:sz w:val="28"/>
    </w:rPr>
  </w:style>
  <w:style w:type="paragraph" w:styleId="Heading4">
    <w:name w:val="heading 4"/>
    <w:next w:val="Normal"/>
    <w:qFormat/>
    <w:rsid w:val="00FB4535"/>
    <w:pPr>
      <w:keepNext/>
      <w:numPr>
        <w:ilvl w:val="3"/>
        <w:numId w:val="1"/>
      </w:numPr>
      <w:spacing w:before="240" w:after="120"/>
      <w:outlineLvl w:val="3"/>
    </w:pPr>
    <w:rPr>
      <w:b/>
      <w:sz w:val="24"/>
    </w:rPr>
  </w:style>
  <w:style w:type="paragraph" w:styleId="Heading5">
    <w:name w:val="heading 5"/>
    <w:next w:val="Normal"/>
    <w:qFormat/>
    <w:rsid w:val="00FB4535"/>
    <w:pPr>
      <w:numPr>
        <w:ilvl w:val="4"/>
        <w:numId w:val="1"/>
      </w:numPr>
      <w:spacing w:before="240" w:after="120"/>
      <w:outlineLvl w:val="4"/>
    </w:pPr>
    <w:rPr>
      <w:b/>
      <w:i/>
      <w:sz w:val="24"/>
    </w:rPr>
  </w:style>
  <w:style w:type="paragraph" w:styleId="Heading6">
    <w:name w:val="heading 6"/>
    <w:basedOn w:val="Heading5"/>
    <w:next w:val="Normal"/>
    <w:qFormat/>
    <w:rsid w:val="004D7EC3"/>
    <w:pPr>
      <w:numPr>
        <w:ilvl w:val="5"/>
      </w:numPr>
      <w:outlineLvl w:val="5"/>
    </w:pPr>
  </w:style>
  <w:style w:type="paragraph" w:styleId="Heading7">
    <w:name w:val="heading 7"/>
    <w:basedOn w:val="Heading6"/>
    <w:next w:val="Normal"/>
    <w:qFormat/>
    <w:rsid w:val="004D7EC3"/>
    <w:pPr>
      <w:numPr>
        <w:ilvl w:val="6"/>
      </w:numPr>
      <w:outlineLvl w:val="6"/>
    </w:pPr>
  </w:style>
  <w:style w:type="paragraph" w:styleId="Heading8">
    <w:name w:val="heading 8"/>
    <w:basedOn w:val="Heading7"/>
    <w:next w:val="Normal"/>
    <w:qFormat/>
    <w:rsid w:val="004D7EC3"/>
    <w:pPr>
      <w:numPr>
        <w:ilvl w:val="7"/>
      </w:numPr>
      <w:tabs>
        <w:tab w:val="clear" w:pos="2880"/>
        <w:tab w:val="num" w:pos="2552"/>
      </w:tabs>
      <w:outlineLvl w:val="7"/>
    </w:pPr>
  </w:style>
  <w:style w:type="paragraph" w:styleId="Heading9">
    <w:name w:val="heading 9"/>
    <w:basedOn w:val="Heading8"/>
    <w:next w:val="Normal"/>
    <w:qFormat/>
    <w:rsid w:val="004D7EC3"/>
    <w:pPr>
      <w:numPr>
        <w:ilvl w:val="8"/>
      </w:numPr>
      <w:tabs>
        <w:tab w:val="clear" w:pos="3240"/>
        <w:tab w:val="num" w:pos="2835"/>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ii">
    <w:name w:val="List iii"/>
    <w:basedOn w:val="Listii"/>
    <w:rsid w:val="003041AE"/>
    <w:pPr>
      <w:ind w:left="1077"/>
    </w:pPr>
  </w:style>
  <w:style w:type="paragraph" w:customStyle="1" w:styleId="Listii">
    <w:name w:val="List ii"/>
    <w:basedOn w:val="List1"/>
    <w:rsid w:val="003041AE"/>
    <w:pPr>
      <w:ind w:left="717"/>
    </w:pPr>
  </w:style>
  <w:style w:type="paragraph" w:customStyle="1" w:styleId="List1">
    <w:name w:val="List1"/>
    <w:basedOn w:val="Normal"/>
    <w:rsid w:val="004D7EC3"/>
    <w:pPr>
      <w:tabs>
        <w:tab w:val="num" w:pos="360"/>
      </w:tabs>
      <w:ind w:left="357" w:hanging="357"/>
    </w:pPr>
  </w:style>
  <w:style w:type="paragraph" w:styleId="Title">
    <w:name w:val="Title"/>
    <w:basedOn w:val="Normal"/>
    <w:qFormat/>
    <w:rsid w:val="00FB4535"/>
    <w:pPr>
      <w:spacing w:before="240" w:after="60"/>
      <w:jc w:val="center"/>
    </w:pPr>
    <w:rPr>
      <w:rFonts w:cs="Arial"/>
      <w:b/>
      <w:bCs/>
      <w:kern w:val="28"/>
      <w:sz w:val="32"/>
      <w:szCs w:val="32"/>
    </w:rPr>
  </w:style>
  <w:style w:type="paragraph" w:styleId="TableofFigures">
    <w:name w:val="table of figures"/>
    <w:basedOn w:val="Normal"/>
    <w:next w:val="Normal"/>
    <w:semiHidden/>
    <w:locked/>
    <w:rsid w:val="004D7EC3"/>
    <w:pPr>
      <w:ind w:left="480" w:hanging="480"/>
    </w:pPr>
  </w:style>
  <w:style w:type="paragraph" w:customStyle="1" w:styleId="guidelines">
    <w:name w:val="guidelines"/>
    <w:rsid w:val="004D7EC3"/>
    <w:pPr>
      <w:numPr>
        <w:numId w:val="4"/>
      </w:numPr>
      <w:spacing w:after="120"/>
    </w:pPr>
    <w:rPr>
      <w:i/>
      <w:sz w:val="24"/>
    </w:rPr>
  </w:style>
  <w:style w:type="paragraph" w:customStyle="1" w:styleId="guidelineslist">
    <w:name w:val="guidelines list"/>
    <w:basedOn w:val="guidelines"/>
    <w:rsid w:val="004D7EC3"/>
    <w:pPr>
      <w:numPr>
        <w:numId w:val="3"/>
      </w:numPr>
      <w:ind w:left="641" w:hanging="357"/>
    </w:pPr>
  </w:style>
  <w:style w:type="paragraph" w:customStyle="1" w:styleId="Appendix">
    <w:name w:val="Appendix"/>
    <w:next w:val="Normal"/>
    <w:rsid w:val="00FB4535"/>
    <w:pPr>
      <w:pageBreakBefore/>
      <w:spacing w:after="120"/>
      <w:jc w:val="center"/>
    </w:pPr>
    <w:rPr>
      <w:b/>
      <w:noProof/>
      <w:sz w:val="40"/>
    </w:rPr>
  </w:style>
  <w:style w:type="character" w:styleId="Hyperlink">
    <w:name w:val="Hyperlink"/>
    <w:basedOn w:val="DefaultParagraphFont"/>
    <w:rsid w:val="004D7EC3"/>
    <w:rPr>
      <w:color w:val="0000FF"/>
      <w:u w:val="single"/>
    </w:rPr>
  </w:style>
  <w:style w:type="paragraph" w:customStyle="1" w:styleId="Normal10">
    <w:name w:val="Normal 10"/>
    <w:basedOn w:val="Normal"/>
    <w:rsid w:val="003041AE"/>
  </w:style>
  <w:style w:type="paragraph" w:styleId="Subtitle">
    <w:name w:val="Subtitle"/>
    <w:basedOn w:val="Normal"/>
    <w:qFormat/>
    <w:rsid w:val="00FB4535"/>
    <w:pPr>
      <w:spacing w:after="60"/>
      <w:jc w:val="center"/>
      <w:outlineLvl w:val="1"/>
    </w:pPr>
    <w:rPr>
      <w:rFonts w:cs="Arial"/>
      <w:szCs w:val="24"/>
    </w:rPr>
  </w:style>
  <w:style w:type="table" w:styleId="TableGrid">
    <w:name w:val="Table Grid"/>
    <w:basedOn w:val="TableNormal"/>
    <w:rsid w:val="00105031"/>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wered">
    <w:name w:val="Lowered"/>
    <w:rsid w:val="005A50A7"/>
    <w:rPr>
      <w:vertAlign w:val="subscript"/>
    </w:rPr>
  </w:style>
  <w:style w:type="character" w:customStyle="1" w:styleId="Raised">
    <w:name w:val="Raised"/>
    <w:rsid w:val="005A50A7"/>
    <w:rPr>
      <w:vertAlign w:val="superscript"/>
    </w:rPr>
  </w:style>
  <w:style w:type="character" w:customStyle="1" w:styleId="Bold">
    <w:name w:val="Bold"/>
    <w:rsid w:val="005A50A7"/>
    <w:rPr>
      <w:b/>
    </w:rPr>
  </w:style>
  <w:style w:type="character" w:customStyle="1" w:styleId="Italic">
    <w:name w:val="Italic"/>
    <w:rsid w:val="005A50A7"/>
    <w:rPr>
      <w:i/>
    </w:rPr>
  </w:style>
  <w:style w:type="character" w:customStyle="1" w:styleId="Underline">
    <w:name w:val="Underline"/>
    <w:rsid w:val="005A50A7"/>
    <w:rPr>
      <w:u w:val="single"/>
    </w:rPr>
  </w:style>
  <w:style w:type="paragraph" w:customStyle="1" w:styleId="Normal9">
    <w:name w:val="Normal 9"/>
    <w:basedOn w:val="Normal"/>
    <w:rsid w:val="006A637B"/>
    <w:rPr>
      <w:sz w:val="18"/>
    </w:rPr>
  </w:style>
  <w:style w:type="table" w:customStyle="1" w:styleId="Tablesimple">
    <w:name w:val="Table simple"/>
    <w:basedOn w:val="TableNormal"/>
    <w:rsid w:val="00105031"/>
    <w:pPr>
      <w:spacing w:before="60" w:after="60"/>
    </w:pPr>
    <w:tblPr/>
  </w:style>
  <w:style w:type="paragraph" w:customStyle="1" w:styleId="Centered">
    <w:name w:val="Centered"/>
    <w:basedOn w:val="Normal"/>
    <w:rsid w:val="006A637B"/>
    <w:pPr>
      <w:jc w:val="center"/>
    </w:pPr>
  </w:style>
  <w:style w:type="paragraph" w:styleId="Caption">
    <w:name w:val="caption"/>
    <w:basedOn w:val="Normal"/>
    <w:next w:val="Normal"/>
    <w:qFormat/>
    <w:rsid w:val="00FD20D3"/>
    <w:pPr>
      <w:ind w:left="851" w:hanging="851"/>
    </w:pPr>
    <w:rPr>
      <w:bCs/>
    </w:rPr>
  </w:style>
  <w:style w:type="paragraph" w:styleId="Header">
    <w:name w:val="header"/>
    <w:basedOn w:val="Normal"/>
    <w:rsid w:val="00B27D2F"/>
    <w:pPr>
      <w:tabs>
        <w:tab w:val="center" w:pos="4320"/>
        <w:tab w:val="right" w:pos="8640"/>
      </w:tabs>
    </w:pPr>
  </w:style>
  <w:style w:type="character" w:styleId="PageNumber">
    <w:name w:val="page number"/>
    <w:basedOn w:val="DefaultParagraphFont"/>
    <w:locked/>
    <w:rsid w:val="00B27D2F"/>
  </w:style>
  <w:style w:type="paragraph" w:styleId="Footer">
    <w:name w:val="footer"/>
    <w:basedOn w:val="Normal"/>
    <w:locked/>
    <w:rsid w:val="00FB4535"/>
    <w:pPr>
      <w:tabs>
        <w:tab w:val="center" w:pos="4320"/>
        <w:tab w:val="right" w:pos="8640"/>
      </w:tabs>
    </w:pPr>
  </w:style>
  <w:style w:type="paragraph" w:styleId="BalloonText">
    <w:name w:val="Balloon Text"/>
    <w:basedOn w:val="Normal"/>
    <w:semiHidden/>
    <w:locked/>
    <w:rsid w:val="00FA76AC"/>
    <w:rPr>
      <w:rFonts w:ascii="Tahoma" w:hAnsi="Tahoma" w:cs="Tahoma"/>
      <w:sz w:val="16"/>
      <w:szCs w:val="16"/>
    </w:rPr>
  </w:style>
  <w:style w:type="table" w:customStyle="1" w:styleId="TableGrid1">
    <w:name w:val="Table Grid1"/>
    <w:basedOn w:val="TableNormal"/>
    <w:next w:val="TableGrid"/>
    <w:uiPriority w:val="59"/>
    <w:rsid w:val="00A8645F"/>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header" w:locked="0"/>
    <w:lsdException w:name="caption" w:locked="0" w:qFormat="1"/>
    <w:lsdException w:name="table of figures" w:locked="0"/>
    <w:lsdException w:name="Title" w:locked="0" w:qFormat="1"/>
    <w:lsdException w:name="Default Paragraph Font" w:locked="0"/>
    <w:lsdException w:name="Subtitle" w:locked="0" w:qFormat="1"/>
    <w:lsdException w:name="Hyperlink" w:locked="0"/>
    <w:lsdException w:name="Strong" w:qFormat="1"/>
    <w:lsdException w:name="Emphasis" w:qFormat="1"/>
    <w:lsdException w:name="HTML Top of Form" w:locked="0"/>
    <w:lsdException w:name="HTML Bottom of Form" w:locked="0"/>
    <w:lsdException w:name="Normal Table" w:locked="0"/>
    <w:lsdException w:name="No List" w:locked="0"/>
    <w:lsdException w:name="Table Grid"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3133F6"/>
  </w:style>
  <w:style w:type="paragraph" w:styleId="Heading1">
    <w:name w:val="heading 1"/>
    <w:next w:val="Normal"/>
    <w:qFormat/>
    <w:rsid w:val="00FB4535"/>
    <w:pPr>
      <w:keepNext/>
      <w:numPr>
        <w:numId w:val="1"/>
      </w:numPr>
      <w:spacing w:before="240" w:after="120"/>
      <w:outlineLvl w:val="0"/>
    </w:pPr>
    <w:rPr>
      <w:b/>
      <w:kern w:val="40"/>
      <w:sz w:val="40"/>
    </w:rPr>
  </w:style>
  <w:style w:type="paragraph" w:styleId="Heading2">
    <w:name w:val="heading 2"/>
    <w:next w:val="Normal"/>
    <w:qFormat/>
    <w:rsid w:val="00FB4535"/>
    <w:pPr>
      <w:keepNext/>
      <w:numPr>
        <w:ilvl w:val="1"/>
        <w:numId w:val="1"/>
      </w:numPr>
      <w:spacing w:before="240" w:after="120"/>
      <w:outlineLvl w:val="1"/>
    </w:pPr>
    <w:rPr>
      <w:b/>
      <w:sz w:val="32"/>
    </w:rPr>
  </w:style>
  <w:style w:type="paragraph" w:styleId="Heading3">
    <w:name w:val="heading 3"/>
    <w:next w:val="Normal"/>
    <w:qFormat/>
    <w:rsid w:val="00FB4535"/>
    <w:pPr>
      <w:keepNext/>
      <w:numPr>
        <w:ilvl w:val="2"/>
        <w:numId w:val="1"/>
      </w:numPr>
      <w:spacing w:before="240" w:after="120"/>
      <w:outlineLvl w:val="2"/>
    </w:pPr>
    <w:rPr>
      <w:b/>
      <w:sz w:val="28"/>
    </w:rPr>
  </w:style>
  <w:style w:type="paragraph" w:styleId="Heading4">
    <w:name w:val="heading 4"/>
    <w:next w:val="Normal"/>
    <w:qFormat/>
    <w:rsid w:val="00FB4535"/>
    <w:pPr>
      <w:keepNext/>
      <w:numPr>
        <w:ilvl w:val="3"/>
        <w:numId w:val="1"/>
      </w:numPr>
      <w:spacing w:before="240" w:after="120"/>
      <w:outlineLvl w:val="3"/>
    </w:pPr>
    <w:rPr>
      <w:b/>
      <w:sz w:val="24"/>
    </w:rPr>
  </w:style>
  <w:style w:type="paragraph" w:styleId="Heading5">
    <w:name w:val="heading 5"/>
    <w:next w:val="Normal"/>
    <w:qFormat/>
    <w:rsid w:val="00FB4535"/>
    <w:pPr>
      <w:numPr>
        <w:ilvl w:val="4"/>
        <w:numId w:val="1"/>
      </w:numPr>
      <w:spacing w:before="240" w:after="120"/>
      <w:outlineLvl w:val="4"/>
    </w:pPr>
    <w:rPr>
      <w:b/>
      <w:i/>
      <w:sz w:val="24"/>
    </w:rPr>
  </w:style>
  <w:style w:type="paragraph" w:styleId="Heading6">
    <w:name w:val="heading 6"/>
    <w:basedOn w:val="Heading5"/>
    <w:next w:val="Normal"/>
    <w:qFormat/>
    <w:rsid w:val="004D7EC3"/>
    <w:pPr>
      <w:numPr>
        <w:ilvl w:val="5"/>
      </w:numPr>
      <w:outlineLvl w:val="5"/>
    </w:pPr>
  </w:style>
  <w:style w:type="paragraph" w:styleId="Heading7">
    <w:name w:val="heading 7"/>
    <w:basedOn w:val="Heading6"/>
    <w:next w:val="Normal"/>
    <w:qFormat/>
    <w:rsid w:val="004D7EC3"/>
    <w:pPr>
      <w:numPr>
        <w:ilvl w:val="6"/>
      </w:numPr>
      <w:outlineLvl w:val="6"/>
    </w:pPr>
  </w:style>
  <w:style w:type="paragraph" w:styleId="Heading8">
    <w:name w:val="heading 8"/>
    <w:basedOn w:val="Heading7"/>
    <w:next w:val="Normal"/>
    <w:qFormat/>
    <w:rsid w:val="004D7EC3"/>
    <w:pPr>
      <w:numPr>
        <w:ilvl w:val="7"/>
      </w:numPr>
      <w:tabs>
        <w:tab w:val="clear" w:pos="2880"/>
        <w:tab w:val="num" w:pos="2552"/>
      </w:tabs>
      <w:outlineLvl w:val="7"/>
    </w:pPr>
  </w:style>
  <w:style w:type="paragraph" w:styleId="Heading9">
    <w:name w:val="heading 9"/>
    <w:basedOn w:val="Heading8"/>
    <w:next w:val="Normal"/>
    <w:qFormat/>
    <w:rsid w:val="004D7EC3"/>
    <w:pPr>
      <w:numPr>
        <w:ilvl w:val="8"/>
      </w:numPr>
      <w:tabs>
        <w:tab w:val="clear" w:pos="3240"/>
        <w:tab w:val="num" w:pos="2835"/>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ii">
    <w:name w:val="List iii"/>
    <w:basedOn w:val="Listii"/>
    <w:rsid w:val="003041AE"/>
    <w:pPr>
      <w:ind w:left="1077"/>
    </w:pPr>
  </w:style>
  <w:style w:type="paragraph" w:customStyle="1" w:styleId="Listii">
    <w:name w:val="List ii"/>
    <w:basedOn w:val="List1"/>
    <w:rsid w:val="003041AE"/>
    <w:pPr>
      <w:ind w:left="717"/>
    </w:pPr>
  </w:style>
  <w:style w:type="paragraph" w:customStyle="1" w:styleId="List1">
    <w:name w:val="List1"/>
    <w:basedOn w:val="Normal"/>
    <w:rsid w:val="004D7EC3"/>
    <w:pPr>
      <w:tabs>
        <w:tab w:val="num" w:pos="360"/>
      </w:tabs>
      <w:ind w:left="357" w:hanging="357"/>
    </w:pPr>
  </w:style>
  <w:style w:type="paragraph" w:styleId="Title">
    <w:name w:val="Title"/>
    <w:basedOn w:val="Normal"/>
    <w:qFormat/>
    <w:rsid w:val="00FB4535"/>
    <w:pPr>
      <w:spacing w:before="240" w:after="60"/>
      <w:jc w:val="center"/>
    </w:pPr>
    <w:rPr>
      <w:rFonts w:cs="Arial"/>
      <w:b/>
      <w:bCs/>
      <w:kern w:val="28"/>
      <w:sz w:val="32"/>
      <w:szCs w:val="32"/>
    </w:rPr>
  </w:style>
  <w:style w:type="paragraph" w:styleId="TableofFigures">
    <w:name w:val="table of figures"/>
    <w:basedOn w:val="Normal"/>
    <w:next w:val="Normal"/>
    <w:semiHidden/>
    <w:locked/>
    <w:rsid w:val="004D7EC3"/>
    <w:pPr>
      <w:ind w:left="480" w:hanging="480"/>
    </w:pPr>
  </w:style>
  <w:style w:type="paragraph" w:customStyle="1" w:styleId="guidelines">
    <w:name w:val="guidelines"/>
    <w:rsid w:val="004D7EC3"/>
    <w:pPr>
      <w:numPr>
        <w:numId w:val="4"/>
      </w:numPr>
      <w:spacing w:after="120"/>
    </w:pPr>
    <w:rPr>
      <w:i/>
      <w:sz w:val="24"/>
    </w:rPr>
  </w:style>
  <w:style w:type="paragraph" w:customStyle="1" w:styleId="guidelineslist">
    <w:name w:val="guidelines list"/>
    <w:basedOn w:val="guidelines"/>
    <w:rsid w:val="004D7EC3"/>
    <w:pPr>
      <w:numPr>
        <w:numId w:val="3"/>
      </w:numPr>
      <w:ind w:left="641" w:hanging="357"/>
    </w:pPr>
  </w:style>
  <w:style w:type="paragraph" w:customStyle="1" w:styleId="Appendix">
    <w:name w:val="Appendix"/>
    <w:next w:val="Normal"/>
    <w:rsid w:val="00FB4535"/>
    <w:pPr>
      <w:pageBreakBefore/>
      <w:spacing w:after="120"/>
      <w:jc w:val="center"/>
    </w:pPr>
    <w:rPr>
      <w:b/>
      <w:noProof/>
      <w:sz w:val="40"/>
    </w:rPr>
  </w:style>
  <w:style w:type="character" w:styleId="Hyperlink">
    <w:name w:val="Hyperlink"/>
    <w:basedOn w:val="DefaultParagraphFont"/>
    <w:rsid w:val="004D7EC3"/>
    <w:rPr>
      <w:color w:val="0000FF"/>
      <w:u w:val="single"/>
    </w:rPr>
  </w:style>
  <w:style w:type="paragraph" w:customStyle="1" w:styleId="Normal10">
    <w:name w:val="Normal 10"/>
    <w:basedOn w:val="Normal"/>
    <w:rsid w:val="003041AE"/>
  </w:style>
  <w:style w:type="paragraph" w:styleId="Subtitle">
    <w:name w:val="Subtitle"/>
    <w:basedOn w:val="Normal"/>
    <w:qFormat/>
    <w:rsid w:val="00FB4535"/>
    <w:pPr>
      <w:spacing w:after="60"/>
      <w:jc w:val="center"/>
      <w:outlineLvl w:val="1"/>
    </w:pPr>
    <w:rPr>
      <w:rFonts w:cs="Arial"/>
      <w:szCs w:val="24"/>
    </w:rPr>
  </w:style>
  <w:style w:type="table" w:styleId="TableGrid">
    <w:name w:val="Table Grid"/>
    <w:basedOn w:val="TableNormal"/>
    <w:rsid w:val="00105031"/>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wered">
    <w:name w:val="Lowered"/>
    <w:rsid w:val="005A50A7"/>
    <w:rPr>
      <w:vertAlign w:val="subscript"/>
    </w:rPr>
  </w:style>
  <w:style w:type="character" w:customStyle="1" w:styleId="Raised">
    <w:name w:val="Raised"/>
    <w:rsid w:val="005A50A7"/>
    <w:rPr>
      <w:vertAlign w:val="superscript"/>
    </w:rPr>
  </w:style>
  <w:style w:type="character" w:customStyle="1" w:styleId="Bold">
    <w:name w:val="Bold"/>
    <w:rsid w:val="005A50A7"/>
    <w:rPr>
      <w:b/>
    </w:rPr>
  </w:style>
  <w:style w:type="character" w:customStyle="1" w:styleId="Italic">
    <w:name w:val="Italic"/>
    <w:rsid w:val="005A50A7"/>
    <w:rPr>
      <w:i/>
    </w:rPr>
  </w:style>
  <w:style w:type="character" w:customStyle="1" w:styleId="Underline">
    <w:name w:val="Underline"/>
    <w:rsid w:val="005A50A7"/>
    <w:rPr>
      <w:u w:val="single"/>
    </w:rPr>
  </w:style>
  <w:style w:type="paragraph" w:customStyle="1" w:styleId="Normal9">
    <w:name w:val="Normal 9"/>
    <w:basedOn w:val="Normal"/>
    <w:rsid w:val="006A637B"/>
    <w:rPr>
      <w:sz w:val="18"/>
    </w:rPr>
  </w:style>
  <w:style w:type="table" w:customStyle="1" w:styleId="Tablesimple">
    <w:name w:val="Table simple"/>
    <w:basedOn w:val="TableNormal"/>
    <w:rsid w:val="00105031"/>
    <w:pPr>
      <w:spacing w:before="60" w:after="60"/>
    </w:pPr>
    <w:tblPr/>
  </w:style>
  <w:style w:type="paragraph" w:customStyle="1" w:styleId="Centered">
    <w:name w:val="Centered"/>
    <w:basedOn w:val="Normal"/>
    <w:rsid w:val="006A637B"/>
    <w:pPr>
      <w:jc w:val="center"/>
    </w:pPr>
  </w:style>
  <w:style w:type="paragraph" w:styleId="Caption">
    <w:name w:val="caption"/>
    <w:basedOn w:val="Normal"/>
    <w:next w:val="Normal"/>
    <w:qFormat/>
    <w:rsid w:val="00FD20D3"/>
    <w:pPr>
      <w:ind w:left="851" w:hanging="851"/>
    </w:pPr>
    <w:rPr>
      <w:bCs/>
    </w:rPr>
  </w:style>
  <w:style w:type="paragraph" w:styleId="Header">
    <w:name w:val="header"/>
    <w:basedOn w:val="Normal"/>
    <w:rsid w:val="00B27D2F"/>
    <w:pPr>
      <w:tabs>
        <w:tab w:val="center" w:pos="4320"/>
        <w:tab w:val="right" w:pos="8640"/>
      </w:tabs>
    </w:pPr>
  </w:style>
  <w:style w:type="character" w:styleId="PageNumber">
    <w:name w:val="page number"/>
    <w:basedOn w:val="DefaultParagraphFont"/>
    <w:locked/>
    <w:rsid w:val="00B27D2F"/>
  </w:style>
  <w:style w:type="paragraph" w:styleId="Footer">
    <w:name w:val="footer"/>
    <w:basedOn w:val="Normal"/>
    <w:locked/>
    <w:rsid w:val="00FB4535"/>
    <w:pPr>
      <w:tabs>
        <w:tab w:val="center" w:pos="4320"/>
        <w:tab w:val="right" w:pos="8640"/>
      </w:tabs>
    </w:pPr>
  </w:style>
  <w:style w:type="paragraph" w:styleId="BalloonText">
    <w:name w:val="Balloon Text"/>
    <w:basedOn w:val="Normal"/>
    <w:semiHidden/>
    <w:locked/>
    <w:rsid w:val="00FA76AC"/>
    <w:rPr>
      <w:rFonts w:ascii="Tahoma" w:hAnsi="Tahoma" w:cs="Tahoma"/>
      <w:sz w:val="16"/>
      <w:szCs w:val="16"/>
    </w:rPr>
  </w:style>
  <w:style w:type="table" w:customStyle="1" w:styleId="TableGrid1">
    <w:name w:val="Table Grid1"/>
    <w:basedOn w:val="TableNormal"/>
    <w:next w:val="TableGrid"/>
    <w:uiPriority w:val="59"/>
    <w:rsid w:val="00A8645F"/>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df07a32-ca69-471e-8b92-0013f00be126">EORTC-662-74</_dlc_DocId>
    <_dlc_DocIdUrl xmlns="6df07a32-ca69-471e-8b92-0013f00be126">
      <Url>http://portal.eortc.be/References/Quality_Standard_Documents/_layouts/DocIdRedir.aspx?ID=EORTC-662-74</Url>
      <Description>EORTC-662-74</Description>
    </_dlc_DocIdUrl>
    <Archive_x0020_Date xmlns="064772f9-3397-47c7-b469-c4f76203a6e7" xsi:nil="true"/>
    <Authors xmlns="064772f9-3397-47c7-b469-c4f76203a6e7">
      <UserInfo>
        <DisplayName>EORTC\cfortpied</DisplayName>
        <AccountId>56</AccountId>
        <AccountType/>
      </UserInfo>
    </Authors>
    <Contents xmlns="064772f9-3397-47c7-b469-c4f76203a6e7" xsi:nil="true"/>
    <_Revision xmlns="http://schemas.microsoft.com/sharepoint/v3/fields">2</_Revision>
    <Owner xmlns="6DF07A32-CA69-471E-8B92-0013F00BE126">
      <UserInfo>
        <DisplayName>Statistics Department</DisplayName>
        <AccountId>731</AccountId>
        <AccountType/>
      </UserInfo>
    </Owner>
    <Effective_x0020_Date xmlns="064772f9-3397-47c7-b469-c4f76203a6e7" xsi:nil="true"/>
    <_Status xmlns="http://schemas.microsoft.com/sharepoint/v3/fields">Not Started</_Status>
    <_dlc_DocIdPersistId xmlns="6df07a32-ca69-471e-8b92-0013f00be126">false</_dlc_DocIdPersistId>
    <Class_x0020_2 xmlns="1fed57ab-65b5-4050-a8d7-daf184c12885">1</Class_x0020_2>
    <Section_x0020_2 xmlns="1fed57ab-65b5-4050-a8d7-daf184c12885">54</Section_x0020_2>
    <Zone_x0020_2 xmlns="1fed57ab-65b5-4050-a8d7-daf184c12885">7</Zone_x0020_2>
    <Archived xmlns="1fed57ab-65b5-4050-a8d7-daf184c12885">false</Archive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OP Document" ma:contentTypeID="0x010100F9CA73C0DE719C44876A72B2B824071100661E978018217E46B20FFEA178E5726F" ma:contentTypeVersion="6" ma:contentTypeDescription="Default content type for &quot;Quality Procedure Development&quot;. Includes metadata necessary for management of SOPs, AFs, WINs and POLs." ma:contentTypeScope="" ma:versionID="1892ef133434a0d172f8ea70974ea512">
  <xsd:schema xmlns:xsd="http://www.w3.org/2001/XMLSchema" xmlns:xs="http://www.w3.org/2001/XMLSchema" xmlns:p="http://schemas.microsoft.com/office/2006/metadata/properties" xmlns:ns1="1fed57ab-65b5-4050-a8d7-daf184c12885" xmlns:ns3="064772f9-3397-47c7-b469-c4f76203a6e7" xmlns:ns4="http://schemas.microsoft.com/sharepoint/v3/fields" xmlns:ns5="6DF07A32-CA69-471E-8B92-0013F00BE126" xmlns:ns6="6df07a32-ca69-471e-8b92-0013f00be126" targetNamespace="http://schemas.microsoft.com/office/2006/metadata/properties" ma:root="true" ma:fieldsID="f577d4927b57d9528e60e8e6f035e9c3" ns1:_="" ns3:_="" ns4:_="" ns5:_="" ns6:_="">
    <xsd:import namespace="1fed57ab-65b5-4050-a8d7-daf184c12885"/>
    <xsd:import namespace="064772f9-3397-47c7-b469-c4f76203a6e7"/>
    <xsd:import namespace="http://schemas.microsoft.com/sharepoint/v3/fields"/>
    <xsd:import namespace="6DF07A32-CA69-471E-8B92-0013F00BE126"/>
    <xsd:import namespace="6df07a32-ca69-471e-8b92-0013f00be126"/>
    <xsd:element name="properties">
      <xsd:complexType>
        <xsd:sequence>
          <xsd:element name="documentManagement">
            <xsd:complexType>
              <xsd:all>
                <xsd:element ref="ns1:Class_x0020_2" minOccurs="0"/>
                <xsd:element ref="ns1:Zone_x0020_2" minOccurs="0"/>
                <xsd:element ref="ns1:Section_x0020_2" minOccurs="0"/>
                <xsd:element ref="ns3:Contents" minOccurs="0"/>
                <xsd:element ref="ns4:_Status" minOccurs="0"/>
                <xsd:element ref="ns3:Effective_x0020_Date" minOccurs="0"/>
                <xsd:element ref="ns3:Archive_x0020_Date" minOccurs="0"/>
                <xsd:element ref="ns4:_Revision" minOccurs="0"/>
                <xsd:element ref="ns5:Owner" minOccurs="0"/>
                <xsd:element ref="ns3:Authors" minOccurs="0"/>
                <xsd:element ref="ns6:_dlc_DocIdPersistId" minOccurs="0"/>
                <xsd:element ref="ns6:_dlc_DocId" minOccurs="0"/>
                <xsd:element ref="ns6:_dlc_DocIdUrl" minOccurs="0"/>
                <xsd:element ref="ns1: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ed57ab-65b5-4050-a8d7-daf184c12885" elementFormDefault="qualified">
    <xsd:import namespace="http://schemas.microsoft.com/office/2006/documentManagement/types"/>
    <xsd:import namespace="http://schemas.microsoft.com/office/infopath/2007/PartnerControls"/>
    <xsd:element name="Class_x0020_2" ma:index="0" nillable="true" ma:displayName="Class" ma:list="{204a96ac-2a99-4d74-adc9-532a515a9fad}" ma:internalName="Class_x0020_2" ma:showField="Title">
      <xsd:simpleType>
        <xsd:restriction base="dms:Lookup"/>
      </xsd:simpleType>
    </xsd:element>
    <xsd:element name="Zone_x0020_2" ma:index="1" nillable="true" ma:displayName="Zone" ma:list="{54c214a5-4cd1-4ff0-9aa3-69b1182e02e5}" ma:internalName="Zone_x0020_2" ma:showField="Title">
      <xsd:simpleType>
        <xsd:restriction base="dms:Lookup"/>
      </xsd:simpleType>
    </xsd:element>
    <xsd:element name="Section_x0020_2" ma:index="2" nillable="true" ma:displayName="Section" ma:list="{91773483-d19d-4804-99a4-2c5d31fbf93d}" ma:internalName="Section_x0020_2" ma:showField="Title">
      <xsd:simpleType>
        <xsd:restriction base="dms:Lookup"/>
      </xsd:simpleType>
    </xsd:element>
    <xsd:element name="Archived" ma:index="22" nillable="true" ma:displayName="Archived" ma:default="0" ma:internalName="Archiv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64772f9-3397-47c7-b469-c4f76203a6e7" elementFormDefault="qualified">
    <xsd:import namespace="http://schemas.microsoft.com/office/2006/documentManagement/types"/>
    <xsd:import namespace="http://schemas.microsoft.com/office/infopath/2007/PartnerControls"/>
    <xsd:element name="Contents" ma:index="5" nillable="true" ma:displayName="Contents" ma:description="A short text description of the contents/purpose" ma:internalName="Contents">
      <xsd:simpleType>
        <xsd:restriction base="dms:Note">
          <xsd:maxLength value="255"/>
        </xsd:restriction>
      </xsd:simpleType>
    </xsd:element>
    <xsd:element name="Effective_x0020_Date" ma:index="7" nillable="true" ma:displayName="Effective Date" ma:description="Date the document version becomes effective." ma:format="DateOnly" ma:internalName="Effective_x0020_Date">
      <xsd:simpleType>
        <xsd:restriction base="dms:DateTime"/>
      </xsd:simpleType>
    </xsd:element>
    <xsd:element name="Archive_x0020_Date" ma:index="8" nillable="true" ma:displayName="Archive Date" ma:description="Date the document version is archived." ma:format="DateOnly" ma:internalName="Archive_x0020_Date">
      <xsd:simpleType>
        <xsd:restriction base="dms:DateTime"/>
      </xsd:simpleType>
    </xsd:element>
    <xsd:element name="Authors" ma:index="12" nillable="true" ma:displayName="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6"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element name="_Revision" ma:index="10"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F07A32-CA69-471E-8B92-0013F00BE126" elementFormDefault="qualified">
    <xsd:import namespace="http://schemas.microsoft.com/office/2006/documentManagement/types"/>
    <xsd:import namespace="http://schemas.microsoft.com/office/infopath/2007/PartnerControls"/>
    <xsd:element name="Owner" ma:index="11" nillable="true" ma:displayName="Owner" ma:description="Owner of this document" ma:list="UserInfo" ma:SearchPeopleOnly="false"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f07a32-ca69-471e-8b92-0013f00be126" elementFormDefault="qualified">
    <xsd:import namespace="http://schemas.microsoft.com/office/2006/documentManagement/types"/>
    <xsd:import namespace="http://schemas.microsoft.com/office/infopath/2007/PartnerControls"/>
    <xsd:element name="_dlc_DocIdPersistId" ma:index="13" nillable="true" ma:displayName="Persist ID" ma:description="Keep ID on add." ma:hidden="true" ma:internalName="_dlc_DocIdPersistId" ma:readOnly="true">
      <xsd:simpleType>
        <xsd:restriction base="dms:Boolean"/>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4" ma:displayName="Title"/>
        <xsd:element ref="dc:subject" minOccurs="0" maxOccurs="1"/>
        <xsd:element ref="dc:description" minOccurs="0" maxOccurs="1" ma:index="9"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031BF-16C7-4EB9-96C8-3E2FB028B2F5}">
  <ds:schemaRefs>
    <ds:schemaRef ds:uri="064772f9-3397-47c7-b469-c4f76203a6e7"/>
    <ds:schemaRef ds:uri="http://purl.org/dc/elements/1.1/"/>
    <ds:schemaRef ds:uri="http://purl.org/dc/terms/"/>
    <ds:schemaRef ds:uri="http://schemas.microsoft.com/sharepoint/v3/field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1fed57ab-65b5-4050-a8d7-daf184c12885"/>
    <ds:schemaRef ds:uri="http://schemas.openxmlformats.org/package/2006/metadata/core-properties"/>
    <ds:schemaRef ds:uri="6df07a32-ca69-471e-8b92-0013f00be126"/>
    <ds:schemaRef ds:uri="6DF07A32-CA69-471E-8B92-0013F00BE126"/>
    <ds:schemaRef ds:uri="http://purl.org/dc/dcmitype/"/>
  </ds:schemaRefs>
</ds:datastoreItem>
</file>

<file path=customXml/itemProps2.xml><?xml version="1.0" encoding="utf-8"?>
<ds:datastoreItem xmlns:ds="http://schemas.openxmlformats.org/officeDocument/2006/customXml" ds:itemID="{C43C6E16-72EF-481A-9966-32CF0952AF9B}">
  <ds:schemaRefs>
    <ds:schemaRef ds:uri="http://schemas.microsoft.com/sharepoint/events"/>
  </ds:schemaRefs>
</ds:datastoreItem>
</file>

<file path=customXml/itemProps3.xml><?xml version="1.0" encoding="utf-8"?>
<ds:datastoreItem xmlns:ds="http://schemas.openxmlformats.org/officeDocument/2006/customXml" ds:itemID="{2A3EF53A-2EC2-4958-9CEA-2D62ACD389ED}">
  <ds:schemaRefs>
    <ds:schemaRef ds:uri="http://schemas.microsoft.com/sharepoint/v3/contenttype/forms"/>
  </ds:schemaRefs>
</ds:datastoreItem>
</file>

<file path=customXml/itemProps4.xml><?xml version="1.0" encoding="utf-8"?>
<ds:datastoreItem xmlns:ds="http://schemas.openxmlformats.org/officeDocument/2006/customXml" ds:itemID="{8C1F0D7D-6F9C-4D13-BC94-D7D457D4C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ed57ab-65b5-4050-a8d7-daf184c12885"/>
    <ds:schemaRef ds:uri="064772f9-3397-47c7-b469-c4f76203a6e7"/>
    <ds:schemaRef ds:uri="http://schemas.microsoft.com/sharepoint/v3/fields"/>
    <ds:schemaRef ds:uri="6DF07A32-CA69-471E-8B92-0013F00BE126"/>
    <ds:schemaRef ds:uri="6df07a32-ca69-471e-8b92-0013f00be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0FC84D-2552-47FD-BEEF-CDA904044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442BAE50.dotm</Template>
  <TotalTime>1</TotalTime>
  <Pages>2</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Summary Attachment for EudraCT</vt:lpstr>
    </vt:vector>
  </TitlesOfParts>
  <Company>EORTC Data Center</Company>
  <LinksUpToDate>false</LinksUpToDate>
  <CharactersWithSpaces>1606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Attachment for EudraCT</dc:title>
  <dc:subject>(Protocol number)</dc:subject>
  <dc:creator>mlcouvreur</dc:creator>
  <cp:lastModifiedBy>Marie-Laure Couvreur</cp:lastModifiedBy>
  <cp:revision>2</cp:revision>
  <cp:lastPrinted>2016-04-20T09:23:00Z</cp:lastPrinted>
  <dcterms:created xsi:type="dcterms:W3CDTF">2016-04-22T08:57:00Z</dcterms:created>
  <dcterms:modified xsi:type="dcterms:W3CDTF">2016-04-22T08:57:00Z</dcterms:modified>
  <cp:category>Version: (DRAFT or version number)</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0x010100F9CA73C0DE719C44876A72B2B824071100661E978018217E46B20FFEA178E5726F</vt:lpwstr>
  </property>
  <property fmtid="{D5CDD505-2E9C-101B-9397-08002B2CF9AE}" pid="3" name="_dlc_DocIdItemGuid">
    <vt:lpwstr>f7897c80-8aa9-47a3-9c7c-48561307dde6</vt:lpwstr>
  </property>
  <property fmtid="{D5CDD505-2E9C-101B-9397-08002B2CF9AE}" pid="4" name="TMF_x0020_Artifact">
    <vt:lpwstr/>
  </property>
  <property fmtid="{D5CDD505-2E9C-101B-9397-08002B2CF9AE}" pid="5" name="TMF Artifact">
    <vt:lpwstr/>
  </property>
  <property fmtid="{D5CDD505-2E9C-101B-9397-08002B2CF9AE}" pid="6" name="URL">
    <vt:lpwstr/>
  </property>
  <property fmtid="{D5CDD505-2E9C-101B-9397-08002B2CF9AE}" pid="7" name="xd_Signature">
    <vt:bool>false</vt:bool>
  </property>
  <property fmtid="{D5CDD505-2E9C-101B-9397-08002B2CF9AE}" pid="8" name="DocumentSetDescription">
    <vt:lpwstr/>
  </property>
  <property fmtid="{D5CDD505-2E9C-101B-9397-08002B2CF9AE}" pid="9" name="xd_ProgID">
    <vt:lpwstr/>
  </property>
  <property fmtid="{D5CDD505-2E9C-101B-9397-08002B2CF9AE}" pid="10" name="_Version">
    <vt:lpwstr/>
  </property>
  <property fmtid="{D5CDD505-2E9C-101B-9397-08002B2CF9AE}" pid="11" name="TemplateUrl">
    <vt:lpwstr/>
  </property>
  <property fmtid="{D5CDD505-2E9C-101B-9397-08002B2CF9AE}" pid="12" name="Order">
    <vt:r8>27200</vt:r8>
  </property>
  <property fmtid="{D5CDD505-2E9C-101B-9397-08002B2CF9AE}" pid="13" name="Section">
    <vt:lpwstr>54</vt:lpwstr>
  </property>
  <property fmtid="{D5CDD505-2E9C-101B-9397-08002B2CF9AE}" pid="14" name="Class">
    <vt:lpwstr>1</vt:lpwstr>
  </property>
  <property fmtid="{D5CDD505-2E9C-101B-9397-08002B2CF9AE}" pid="15" name="Zone">
    <vt:lpwstr>7</vt:lpwstr>
  </property>
</Properties>
</file>