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5FA864A7" w:rsidR="00B07342" w:rsidRPr="00650006" w:rsidRDefault="00201EAC" w:rsidP="00650006">
      <w:pPr>
        <w:pStyle w:val="Titel"/>
      </w:pPr>
      <w:proofErr w:type="spellStart"/>
      <w:r>
        <w:t>Leact</w:t>
      </w:r>
      <w:proofErr w:type="spellEnd"/>
      <w:r>
        <w:t xml:space="preserve">: </w:t>
      </w:r>
      <w:r w:rsidR="0053427C">
        <w:t xml:space="preserve">Fusion der KinectV2 und </w:t>
      </w:r>
      <w:proofErr w:type="spellStart"/>
      <w:r w:rsidR="0053427C">
        <w:t>Leap</w:t>
      </w:r>
      <w:proofErr w:type="spellEnd"/>
      <w:r w:rsidR="00217900">
        <w:t xml:space="preserve"> </w:t>
      </w:r>
      <w:r w:rsidR="0053427C">
        <w:t xml:space="preserve">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 xml:space="preserve">Patrick </w:t>
      </w:r>
      <w:proofErr w:type="spellStart"/>
      <w:r>
        <w:t>Höling</w:t>
      </w:r>
      <w:proofErr w:type="spellEnd"/>
      <w:r w:rsidR="00137358">
        <w:t xml:space="preserve">, </w:t>
      </w:r>
      <w:r>
        <w:t>Tobias Michel Latta</w:t>
      </w:r>
    </w:p>
    <w:p w14:paraId="2038504A" w14:textId="77777777" w:rsidR="000269E1" w:rsidRDefault="000269E1" w:rsidP="000269E1">
      <w:pPr>
        <w:pStyle w:val="Zusammenfassung"/>
      </w:pPr>
      <w:r>
        <w:t>Zusammenfassung</w:t>
      </w:r>
    </w:p>
    <w:p w14:paraId="2B6CDB2F" w14:textId="4C58D28C" w:rsidR="003A13BB" w:rsidRDefault="00FC4EFD" w:rsidP="000269E1">
      <w:pPr>
        <w:pStyle w:val="Zusammenfassungstext"/>
      </w:pPr>
      <w:r>
        <w:t xml:space="preserve">In dieser Ausarbeitung wird eine Möglichkeit zur Fusion von KinectV2- und </w:t>
      </w:r>
      <w:proofErr w:type="spellStart"/>
      <w:r>
        <w:t>Leap</w:t>
      </w:r>
      <w:proofErr w:type="spellEnd"/>
      <w:r>
        <w:t xml:space="preserve">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w:t>
      </w:r>
      <w:r w:rsidR="0083553C">
        <w:t xml:space="preserve"> Das erstellte Framework nennt sich </w:t>
      </w:r>
      <w:proofErr w:type="spellStart"/>
      <w:r w:rsidR="0083553C">
        <w:rPr>
          <w:i/>
        </w:rPr>
        <w:t>Leact</w:t>
      </w:r>
      <w:proofErr w:type="spellEnd"/>
      <w:r w:rsidR="0083553C">
        <w:t xml:space="preserve"> und ist motiviert durch</w:t>
      </w:r>
      <w:r>
        <w:t xml:space="preserve"> die Kombination aus hoher Auflösung der Fingererkennung der </w:t>
      </w:r>
      <w:proofErr w:type="spellStart"/>
      <w:r>
        <w:t>Leap</w:t>
      </w:r>
      <w:proofErr w:type="spellEnd"/>
      <w:r>
        <w:t xml:space="preserve"> Motion</w:t>
      </w:r>
      <w:r w:rsidR="00217900">
        <w:t xml:space="preserve"> (LM)</w:t>
      </w:r>
      <w:r>
        <w:t xml:space="preserve"> sowie dem großen Bewegungsradius der Kinect</w:t>
      </w:r>
      <w:r w:rsidR="00217900">
        <w:t xml:space="preserve"> </w:t>
      </w:r>
      <w:r>
        <w:t>V2.</w:t>
      </w:r>
      <w:r w:rsidR="002B0C83">
        <w:t xml:space="preserve"> Validiert wird das Konzept über die Implementierung einer </w:t>
      </w:r>
      <w:proofErr w:type="spellStart"/>
      <w:r w:rsidR="002B0C83">
        <w:t>kaskadierenden</w:t>
      </w:r>
      <w:proofErr w:type="spellEnd"/>
      <w:r w:rsidR="002B0C83">
        <w:t xml:space="preserve"> Menüführung und Manipulation von 3D-Objekten</w:t>
      </w:r>
      <w:r w:rsidR="00217900">
        <w:t>. Die Menüführung wi</w:t>
      </w:r>
      <w:r w:rsidR="0083553C">
        <w:t xml:space="preserve">rd über den großen Bewegungsradius der Kinect V2 realisiert und die Selektion sowie Manipulation der Objekte findet mit der LM statt. </w:t>
      </w:r>
      <w:r w:rsidR="00217900">
        <w:t>A</w:t>
      </w:r>
      <w:r w:rsidR="007A5644">
        <w:t>ufgrund der verbesserungswürdigen Verwertung de</w:t>
      </w:r>
      <w:r w:rsidR="00217900">
        <w:t>r Kinect</w:t>
      </w:r>
      <w:r w:rsidR="0083553C">
        <w:t xml:space="preserve"> </w:t>
      </w:r>
      <w:r w:rsidR="00217900">
        <w:t>V2-Sensordaten, die zu fehlerhaften Interaktionen in rund zehn Prozent der Fälle führt, wird eine Optimierung durch eine Tiefpassfilterung der Sensordaten empfohlen.</w:t>
      </w:r>
      <w:r w:rsidR="007A5644">
        <w:t xml:space="preserve"> </w:t>
      </w:r>
      <w:r w:rsidR="00217900">
        <w:t>So werden</w:t>
      </w:r>
      <w:r w:rsidR="00CD363C">
        <w:t xml:space="preserve">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0B00BCEF" w:rsidR="00C3681D" w:rsidRDefault="00743B2B" w:rsidP="00C3681D">
      <w:r>
        <w:t>Diese</w:t>
      </w:r>
      <w:r w:rsidR="00D675D7">
        <w:t xml:space="preserve"> Ausarbeitung</w:t>
      </w:r>
      <w:r>
        <w:t xml:space="preserve">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proofErr w:type="spellStart"/>
      <w:r w:rsidRPr="00C3681D">
        <w:rPr>
          <w:i/>
        </w:rPr>
        <w:t>Leap</w:t>
      </w:r>
      <w:proofErr w:type="spellEnd"/>
      <w:r w:rsidRPr="00C3681D">
        <w:rPr>
          <w:i/>
        </w:rPr>
        <w:t xml:space="preserve"> Motio</w:t>
      </w:r>
      <w:r w:rsidR="00C3681D">
        <w:rPr>
          <w:i/>
        </w:rPr>
        <w:t>n</w:t>
      </w:r>
      <w:r>
        <w:t xml:space="preserve">. Beides in Verbindung mit der Entwicklungsumgebung </w:t>
      </w:r>
      <w:proofErr w:type="spellStart"/>
      <w:r>
        <w:t>Unity</w:t>
      </w:r>
      <w:proofErr w:type="spellEnd"/>
      <w:r>
        <w:t xml:space="preserve">.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668F5CED" w14:textId="20785C99" w:rsidR="00951FA8" w:rsidRDefault="00DA5495" w:rsidP="00C3681D">
      <w:r>
        <w:t xml:space="preserve">Das Ziel dieser Ausarbeitung ist die Kombination von großem Bewegungsraum der Kinect mit dem genauen Handtracking der </w:t>
      </w:r>
      <w:proofErr w:type="spellStart"/>
      <w:r>
        <w:t>Leap</w:t>
      </w:r>
      <w:proofErr w:type="spellEnd"/>
      <w:r>
        <w:t xml:space="preserve"> Motion um eine intuitive Bedienung mit den Händen vor dem Körper hochauflösend abzubilden sowie außerhalb des </w:t>
      </w:r>
      <w:proofErr w:type="spellStart"/>
      <w:r>
        <w:t>Leap</w:t>
      </w:r>
      <w:proofErr w:type="spellEnd"/>
      <w:r>
        <w:t xml:space="preserve"> Motion-FOV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w:t>
      </w:r>
      <w:proofErr w:type="spellStart"/>
      <w:r>
        <w:t>Leap</w:t>
      </w:r>
      <w:proofErr w:type="spellEnd"/>
      <w:r>
        <w:t xml:space="preserve"> Motion</w:t>
      </w:r>
      <w:r w:rsidR="00951FA8">
        <w:t xml:space="preserve"> aufgenommen sowie in der VR verarbeitet. </w:t>
      </w:r>
    </w:p>
    <w:p w14:paraId="24ECE91C" w14:textId="1A6A7351" w:rsidR="00813B6F" w:rsidRDefault="00951FA8" w:rsidP="00C3681D">
      <w:r>
        <w:t xml:space="preserve">Diese </w:t>
      </w:r>
      <w:proofErr w:type="spellStart"/>
      <w:r>
        <w:t>Intuivität</w:t>
      </w:r>
      <w:proofErr w:type="spellEnd"/>
      <w:r>
        <w:t xml:space="preserve"> ist wichtig um VR als Medium zu etablieren. An mehreren technischen Produkten lässt sich die Relevanz von einfacher Bedienung erkennen. Beispielsweise ist der 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w:t>
      </w:r>
      <w:proofErr w:type="spellStart"/>
      <w:r w:rsidR="00FC6817">
        <w:t>Laugesen</w:t>
      </w:r>
      <w:proofErr w:type="spellEnd"/>
      <w:r w:rsidR="00FC6817">
        <w:t>,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550EAA71"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t>
      </w:r>
      <w:r w:rsidR="007E2ABA">
        <w:t>Darüber hinaus werden verwendete Frameworks und Beispiele zur jeweiligen Implementierung von Kinect</w:t>
      </w:r>
      <w:r w:rsidR="0083553C">
        <w:t xml:space="preserve"> </w:t>
      </w:r>
      <w:r w:rsidR="007E2ABA">
        <w:t xml:space="preserve">V2 und </w:t>
      </w:r>
      <w:proofErr w:type="spellStart"/>
      <w:r w:rsidR="007E2ABA">
        <w:t>Leap</w:t>
      </w:r>
      <w:proofErr w:type="spellEnd"/>
      <w:r w:rsidR="0083553C">
        <w:t xml:space="preserve"> </w:t>
      </w:r>
      <w:r w:rsidR="007E2ABA">
        <w:t xml:space="preserve">Motion näher erläutert. Anschließend </w:t>
      </w:r>
      <w:r w:rsidR="0083553C">
        <w:t xml:space="preserve">gibt es einen kurzen Rundumschlag über den </w:t>
      </w:r>
      <w:r w:rsidR="007E2ABA">
        <w:t>derzeitigen Stand der Technik, d</w:t>
      </w:r>
      <w:r w:rsidR="0083553C">
        <w:t>er</w:t>
      </w:r>
      <w:r w:rsidR="007E2ABA">
        <w:t xml:space="preserv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w:t>
      </w:r>
      <w:r w:rsidR="0083553C">
        <w:t>Hauptteil</w:t>
      </w:r>
      <w:r w:rsidR="00284B01">
        <w:t xml:space="preserve"> beschäftigt sich mit </w:t>
      </w:r>
      <w:r w:rsidR="0083553C">
        <w:t>der Konzeptionierung und Umsetzung der Idee</w:t>
      </w:r>
      <w:r w:rsidR="00F0613B">
        <w:t>.</w:t>
      </w:r>
    </w:p>
    <w:p w14:paraId="31515CD4" w14:textId="77777777" w:rsidR="00572727" w:rsidRDefault="002B05BD" w:rsidP="00572727">
      <w:pPr>
        <w:pStyle w:val="berschrift1"/>
      </w:pPr>
      <w:r>
        <w:lastRenderedPageBreak/>
        <w:t>Realisierung</w:t>
      </w:r>
    </w:p>
    <w:p w14:paraId="196301A4" w14:textId="77777777" w:rsidR="002B05BD" w:rsidRDefault="002B05BD" w:rsidP="002B05BD">
      <w:pPr>
        <w:pStyle w:val="berschrift2"/>
      </w:pPr>
      <w:r>
        <w:t>Wissenschaftliche Einordnung</w:t>
      </w:r>
    </w:p>
    <w:p w14:paraId="0642B524" w14:textId="080B459C" w:rsidR="00100461" w:rsidRDefault="00100461" w:rsidP="00100461">
      <w:r>
        <w:t xml:space="preserve">In dem Paper </w:t>
      </w:r>
      <w:r>
        <w:rPr>
          <w:i/>
        </w:rPr>
        <w:t xml:space="preserve">Multi-sensor </w:t>
      </w:r>
      <w:proofErr w:type="spellStart"/>
      <w:r>
        <w:rPr>
          <w:i/>
        </w:rPr>
        <w:t>data</w:t>
      </w:r>
      <w:proofErr w:type="spellEnd"/>
      <w:r>
        <w:rPr>
          <w:i/>
        </w:rPr>
        <w:t xml:space="preserve"> </w:t>
      </w:r>
      <w:proofErr w:type="spellStart"/>
      <w:r>
        <w:rPr>
          <w:i/>
        </w:rPr>
        <w:t>fusion</w:t>
      </w:r>
      <w:proofErr w:type="spellEnd"/>
      <w:r>
        <w:rPr>
          <w:i/>
        </w:rPr>
        <w:t xml:space="preserve"> </w:t>
      </w:r>
      <w:proofErr w:type="spellStart"/>
      <w:r>
        <w:rPr>
          <w:i/>
        </w:rPr>
        <w:t>for</w:t>
      </w:r>
      <w:proofErr w:type="spellEnd"/>
      <w:r>
        <w:rPr>
          <w:i/>
        </w:rPr>
        <w:t xml:space="preserve"> </w:t>
      </w:r>
      <w:proofErr w:type="spellStart"/>
      <w:r>
        <w:rPr>
          <w:i/>
        </w:rPr>
        <w:t>hand</w:t>
      </w:r>
      <w:proofErr w:type="spellEnd"/>
      <w:r>
        <w:rPr>
          <w:i/>
        </w:rPr>
        <w:t xml:space="preserve"> </w:t>
      </w:r>
      <w:proofErr w:type="spellStart"/>
      <w:r>
        <w:rPr>
          <w:i/>
        </w:rPr>
        <w:t>tracking</w:t>
      </w:r>
      <w:proofErr w:type="spellEnd"/>
      <w:r>
        <w:rPr>
          <w:i/>
        </w:rPr>
        <w:t xml:space="preserve"> </w:t>
      </w:r>
      <w:proofErr w:type="spellStart"/>
      <w:r>
        <w:rPr>
          <w:i/>
        </w:rPr>
        <w:t>using</w:t>
      </w:r>
      <w:proofErr w:type="spellEnd"/>
      <w:r>
        <w:rPr>
          <w:i/>
        </w:rPr>
        <w:t xml:space="preserve"> Kinect </w:t>
      </w:r>
      <w:proofErr w:type="spellStart"/>
      <w:r>
        <w:rPr>
          <w:i/>
        </w:rPr>
        <w:t>and</w:t>
      </w:r>
      <w:proofErr w:type="spellEnd"/>
      <w:r>
        <w:rPr>
          <w:i/>
        </w:rPr>
        <w:t xml:space="preserve"> </w:t>
      </w:r>
      <w:proofErr w:type="spellStart"/>
      <w:r>
        <w:rPr>
          <w:i/>
        </w:rPr>
        <w:t>Leap</w:t>
      </w:r>
      <w:proofErr w:type="spellEnd"/>
      <w:r>
        <w:rPr>
          <w:i/>
        </w:rPr>
        <w:t xml:space="preserve"> Motion</w:t>
      </w:r>
      <w:r w:rsidR="00680B53">
        <w:t xml:space="preserve"> (</w:t>
      </w:r>
      <w:proofErr w:type="spellStart"/>
      <w:r w:rsidR="00680B53">
        <w:t>Penelle</w:t>
      </w:r>
      <w:proofErr w:type="spellEnd"/>
      <w:r w:rsidR="00680B53">
        <w:t xml:space="preserve">, 2014) </w:t>
      </w:r>
      <w:r>
        <w:t xml:space="preserve">wird eine Verbindung zwischen dem hochauflösenden Handtracking der </w:t>
      </w:r>
      <w:proofErr w:type="spellStart"/>
      <w:r>
        <w:t>Leap</w:t>
      </w:r>
      <w:proofErr w:type="spellEnd"/>
      <w:r>
        <w:t xml:space="preserve">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 xml:space="preserve">Überschneidungen zu diesem Aufsatz finden sich bei der komplementären Nutzung von </w:t>
      </w:r>
      <w:proofErr w:type="spellStart"/>
      <w:r w:rsidR="00680B53">
        <w:t>Leap</w:t>
      </w:r>
      <w:proofErr w:type="spellEnd"/>
      <w:r w:rsidR="00680B53">
        <w:t xml:space="preserve">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w:t>
      </w:r>
      <w:r w:rsidR="00281878">
        <w:t xml:space="preserve">wird eine andere Zielsetzung verfolgt. Es soll ein Framework geschaffen werden, welches Sensorfusion von Kinect V2 und </w:t>
      </w:r>
      <w:proofErr w:type="spellStart"/>
      <w:r w:rsidR="00281878">
        <w:t>Leap</w:t>
      </w:r>
      <w:proofErr w:type="spellEnd"/>
      <w:r w:rsidR="00281878">
        <w:t xml:space="preserve"> Motion betreibt um eine interaktive und intuitive Menüführung zu bewerkstelligen, welche leicht für eigene Projekte adaptiert und genutzt werden kann.</w:t>
      </w:r>
    </w:p>
    <w:p w14:paraId="31E3827D" w14:textId="6926A0F9" w:rsidR="008D0BC9" w:rsidRDefault="00C80D64" w:rsidP="009C1A90">
      <w:r>
        <w:rPr>
          <w:i/>
        </w:rPr>
        <w:t>Interaktive Systeme (Band II)</w:t>
      </w:r>
      <w:r w:rsidR="007F3C51">
        <w:rPr>
          <w:i/>
        </w:rPr>
        <w:t xml:space="preserve"> </w:t>
      </w:r>
      <w:r w:rsidR="007F3C51">
        <w:t>(</w:t>
      </w:r>
      <w:proofErr w:type="spellStart"/>
      <w:r w:rsidR="007F3C51">
        <w:t>Preim</w:t>
      </w:r>
      <w:proofErr w:type="spellEnd"/>
      <w:r w:rsidR="007F3C51">
        <w:t xml:space="preserve"> &amp; </w:t>
      </w:r>
      <w:proofErr w:type="spellStart"/>
      <w:r w:rsidR="007F3C51">
        <w:t>Dachselt</w:t>
      </w:r>
      <w:proofErr w:type="spellEnd"/>
      <w:r w:rsidR="007F3C51">
        <w:t xml:space="preserve">, 2015) liefert in Kapitel 8 einen Überblick über die Interaktion mit 3D-Objekten und empfiehlt beispielsweise eine </w:t>
      </w:r>
      <w:r w:rsidR="009C1A90">
        <w:t>Kreism</w:t>
      </w:r>
      <w:r w:rsidR="007F3C51">
        <w:t>enü</w:t>
      </w:r>
      <w:r w:rsidR="009C1A90">
        <w:t>-P</w:t>
      </w:r>
      <w:r w:rsidR="007F3C51">
        <w:t xml:space="preserve">latzierung </w:t>
      </w:r>
      <w:r w:rsidR="009C1A90">
        <w:t>an</w:t>
      </w:r>
      <w:r w:rsidR="007F3C51">
        <w:t xml:space="preserve"> festen Weltkoordinaten. Kontextabhängige Positionierung ist ebenfalls beschrieben und wird in dieser Ausarbeitung verwendet. D</w:t>
      </w:r>
      <w:r w:rsidR="009A58A0">
        <w:t>as Kreismenü ist an das Sichtfeld gekoppelt um stets verfügbar zu sein und eine klare Trennung zwischen Menüführung und Objektmanipulation zu realisieren.</w:t>
      </w:r>
      <w:r w:rsidR="009C1A90">
        <w:t xml:space="preserve"> Des Weiteren sind im dritten Teil des Buches Natural User Interfaces beschrieben, genauer genommen auch Gesten die mit den Händen oder Armen ausgeführt werden. Die </w:t>
      </w:r>
      <w:r w:rsidR="009C1A90">
        <w:rPr>
          <w:i/>
        </w:rPr>
        <w:t>Zeigegesten</w:t>
      </w:r>
      <w:r w:rsidR="009C1A90">
        <w:t xml:space="preserve"> (</w:t>
      </w:r>
      <w:proofErr w:type="spellStart"/>
      <w:r w:rsidR="009C1A90">
        <w:t>Preim</w:t>
      </w:r>
      <w:proofErr w:type="spellEnd"/>
      <w:r w:rsidR="009C1A90">
        <w:t xml:space="preserve"> &amp; </w:t>
      </w:r>
      <w:proofErr w:type="spellStart"/>
      <w:r w:rsidR="009C1A90">
        <w:t>Dachselt</w:t>
      </w:r>
      <w:proofErr w:type="spellEnd"/>
      <w:r w:rsidR="009C1A90">
        <w:t>, S.491</w:t>
      </w:r>
      <w:r w:rsidR="00A81BE7">
        <w:t>, 2017</w:t>
      </w:r>
      <w:r w:rsidR="009C1A90">
        <w:t xml:space="preserve">) referenzieren (abstrakte) Objekte </w:t>
      </w:r>
      <w:r w:rsidR="00A81BE7">
        <w:t xml:space="preserve">in der Umgebung und werden ruhig ausgeführt. Kinder nutzen diese nonverbale </w:t>
      </w:r>
      <w:proofErr w:type="spellStart"/>
      <w:r w:rsidR="00A81BE7">
        <w:t>Referenzierung</w:t>
      </w:r>
      <w:proofErr w:type="spellEnd"/>
      <w:r w:rsidR="00A81BE7">
        <w:t xml:space="preserve"> aufgrund ihrer intuitiven Deutung durch die Erwachsenen. Um die Menüauswahl möglichst einfach und selbsterklärend zu gestalten, wird daher diese Art von Gesten verwendet. Die verwendeten Körperteile definieren darüber hinaus die Gesten als Hand- und Körpergesten (</w:t>
      </w:r>
      <w:proofErr w:type="spellStart"/>
      <w:r w:rsidR="00A81BE7">
        <w:t>Preim</w:t>
      </w:r>
      <w:proofErr w:type="spellEnd"/>
      <w:r w:rsidR="00A81BE7">
        <w:t xml:space="preserve"> &amp; </w:t>
      </w:r>
      <w:proofErr w:type="spellStart"/>
      <w:r w:rsidR="00A81BE7">
        <w:t>Dachselt</w:t>
      </w:r>
      <w:proofErr w:type="spellEnd"/>
      <w:r w:rsidR="00A81BE7">
        <w:t xml:space="preserve">, </w:t>
      </w:r>
      <w:r w:rsidR="007F2423">
        <w:t>S.500-503, 2017)</w:t>
      </w:r>
      <w:r w:rsidR="00A81BE7">
        <w:t xml:space="preserve">. </w:t>
      </w:r>
    </w:p>
    <w:p w14:paraId="1F6E764C" w14:textId="77777777" w:rsidR="00043661" w:rsidRPr="009C1A90" w:rsidRDefault="00043661" w:rsidP="009C1A90"/>
    <w:p w14:paraId="03BD23FC" w14:textId="77777777" w:rsidR="002B05BD" w:rsidRDefault="002B05BD" w:rsidP="002B05BD">
      <w:pPr>
        <w:pStyle w:val="berschrift2"/>
        <w:rPr>
          <w:i/>
        </w:rPr>
      </w:pPr>
      <w:r>
        <w:lastRenderedPageBreak/>
        <w:t xml:space="preserve">Einordnung </w:t>
      </w:r>
      <w:r>
        <w:rPr>
          <w:i/>
        </w:rPr>
        <w:t>HCI Wintersemester 2017/2018</w:t>
      </w:r>
    </w:p>
    <w:p w14:paraId="5FF1BD9A" w14:textId="60625D95" w:rsidR="009A58A0" w:rsidRDefault="009A58A0" w:rsidP="009A58A0">
      <w:r>
        <w:t xml:space="preserve">Nachdem nun Vergleiche zu </w:t>
      </w:r>
      <w:r w:rsidR="00307263">
        <w:t>anderen wissenschaftlichen Arbeiten gezogen wurden, findet eine Verbindung zu den Vorlesungsinhalten statt.</w:t>
      </w:r>
      <w:r w:rsidR="00307263" w:rsidRPr="00307263">
        <w:rPr>
          <w:snapToGrid w:val="0"/>
          <w:color w:val="000000"/>
          <w:w w:val="0"/>
          <w:sz w:val="0"/>
          <w:szCs w:val="0"/>
          <w:u w:color="000000"/>
          <w:bdr w:val="none" w:sz="0" w:space="0" w:color="000000"/>
          <w:shd w:val="clear" w:color="000000" w:fill="000000"/>
          <w:lang w:val="x-none" w:eastAsia="x-none" w:bidi="x-none"/>
        </w:rPr>
        <w:t xml:space="preserve"> </w:t>
      </w:r>
    </w:p>
    <w:p w14:paraId="039CC42C" w14:textId="367C0C6D" w:rsidR="00470F69" w:rsidRDefault="005D4B41" w:rsidP="009A58A0">
      <w:r w:rsidRPr="00307263">
        <w:rPr>
          <w:noProof/>
        </w:rPr>
        <w:drawing>
          <wp:anchor distT="0" distB="0" distL="114300" distR="114300" simplePos="0" relativeHeight="251661312" behindDoc="1" locked="0" layoutInCell="1" allowOverlap="1" wp14:anchorId="5C28931D" wp14:editId="14D6D263">
            <wp:simplePos x="0" y="0"/>
            <wp:positionH relativeFrom="margin">
              <wp:align>right</wp:align>
            </wp:positionH>
            <wp:positionV relativeFrom="paragraph">
              <wp:posOffset>830249</wp:posOffset>
            </wp:positionV>
            <wp:extent cx="1905000" cy="988695"/>
            <wp:effectExtent l="19050" t="19050" r="19050" b="20955"/>
            <wp:wrapTight wrapText="bothSides">
              <wp:wrapPolygon edited="0">
                <wp:start x="-216" y="-416"/>
                <wp:lineTo x="-216" y="21642"/>
                <wp:lineTo x="21600" y="21642"/>
                <wp:lineTo x="21600" y="-416"/>
                <wp:lineTo x="-216" y="-416"/>
              </wp:wrapPolygon>
            </wp:wrapTight>
            <wp:docPr id="1" name="Grafik 1" descr="D:\Leact\doci\leap_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ct\doci\leap_d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263B9">
        <w:rPr>
          <w:noProof/>
        </w:rPr>
        <w:drawing>
          <wp:anchor distT="0" distB="0" distL="114300" distR="114300" simplePos="0" relativeHeight="251662336" behindDoc="1" locked="0" layoutInCell="1" allowOverlap="1" wp14:anchorId="4B74D99E" wp14:editId="1AC222CD">
            <wp:simplePos x="0" y="0"/>
            <wp:positionH relativeFrom="margin">
              <wp:posOffset>393120</wp:posOffset>
            </wp:positionH>
            <wp:positionV relativeFrom="paragraph">
              <wp:posOffset>836268</wp:posOffset>
            </wp:positionV>
            <wp:extent cx="1118870" cy="1021715"/>
            <wp:effectExtent l="19050" t="19050" r="24130" b="26035"/>
            <wp:wrapTight wrapText="bothSides">
              <wp:wrapPolygon edited="0">
                <wp:start x="-368" y="-403"/>
                <wp:lineTo x="-368" y="21748"/>
                <wp:lineTo x="21698" y="21748"/>
                <wp:lineTo x="21698" y="-403"/>
                <wp:lineTo x="-368" y="-403"/>
              </wp:wrapPolygon>
            </wp:wrapTight>
            <wp:docPr id="3" name="Grafik 3" descr="D:\Leact\doci\Leap_vive_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ct\doci\Leap_vive_m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102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del w:id="3" w:author="Tobias L." w:date="2018-02-20T15:09:00Z">
        <w:r w:rsidR="00470F69" w:rsidDel="005D4B41">
          <w:rPr>
            <w:noProof/>
          </w:rPr>
          <mc:AlternateContent>
            <mc:Choice Requires="wps">
              <w:drawing>
                <wp:anchor distT="0" distB="0" distL="114300" distR="114300" simplePos="0" relativeHeight="251660288" behindDoc="1" locked="0" layoutInCell="1" allowOverlap="1" wp14:anchorId="396CFF9F" wp14:editId="4FF58358">
                  <wp:simplePos x="0" y="0"/>
                  <wp:positionH relativeFrom="column">
                    <wp:posOffset>50165</wp:posOffset>
                  </wp:positionH>
                  <wp:positionV relativeFrom="paragraph">
                    <wp:posOffset>1775460</wp:posOffset>
                  </wp:positionV>
                  <wp:extent cx="1905000" cy="365760"/>
                  <wp:effectExtent l="0" t="0" r="0" b="0"/>
                  <wp:wrapTight wrapText="bothSides">
                    <wp:wrapPolygon edited="0">
                      <wp:start x="0" y="0"/>
                      <wp:lineTo x="0" y="20250"/>
                      <wp:lineTo x="21384" y="20250"/>
                      <wp:lineTo x="21384"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05000" cy="365760"/>
                          </a:xfrm>
                          <a:prstGeom prst="rect">
                            <a:avLst/>
                          </a:prstGeom>
                          <a:solidFill>
                            <a:prstClr val="white"/>
                          </a:solidFill>
                          <a:ln>
                            <a:noFill/>
                          </a:ln>
                          <a:effectLst/>
                        </wps:spPr>
                        <wps:txbx>
                          <w:txbxContent>
                            <w:p w14:paraId="434231F1" w14:textId="7B16D87C" w:rsidR="00307263" w:rsidRPr="00D05799" w:rsidRDefault="00307263" w:rsidP="00307263">
                              <w:pPr>
                                <w:pStyle w:val="Beschriftung"/>
                                <w:rPr>
                                  <w:noProof/>
                                  <w:sz w:val="20"/>
                                </w:rPr>
                              </w:pPr>
                              <w:proofErr w:type="spellStart"/>
                              <w:r>
                                <w:t>A</w:t>
                              </w:r>
                              <w:del w:id="4" w:author="Tobias L." w:date="2018-02-20T15:09:00Z">
                                <w:r w:rsidDel="005D4B41">
                                  <w:delText>b</w:delText>
                                </w:r>
                              </w:del>
                              <w:r>
                                <w:t>bildung</w:t>
                              </w:r>
                              <w:proofErr w:type="spellEnd"/>
                              <w:r>
                                <w:t xml:space="preserve"> </w:t>
                              </w:r>
                              <w:r w:rsidR="00470F69">
                                <w:t>1</w:t>
                              </w:r>
                              <w:r>
                                <w:t>:Leap Motion in Desktop-Verwendung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6CFF9F" id="_x0000_t202" coordsize="21600,21600" o:spt="202" path="m,l,21600r21600,l21600,xe">
                  <v:stroke joinstyle="miter"/>
                  <v:path gradientshapeok="t" o:connecttype="rect"/>
                </v:shapetype>
                <v:shape id="Textfeld 2" o:spid="_x0000_s1026" type="#_x0000_t202" style="position:absolute;left:0;text-align:left;margin-left:3.95pt;margin-top:139.8pt;width:150pt;height:28.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" stroked="f">
                  <v:textbox inset="0,0,0,0">
                    <w:txbxContent>
                      <w:p w14:paraId="434231F1" w14:textId="7B16D87C" w:rsidR="00307263" w:rsidRPr="00D05799" w:rsidRDefault="00307263" w:rsidP="00307263">
                        <w:pPr>
                          <w:pStyle w:val="Beschriftung"/>
                          <w:rPr>
                            <w:noProof/>
                            <w:sz w:val="20"/>
                          </w:rPr>
                        </w:pPr>
                        <w:proofErr w:type="spellStart"/>
                        <w:r>
                          <w:t>A</w:t>
                        </w:r>
                        <w:del w:id="5" w:author="Tobias L." w:date="2018-02-20T15:09:00Z">
                          <w:r w:rsidDel="005D4B41">
                            <w:delText>b</w:delText>
                          </w:r>
                        </w:del>
                        <w:r>
                          <w:t>bildung</w:t>
                        </w:r>
                        <w:proofErr w:type="spellEnd"/>
                        <w:r>
                          <w:t xml:space="preserve"> </w:t>
                        </w:r>
                        <w:r w:rsidR="00470F69">
                          <w:t>1</w:t>
                        </w:r>
                        <w:r>
                          <w:t>:Leap Motion in Desktop-Verwendung</w:t>
                        </w:r>
                      </w:p>
                    </w:txbxContent>
                  </v:textbox>
                  <w10:wrap type="tight"/>
                </v:shape>
              </w:pict>
            </mc:Fallback>
          </mc:AlternateContent>
        </w:r>
      </w:del>
      <w:r w:rsidR="00307263">
        <w:t xml:space="preserve">Die </w:t>
      </w:r>
      <w:proofErr w:type="spellStart"/>
      <w:r w:rsidR="00307263">
        <w:t>Leap</w:t>
      </w:r>
      <w:proofErr w:type="spellEnd"/>
      <w:r w:rsidR="00307263">
        <w:t xml:space="preserve"> Motion, welche 2013 auf dem Markt erschienen ist, kann prinzipiell in jeder Position die Finger vor sich </w:t>
      </w:r>
      <w:proofErr w:type="spellStart"/>
      <w:r w:rsidR="00307263">
        <w:t>tracken</w:t>
      </w:r>
      <w:proofErr w:type="spellEnd"/>
      <w:r w:rsidR="00307263">
        <w:t xml:space="preserve">. Häufig wird sie daher auf dem Schreibtisch vor die Tastatur gelegt um die Bedienung mit herkömmlichen Peripheriegeräten durch Handtracking zu ergänzen (Abbildung XXX). Im VR-Kontext wird sie hauptsächlich an dem Head </w:t>
      </w:r>
      <w:proofErr w:type="spellStart"/>
      <w:r w:rsidR="00307263">
        <w:t>Mounted</w:t>
      </w:r>
      <w:proofErr w:type="spellEnd"/>
      <w:r w:rsidR="00307263">
        <w:t xml:space="preserve"> Display (HMD) als Inside </w:t>
      </w:r>
      <w:proofErr w:type="spellStart"/>
      <w:r w:rsidR="00307263">
        <w:t>OutVariante</w:t>
      </w:r>
      <w:proofErr w:type="spellEnd"/>
      <w:r w:rsidR="00307263">
        <w:t xml:space="preserve"> </w:t>
      </w:r>
      <w:r w:rsidR="0086618F">
        <w:t>fürs Handtracking verwendet</w:t>
      </w:r>
      <w:r w:rsidR="00A263B9">
        <w:t xml:space="preserve"> (Abbildung XXX)</w:t>
      </w:r>
      <w:r w:rsidR="00470F69">
        <w:t>.</w:t>
      </w:r>
    </w:p>
    <w:p w14:paraId="1E2C169C" w14:textId="1371E6CE" w:rsidR="00470F69" w:rsidRDefault="00470F69" w:rsidP="009A58A0"/>
    <w:p w14:paraId="1C6C1B97" w14:textId="77777777" w:rsidR="00470F69" w:rsidRDefault="00470F69" w:rsidP="009A58A0"/>
    <w:p w14:paraId="7A6B3D2E" w14:textId="77777777" w:rsidR="00470F69" w:rsidRDefault="00470F69" w:rsidP="009A58A0"/>
    <w:p w14:paraId="7F16F8EE" w14:textId="71A265F2" w:rsidR="00470F69" w:rsidRDefault="00470F69" w:rsidP="009A58A0"/>
    <w:p w14:paraId="2F58BFF8" w14:textId="64E3A704" w:rsidR="00470F69" w:rsidRDefault="005D4B41" w:rsidP="009A58A0">
      <w:ins w:id="6" w:author="Tobias L." w:date="2018-02-20T15:08:00Z">
        <w:r>
          <w:rPr>
            <w:noProof/>
          </w:rPr>
          <mc:AlternateContent>
            <mc:Choice Requires="wps">
              <w:drawing>
                <wp:anchor distT="0" distB="0" distL="114300" distR="114300" simplePos="0" relativeHeight="251671552" behindDoc="1" locked="0" layoutInCell="1" allowOverlap="1" wp14:anchorId="7A910DB0" wp14:editId="18A8ED95">
                  <wp:simplePos x="0" y="0"/>
                  <wp:positionH relativeFrom="column">
                    <wp:posOffset>388620</wp:posOffset>
                  </wp:positionH>
                  <wp:positionV relativeFrom="paragraph">
                    <wp:posOffset>40640</wp:posOffset>
                  </wp:positionV>
                  <wp:extent cx="1118870" cy="413385"/>
                  <wp:effectExtent l="0" t="0" r="5080" b="5715"/>
                  <wp:wrapTight wrapText="bothSides">
                    <wp:wrapPolygon edited="0">
                      <wp:start x="0" y="0"/>
                      <wp:lineTo x="0" y="20903"/>
                      <wp:lineTo x="21330" y="20903"/>
                      <wp:lineTo x="2133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118870" cy="413385"/>
                          </a:xfrm>
                          <a:prstGeom prst="rect">
                            <a:avLst/>
                          </a:prstGeom>
                          <a:solidFill>
                            <a:prstClr val="white"/>
                          </a:solidFill>
                          <a:ln>
                            <a:noFill/>
                          </a:ln>
                          <a:effectLst/>
                        </wps:spPr>
                        <wps:txbx>
                          <w:txbxContent>
                            <w:p w14:paraId="4E7F84B5" w14:textId="0653CB45" w:rsidR="005D4B41" w:rsidRPr="00D92EBC" w:rsidRDefault="005D4B41">
                              <w:pPr>
                                <w:pStyle w:val="Beschriftung"/>
                                <w:rPr>
                                  <w:noProof/>
                                </w:rPr>
                                <w:pPrChange w:id="7" w:author="Tobias L." w:date="2018-02-20T15:08:00Z">
                                  <w:pPr/>
                                </w:pPrChange>
                              </w:pPr>
                              <w:bookmarkStart w:id="8" w:name="_Toc506902888"/>
                              <w:ins w:id="9" w:author="Tobias L." w:date="2018-02-20T15:08:00Z">
                                <w:r>
                                  <w:t xml:space="preserve">Abbildung </w:t>
                                </w:r>
                                <w:r>
                                  <w:fldChar w:fldCharType="begin"/>
                                </w:r>
                                <w:r>
                                  <w:instrText xml:space="preserve"> SEQ Abbildung \* ARABIC </w:instrText>
                                </w:r>
                              </w:ins>
                              <w:r>
                                <w:fldChar w:fldCharType="separate"/>
                              </w:r>
                              <w:ins w:id="10" w:author="Tobias L." w:date="2018-02-20T15:12:00Z">
                                <w:r w:rsidR="008302CE">
                                  <w:rPr>
                                    <w:noProof/>
                                  </w:rPr>
                                  <w:t>1</w:t>
                                </w:r>
                              </w:ins>
                              <w:ins w:id="11" w:author="Tobias L." w:date="2018-02-20T15:08:00Z">
                                <w:r>
                                  <w:fldChar w:fldCharType="end"/>
                                </w:r>
                                <w:r>
                                  <w:t>:Leap Motion an HTC Vive befestigt</w:t>
                                </w:r>
                              </w:ins>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10DB0" id="Textfeld 7" o:spid="_x0000_s1027" type="#_x0000_t202" style="position:absolute;left:0;text-align:left;margin-left:30.6pt;margin-top:3.2pt;width:88.1pt;height:32.5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" stroked="f">
                  <v:textbox inset="0,0,0,0">
                    <w:txbxContent>
                      <w:p w14:paraId="4E7F84B5" w14:textId="0653CB45" w:rsidR="005D4B41" w:rsidRPr="00D92EBC" w:rsidRDefault="005D4B41">
                        <w:pPr>
                          <w:pStyle w:val="Beschriftung"/>
                          <w:rPr>
                            <w:noProof/>
                          </w:rPr>
                          <w:pPrChange w:id="12" w:author="Tobias L." w:date="2018-02-20T15:08:00Z">
                            <w:pPr/>
                          </w:pPrChange>
                        </w:pPr>
                        <w:bookmarkStart w:id="13" w:name="_Toc506902888"/>
                        <w:ins w:id="14" w:author="Tobias L." w:date="2018-02-20T15:08:00Z">
                          <w:r>
                            <w:t xml:space="preserve">Abbildung </w:t>
                          </w:r>
                          <w:r>
                            <w:fldChar w:fldCharType="begin"/>
                          </w:r>
                          <w:r>
                            <w:instrText xml:space="preserve"> SEQ Abbildung \* ARABIC </w:instrText>
                          </w:r>
                        </w:ins>
                        <w:r>
                          <w:fldChar w:fldCharType="separate"/>
                        </w:r>
                        <w:ins w:id="15" w:author="Tobias L." w:date="2018-02-20T15:12:00Z">
                          <w:r w:rsidR="008302CE">
                            <w:rPr>
                              <w:noProof/>
                            </w:rPr>
                            <w:t>1</w:t>
                          </w:r>
                        </w:ins>
                        <w:ins w:id="16" w:author="Tobias L." w:date="2018-02-20T15:08:00Z">
                          <w:r>
                            <w:fldChar w:fldCharType="end"/>
                          </w:r>
                          <w:r>
                            <w:t>:Leap Motion an HTC Vive befestigt</w:t>
                          </w:r>
                        </w:ins>
                        <w:bookmarkEnd w:id="13"/>
                      </w:p>
                    </w:txbxContent>
                  </v:textbox>
                  <w10:wrap type="tight"/>
                </v:shape>
              </w:pict>
            </mc:Fallback>
          </mc:AlternateContent>
        </w:r>
      </w:ins>
      <w:ins w:id="17" w:author="Tobias L." w:date="2018-02-20T15:07:00Z">
        <w:r>
          <w:rPr>
            <w:noProof/>
          </w:rPr>
          <mc:AlternateContent>
            <mc:Choice Requires="wps">
              <w:drawing>
                <wp:anchor distT="0" distB="0" distL="114300" distR="114300" simplePos="0" relativeHeight="251669504" behindDoc="1" locked="0" layoutInCell="1" allowOverlap="1" wp14:anchorId="4451CE84" wp14:editId="0C8B3F1D">
                  <wp:simplePos x="0" y="0"/>
                  <wp:positionH relativeFrom="column">
                    <wp:posOffset>2821415</wp:posOffset>
                  </wp:positionH>
                  <wp:positionV relativeFrom="paragraph">
                    <wp:posOffset>9111</wp:posOffset>
                  </wp:positionV>
                  <wp:extent cx="1905000" cy="333375"/>
                  <wp:effectExtent l="0" t="0" r="0" b="9525"/>
                  <wp:wrapTight wrapText="bothSides">
                    <wp:wrapPolygon edited="0">
                      <wp:start x="0" y="0"/>
                      <wp:lineTo x="0" y="20983"/>
                      <wp:lineTo x="21384" y="20983"/>
                      <wp:lineTo x="21384"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905000" cy="333375"/>
                          </a:xfrm>
                          <a:prstGeom prst="rect">
                            <a:avLst/>
                          </a:prstGeom>
                          <a:solidFill>
                            <a:prstClr val="white"/>
                          </a:solidFill>
                          <a:ln>
                            <a:noFill/>
                          </a:ln>
                          <a:effectLst/>
                        </wps:spPr>
                        <wps:txbx>
                          <w:txbxContent>
                            <w:p w14:paraId="7EB42A26" w14:textId="66F8FB1D" w:rsidR="005D4B41" w:rsidRPr="001A6152" w:rsidRDefault="005D4B41">
                              <w:pPr>
                                <w:pStyle w:val="Beschriftung"/>
                                <w:rPr>
                                  <w:noProof/>
                                </w:rPr>
                                <w:pPrChange w:id="18" w:author="Tobias L." w:date="2018-02-20T15:07:00Z">
                                  <w:pPr/>
                                </w:pPrChange>
                              </w:pPr>
                              <w:bookmarkStart w:id="19" w:name="_Toc506902889"/>
                              <w:ins w:id="20" w:author="Tobias L." w:date="2018-02-20T15:07:00Z">
                                <w:r>
                                  <w:t xml:space="preserve">Abbildung </w:t>
                                </w:r>
                                <w:r>
                                  <w:fldChar w:fldCharType="begin"/>
                                </w:r>
                                <w:r>
                                  <w:instrText xml:space="preserve"> SEQ Abbildung \* ARABIC </w:instrText>
                                </w:r>
                              </w:ins>
                              <w:r>
                                <w:fldChar w:fldCharType="separate"/>
                              </w:r>
                              <w:ins w:id="21" w:author="Tobias L." w:date="2018-02-20T15:12:00Z">
                                <w:r w:rsidR="008302CE">
                                  <w:rPr>
                                    <w:noProof/>
                                  </w:rPr>
                                  <w:t>2</w:t>
                                </w:r>
                              </w:ins>
                              <w:ins w:id="22" w:author="Tobias L." w:date="2018-02-20T15:07:00Z">
                                <w:r>
                                  <w:fldChar w:fldCharType="end"/>
                                </w:r>
                                <w:r>
                                  <w:t>:Leap Motion in Desktop-Verwendung</w:t>
                                </w:r>
                              </w:ins>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CE84" id="Textfeld 6" o:spid="_x0000_s1028" type="#_x0000_t202" style="position:absolute;left:0;text-align:left;margin-left:222.15pt;margin-top:.7pt;width:150pt;height:26.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" stroked="f">
                  <v:textbox inset="0,0,0,0">
                    <w:txbxContent>
                      <w:p w14:paraId="7EB42A26" w14:textId="66F8FB1D" w:rsidR="005D4B41" w:rsidRPr="001A6152" w:rsidRDefault="005D4B41">
                        <w:pPr>
                          <w:pStyle w:val="Beschriftung"/>
                          <w:rPr>
                            <w:noProof/>
                          </w:rPr>
                          <w:pPrChange w:id="23" w:author="Tobias L." w:date="2018-02-20T15:07:00Z">
                            <w:pPr/>
                          </w:pPrChange>
                        </w:pPr>
                        <w:bookmarkStart w:id="24" w:name="_Toc506902889"/>
                        <w:ins w:id="25" w:author="Tobias L." w:date="2018-02-20T15:07:00Z">
                          <w:r>
                            <w:t xml:space="preserve">Abbildung </w:t>
                          </w:r>
                          <w:r>
                            <w:fldChar w:fldCharType="begin"/>
                          </w:r>
                          <w:r>
                            <w:instrText xml:space="preserve"> SEQ Abbildung \* ARABIC </w:instrText>
                          </w:r>
                        </w:ins>
                        <w:r>
                          <w:fldChar w:fldCharType="separate"/>
                        </w:r>
                        <w:ins w:id="26" w:author="Tobias L." w:date="2018-02-20T15:12:00Z">
                          <w:r w:rsidR="008302CE">
                            <w:rPr>
                              <w:noProof/>
                            </w:rPr>
                            <w:t>2</w:t>
                          </w:r>
                        </w:ins>
                        <w:ins w:id="27" w:author="Tobias L." w:date="2018-02-20T15:07:00Z">
                          <w:r>
                            <w:fldChar w:fldCharType="end"/>
                          </w:r>
                          <w:r>
                            <w:t>:Leap Motion in Desktop-Verwendung</w:t>
                          </w:r>
                        </w:ins>
                        <w:bookmarkEnd w:id="24"/>
                      </w:p>
                    </w:txbxContent>
                  </v:textbox>
                  <w10:wrap type="tight"/>
                </v:shape>
              </w:pict>
            </mc:Fallback>
          </mc:AlternateContent>
        </w:r>
      </w:ins>
      <w:del w:id="28" w:author="Tobias L." w:date="2018-02-20T15:08:00Z">
        <w:r w:rsidR="00470F69" w:rsidDel="005D4B41">
          <w:rPr>
            <w:noProof/>
          </w:rPr>
          <mc:AlternateContent>
            <mc:Choice Requires="wps">
              <w:drawing>
                <wp:anchor distT="0" distB="0" distL="114300" distR="114300" simplePos="0" relativeHeight="251659263" behindDoc="1" locked="0" layoutInCell="1" allowOverlap="1" wp14:anchorId="217DA19A" wp14:editId="03BCA050">
                  <wp:simplePos x="0" y="0"/>
                  <wp:positionH relativeFrom="margin">
                    <wp:align>right</wp:align>
                  </wp:positionH>
                  <wp:positionV relativeFrom="paragraph">
                    <wp:posOffset>44120</wp:posOffset>
                  </wp:positionV>
                  <wp:extent cx="1853565" cy="380365"/>
                  <wp:effectExtent l="0" t="0" r="0" b="635"/>
                  <wp:wrapTight wrapText="bothSides">
                    <wp:wrapPolygon edited="0">
                      <wp:start x="0" y="0"/>
                      <wp:lineTo x="0" y="20554"/>
                      <wp:lineTo x="21311" y="20554"/>
                      <wp:lineTo x="21311"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1853565" cy="380365"/>
                          </a:xfrm>
                          <a:prstGeom prst="rect">
                            <a:avLst/>
                          </a:prstGeom>
                          <a:solidFill>
                            <a:prstClr val="white"/>
                          </a:solidFill>
                          <a:ln>
                            <a:noFill/>
                          </a:ln>
                          <a:effectLst/>
                        </wps:spPr>
                        <wps:txbx>
                          <w:txbxContent>
                            <w:p w14:paraId="788E7C98" w14:textId="57A9B875" w:rsidR="00A263B9" w:rsidRPr="004A4FED" w:rsidRDefault="00A263B9" w:rsidP="00A263B9">
                              <w:pPr>
                                <w:pStyle w:val="Beschriftung"/>
                                <w:rPr>
                                  <w:noProof/>
                                  <w:sz w:val="20"/>
                                </w:rPr>
                              </w:pPr>
                              <w:proofErr w:type="spellStart"/>
                              <w:r>
                                <w:t>Ab</w:t>
                              </w:r>
                              <w:del w:id="29" w:author="Tobias L." w:date="2018-02-20T15:08:00Z">
                                <w:r w:rsidDel="005D4B41">
                                  <w:delText>bi</w:delText>
                                </w:r>
                              </w:del>
                              <w:r>
                                <w:t>ldung</w:t>
                              </w:r>
                              <w:proofErr w:type="spellEnd"/>
                              <w:r>
                                <w:t xml:space="preserve"> </w:t>
                              </w:r>
                              <w:r w:rsidR="00470F69">
                                <w:t>2</w:t>
                              </w:r>
                              <w:r>
                                <w:t xml:space="preserve">: </w:t>
                              </w:r>
                              <w:proofErr w:type="spellStart"/>
                              <w:r>
                                <w:t>Leap</w:t>
                              </w:r>
                              <w:proofErr w:type="spellEnd"/>
                              <w:r>
                                <w:t xml:space="preserve"> Motion an HTC Vive befestigt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DA19A" id="Textfeld 4" o:spid="_x0000_s1029" type="#_x0000_t202" style="position:absolute;left:0;text-align:left;margin-left:94.75pt;margin-top:3.45pt;width:145.95pt;height:29.95pt;z-index:-25165721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" stroked="f">
                  <v:textbox inset="0,0,0,0">
                    <w:txbxContent>
                      <w:p w14:paraId="788E7C98" w14:textId="57A9B875" w:rsidR="00A263B9" w:rsidRPr="004A4FED" w:rsidRDefault="00A263B9" w:rsidP="00A263B9">
                        <w:pPr>
                          <w:pStyle w:val="Beschriftung"/>
                          <w:rPr>
                            <w:noProof/>
                            <w:sz w:val="20"/>
                          </w:rPr>
                        </w:pPr>
                        <w:proofErr w:type="spellStart"/>
                        <w:r>
                          <w:t>Ab</w:t>
                        </w:r>
                        <w:del w:id="30" w:author="Tobias L." w:date="2018-02-20T15:08:00Z">
                          <w:r w:rsidDel="005D4B41">
                            <w:delText>bi</w:delText>
                          </w:r>
                        </w:del>
                        <w:r>
                          <w:t>ldung</w:t>
                        </w:r>
                        <w:proofErr w:type="spellEnd"/>
                        <w:r>
                          <w:t xml:space="preserve"> </w:t>
                        </w:r>
                        <w:r w:rsidR="00470F69">
                          <w:t>2</w:t>
                        </w:r>
                        <w:r>
                          <w:t xml:space="preserve">: </w:t>
                        </w:r>
                        <w:proofErr w:type="spellStart"/>
                        <w:r>
                          <w:t>Leap</w:t>
                        </w:r>
                        <w:proofErr w:type="spellEnd"/>
                        <w:r>
                          <w:t xml:space="preserve"> Motion an HTC Vive befestigt</w:t>
                        </w:r>
                      </w:p>
                    </w:txbxContent>
                  </v:textbox>
                  <w10:wrap type="tight" anchorx="margin"/>
                </v:shape>
              </w:pict>
            </mc:Fallback>
          </mc:AlternateContent>
        </w:r>
      </w:del>
    </w:p>
    <w:p w14:paraId="7AC94A28" w14:textId="77777777" w:rsidR="00470F69" w:rsidRDefault="00470F69" w:rsidP="009A58A0"/>
    <w:p w14:paraId="73218715" w14:textId="51D8B8D1" w:rsidR="00470F69" w:rsidRDefault="0086618F" w:rsidP="009A58A0">
      <w:r>
        <w:t>Sie arbeitet auf Basis der Infrarot-Laufzeitmessung und gleicht diese Sensordaten mit einem Handmod</w:t>
      </w:r>
      <w:r w:rsidR="00470F69">
        <w:t xml:space="preserve">ell ab um nicht </w:t>
      </w:r>
      <w:r>
        <w:t>plausible Fingerstellungen direkt raus</w:t>
      </w:r>
      <w:r w:rsidR="00A263B9">
        <w:t xml:space="preserve"> </w:t>
      </w:r>
      <w:r>
        <w:t>zu</w:t>
      </w:r>
      <w:r w:rsidR="00A263B9">
        <w:t xml:space="preserve"> </w:t>
      </w:r>
      <w:r>
        <w:t>filtern.</w:t>
      </w:r>
      <w:r w:rsidR="00470F69">
        <w:t xml:space="preserve"> Der genaue Ablauf ist wie folgt:</w:t>
      </w:r>
      <w:r w:rsidR="00A263B9">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A263B9">
        <w:rPr>
          <w:i/>
        </w:rPr>
        <w:t>Sichtbereichs</w:t>
      </w:r>
      <w:r w:rsidR="00A263B9">
        <w:t>/</w:t>
      </w:r>
      <w:r w:rsidR="00A263B9">
        <w:rPr>
          <w:i/>
        </w:rPr>
        <w:t xml:space="preserve">Field </w:t>
      </w:r>
      <w:proofErr w:type="spellStart"/>
      <w:r w:rsidR="00A263B9">
        <w:rPr>
          <w:i/>
        </w:rPr>
        <w:t>of</w:t>
      </w:r>
      <w:proofErr w:type="spellEnd"/>
      <w:r w:rsidR="00A263B9">
        <w:rPr>
          <w:i/>
        </w:rPr>
        <w:t xml:space="preserve"> View</w:t>
      </w:r>
      <w:r w:rsidR="00A263B9">
        <w:t xml:space="preserve"> (FOV) begibt oder in einer unvorhergesehenen Position steht, da dann keine plausiblen Übereinstimmungen zu dem Beispiel-Handmodell bestehen</w:t>
      </w:r>
      <w:r w:rsidR="00470F69">
        <w:t>.</w:t>
      </w:r>
    </w:p>
    <w:p w14:paraId="0E312B3B" w14:textId="77777777" w:rsidR="008D0BC9" w:rsidRDefault="00470F69" w:rsidP="009A58A0">
      <w:r>
        <w:t xml:space="preserve">Die Kinect V2 ist eine Infrarot-Tiefenkamera, welche von Microsoft für das Ganzkörper-Tracking entwickelt wurde. Sie arbeitet nach dem Outside-In Verfahren, benötigt also einen festen Standpunkt um den Nutzer zu </w:t>
      </w:r>
      <w:proofErr w:type="spellStart"/>
      <w:r>
        <w:t>tracken</w:t>
      </w:r>
      <w:proofErr w:type="spellEnd"/>
      <w:r>
        <w:t>. Mit 6 Freiheitsgraden wird die Position wie folgt ermittelt: Eine großflächige Infrarot-Lichtquelle wird von der Kinect ausgesendet.</w:t>
      </w:r>
      <w:r w:rsidR="00E744E7">
        <w:t xml:space="preserve"> </w:t>
      </w:r>
      <w:r>
        <w:t xml:space="preserve">Der zu detektierende Nutzer reflektiert </w:t>
      </w:r>
      <w:r w:rsidR="00E744E7">
        <w:t>in Abhängigkeit seines Standpunktes und seiner Haltung gewisse Bereiche der Infrarotlichtwolke, die von der Infrarot-Kamera aufgenommen werden.</w:t>
      </w:r>
      <w:r>
        <w:t xml:space="preserve"> Dabei ist es ebenfalls möglich, Infrarotlicht aufzunehmen, welches von dem detektierten Objekt selbst ausgesendet wird. Beispielsweise kann so </w:t>
      </w:r>
      <w:r w:rsidR="00E744E7">
        <w:t xml:space="preserve">parallel zur Entfernung des Nutzers von der Kinect auch </w:t>
      </w:r>
      <w:r>
        <w:t>die Temperatur</w:t>
      </w:r>
      <w:r w:rsidR="00E744E7">
        <w:t xml:space="preserve"> des Nutzers</w:t>
      </w:r>
      <w:r>
        <w:t xml:space="preserve"> gemessen werden. In der Praxis wird eine Entfernung von 0,5 m bis 2,5 m zur Kinect empfohlen. Außerdem liegt der Fokus auf einer </w:t>
      </w:r>
      <w:r>
        <w:lastRenderedPageBreak/>
        <w:t xml:space="preserve">Ganzkörpererkennung, welche bis zu 25 Gelenke des Körpers </w:t>
      </w:r>
      <w:proofErr w:type="spellStart"/>
      <w:r>
        <w:t>trackt</w:t>
      </w:r>
      <w:proofErr w:type="spellEnd"/>
      <w:r>
        <w:t>. Im Bereich der Hand sind nur der Daumen, der Zeigefinger sowie das Handgelenk erfassbar.</w:t>
      </w:r>
      <w:r w:rsidR="00E744E7">
        <w:t xml:space="preserve"> Es treten bei Nutzung in mehr als zehn Prozent der Fälle falsche Erkennungen der Handstellung auf, was vermutlich an der Sensorverarbeitung liegt, welche ohne weiterführende Logik, die Position der Gelenke zu Gesten interpretiert. Nach der Entwicklung von Kinect V1 und V2 wird in Zukunft keine Weiterentwicklung dieses Produktes erfolgen</w:t>
      </w:r>
      <w:r w:rsidR="001C39AB">
        <w:t xml:space="preserve"> (Warren, 2017)</w:t>
      </w:r>
      <w:r w:rsidR="00E744E7">
        <w:t>.</w:t>
      </w:r>
    </w:p>
    <w:p w14:paraId="02370438" w14:textId="6FB861E0" w:rsidR="009C1A90" w:rsidRPr="00E744E7" w:rsidRDefault="008D0BC9" w:rsidP="009A58A0">
      <w:r>
        <w:t>Da der Fokus dieser Ausarbeitung auf den eben genannten Tracking-Systemen liegt, wird nachfolgend nur ein kleiner Überblick über den verwendeten VR-Aufbau gegeben.</w:t>
      </w:r>
      <w:r>
        <w:br/>
      </w:r>
      <w:r w:rsidR="001C39AB">
        <w:t>Als Anzeigemedium wird die HT</w:t>
      </w:r>
      <w:r>
        <w:t xml:space="preserve">C Vive in Verbindung mit der </w:t>
      </w:r>
      <w:r w:rsidR="001C39AB">
        <w:t xml:space="preserve">Entwicklungsumgebung </w:t>
      </w:r>
      <w:proofErr w:type="spellStart"/>
      <w:r w:rsidR="001C39AB">
        <w:t>Unity</w:t>
      </w:r>
      <w:proofErr w:type="spellEnd"/>
      <w:r w:rsidR="001C39AB">
        <w:t xml:space="preserve"> verwendet. Derzeitig verfügt das HMD übe</w:t>
      </w:r>
      <w:r>
        <w:t>r eine Auflösung von 2160 x 1200 Pixel und ein Blickfeld von 110°</w:t>
      </w:r>
      <w:r>
        <w:rPr>
          <w:rStyle w:val="Funotenzeichen"/>
        </w:rPr>
        <w:footnoteReference w:id="2"/>
      </w:r>
      <w:r>
        <w:t xml:space="preserve">. </w:t>
      </w:r>
      <w:proofErr w:type="spellStart"/>
      <w:r>
        <w:t>Unity</w:t>
      </w:r>
      <w:proofErr w:type="spellEnd"/>
      <w:r>
        <w:t xml:space="preserve"> hat sich als Entwicklungsumgebung für VR-Inhalte durchgesetzt. Es besitzt eine hohe </w:t>
      </w:r>
      <w:proofErr w:type="spellStart"/>
      <w:r>
        <w:t>Kompabilität</w:t>
      </w:r>
      <w:proofErr w:type="spellEnd"/>
      <w:r>
        <w:t xml:space="preserve"> zu unterschiedlichen VR-Headsets und ermöglicht eine unkomplizierte Implementierung von gewünschten Inhalten.</w:t>
      </w:r>
    </w:p>
    <w:p w14:paraId="57AD4BCF" w14:textId="3D44F2E6" w:rsidR="00637D4B" w:rsidRDefault="00637D4B" w:rsidP="00637D4B">
      <w:pPr>
        <w:pStyle w:val="berschrift1"/>
        <w:tabs>
          <w:tab w:val="clear" w:pos="1134"/>
        </w:tabs>
      </w:pPr>
      <w:r>
        <w:t>Konzept und Umsetzung</w:t>
      </w:r>
    </w:p>
    <w:p w14:paraId="387B5384" w14:textId="51D40630" w:rsidR="00637D4B" w:rsidRDefault="00637D4B" w:rsidP="00637D4B">
      <w:pPr>
        <w:pStyle w:val="berschrift2"/>
        <w:numPr>
          <w:ilvl w:val="1"/>
          <w:numId w:val="26"/>
        </w:numPr>
      </w:pPr>
      <w:r>
        <w:t>Interaktionskonzept</w:t>
      </w:r>
    </w:p>
    <w:p w14:paraId="0035C552" w14:textId="5B6E6054" w:rsidR="00637D4B" w:rsidRDefault="00637D4B" w:rsidP="00637D4B">
      <w:pPr>
        <w:jc w:val="left"/>
        <w:rPr>
          <w:noProof/>
        </w:rPr>
      </w:pPr>
      <w:r w:rsidRPr="004B3787">
        <w:t>Um zu Interagieren w</w:t>
      </w:r>
      <w:r>
        <w:t>e</w:t>
      </w:r>
      <w:r w:rsidRPr="004B3787">
        <w:t xml:space="preserve">rden zwei Bereiche definiert. Der feingranulare Interaktionsbereich </w:t>
      </w:r>
      <w:r>
        <w:t>(FGI) und der Grobselektionsbereich (GS).</w:t>
      </w:r>
    </w:p>
    <w:p w14:paraId="29DF8679" w14:textId="001DD597" w:rsidR="00637D4B" w:rsidRDefault="00D54746" w:rsidP="00637D4B">
      <w:r>
        <w:rPr>
          <w:noProof/>
        </w:rPr>
        <w:drawing>
          <wp:anchor distT="0" distB="0" distL="114300" distR="114300" simplePos="0" relativeHeight="251666432" behindDoc="1" locked="0" layoutInCell="1" allowOverlap="1" wp14:anchorId="1222CC66" wp14:editId="2B7508D7">
            <wp:simplePos x="0" y="0"/>
            <wp:positionH relativeFrom="column">
              <wp:posOffset>-80645</wp:posOffset>
            </wp:positionH>
            <wp:positionV relativeFrom="paragraph">
              <wp:posOffset>586105</wp:posOffset>
            </wp:positionV>
            <wp:extent cx="2395220" cy="1796415"/>
            <wp:effectExtent l="0" t="0" r="5080" b="0"/>
            <wp:wrapTight wrapText="bothSides">
              <wp:wrapPolygon edited="0">
                <wp:start x="0" y="0"/>
                <wp:lineTo x="0" y="21302"/>
                <wp:lineTo x="21474" y="21302"/>
                <wp:lineTo x="21474" y="0"/>
                <wp:lineTo x="0" y="0"/>
              </wp:wrapPolygon>
            </wp:wrapTight>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5220" cy="1796415"/>
                    </a:xfrm>
                    <a:prstGeom prst="rect">
                      <a:avLst/>
                    </a:prstGeom>
                    <a:noFill/>
                    <a:ln>
                      <a:noFill/>
                    </a:ln>
                  </pic:spPr>
                </pic:pic>
              </a:graphicData>
            </a:graphic>
            <wp14:sizeRelH relativeFrom="page">
              <wp14:pctWidth>0</wp14:pctWidth>
            </wp14:sizeRelH>
            <wp14:sizeRelV relativeFrom="page">
              <wp14:pctHeight>0</wp14:pctHeight>
            </wp14:sizeRelV>
          </wp:anchor>
        </w:drawing>
      </w:r>
      <w:ins w:id="31" w:author="Tobias L." w:date="2018-02-20T15:09:00Z">
        <w:r w:rsidR="008302CE">
          <w:rPr>
            <w:noProof/>
          </w:rPr>
          <mc:AlternateContent>
            <mc:Choice Requires="wps">
              <w:drawing>
                <wp:anchor distT="0" distB="0" distL="114300" distR="114300" simplePos="0" relativeHeight="251673600" behindDoc="1" locked="0" layoutInCell="1" allowOverlap="1" wp14:anchorId="204392EA" wp14:editId="29767020">
                  <wp:simplePos x="0" y="0"/>
                  <wp:positionH relativeFrom="margin">
                    <wp:align>right</wp:align>
                  </wp:positionH>
                  <wp:positionV relativeFrom="paragraph">
                    <wp:posOffset>2401349</wp:posOffset>
                  </wp:positionV>
                  <wp:extent cx="2374900" cy="635"/>
                  <wp:effectExtent l="0" t="0" r="6350" b="0"/>
                  <wp:wrapTight wrapText="bothSides">
                    <wp:wrapPolygon edited="0">
                      <wp:start x="0" y="0"/>
                      <wp:lineTo x="0" y="20250"/>
                      <wp:lineTo x="21484" y="20250"/>
                      <wp:lineTo x="21484"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14:paraId="499E67FD" w14:textId="7C8E950C" w:rsidR="008302CE" w:rsidRPr="00C6360D" w:rsidRDefault="008302CE">
                              <w:pPr>
                                <w:pStyle w:val="Beschriftung"/>
                                <w:rPr>
                                  <w:noProof/>
                                </w:rPr>
                                <w:pPrChange w:id="32" w:author="Tobias L." w:date="2018-02-20T15:09:00Z">
                                  <w:pPr/>
                                </w:pPrChange>
                              </w:pPr>
                              <w:bookmarkStart w:id="33" w:name="_Toc506902890"/>
                              <w:ins w:id="34" w:author="Tobias L." w:date="2018-02-20T15:09:00Z">
                                <w:r>
                                  <w:t xml:space="preserve">Abbildung </w:t>
                                </w:r>
                                <w:r>
                                  <w:fldChar w:fldCharType="begin"/>
                                </w:r>
                                <w:r>
                                  <w:instrText xml:space="preserve"> SEQ Abbildung \* ARABIC </w:instrText>
                                </w:r>
                              </w:ins>
                              <w:r>
                                <w:fldChar w:fldCharType="separate"/>
                              </w:r>
                              <w:ins w:id="35" w:author="Tobias L." w:date="2018-02-20T15:12:00Z">
                                <w:r>
                                  <w:rPr>
                                    <w:noProof/>
                                  </w:rPr>
                                  <w:t>3</w:t>
                                </w:r>
                              </w:ins>
                              <w:ins w:id="36" w:author="Tobias L." w:date="2018-02-20T15:09:00Z">
                                <w:r>
                                  <w:fldChar w:fldCharType="end"/>
                                </w:r>
                                <w:r>
                                  <w:t>:</w:t>
                                </w:r>
                                <w:r w:rsidRPr="00B7747A">
                                  <w:t>Interaktionsbereiche</w:t>
                                </w:r>
                              </w:ins>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392EA" id="Textfeld 10" o:spid="_x0000_s1030" type="#_x0000_t202" style="position:absolute;left:0;text-align:left;margin-left:135.8pt;margin-top:189.1pt;width:187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" stroked="f">
                  <v:textbox style="mso-fit-shape-to-text:t" inset="0,0,0,0">
                    <w:txbxContent>
                      <w:p w14:paraId="499E67FD" w14:textId="7C8E950C" w:rsidR="008302CE" w:rsidRPr="00C6360D" w:rsidRDefault="008302CE">
                        <w:pPr>
                          <w:pStyle w:val="Beschriftung"/>
                          <w:rPr>
                            <w:noProof/>
                          </w:rPr>
                          <w:pPrChange w:id="37" w:author="Tobias L." w:date="2018-02-20T15:09:00Z">
                            <w:pPr/>
                          </w:pPrChange>
                        </w:pPr>
                        <w:bookmarkStart w:id="38" w:name="_Toc506902890"/>
                        <w:ins w:id="39" w:author="Tobias L." w:date="2018-02-20T15:09:00Z">
                          <w:r>
                            <w:t xml:space="preserve">Abbildung </w:t>
                          </w:r>
                          <w:r>
                            <w:fldChar w:fldCharType="begin"/>
                          </w:r>
                          <w:r>
                            <w:instrText xml:space="preserve"> SEQ Abbildung \* ARABIC </w:instrText>
                          </w:r>
                        </w:ins>
                        <w:r>
                          <w:fldChar w:fldCharType="separate"/>
                        </w:r>
                        <w:ins w:id="40" w:author="Tobias L." w:date="2018-02-20T15:12:00Z">
                          <w:r>
                            <w:rPr>
                              <w:noProof/>
                            </w:rPr>
                            <w:t>3</w:t>
                          </w:r>
                        </w:ins>
                        <w:ins w:id="41" w:author="Tobias L." w:date="2018-02-20T15:09:00Z">
                          <w:r>
                            <w:fldChar w:fldCharType="end"/>
                          </w:r>
                          <w:r>
                            <w:t>:</w:t>
                          </w:r>
                          <w:r w:rsidRPr="00B7747A">
                            <w:t>Interaktionsbereiche</w:t>
                          </w:r>
                        </w:ins>
                        <w:bookmarkEnd w:id="38"/>
                      </w:p>
                    </w:txbxContent>
                  </v:textbox>
                  <w10:wrap type="tight" anchorx="margin"/>
                </v:shape>
              </w:pict>
            </mc:Fallback>
          </mc:AlternateContent>
        </w:r>
      </w:ins>
      <w:r w:rsidR="008302CE">
        <w:rPr>
          <w:noProof/>
        </w:rPr>
        <w:drawing>
          <wp:anchor distT="0" distB="0" distL="114300" distR="114300" simplePos="0" relativeHeight="251664384" behindDoc="1" locked="0" layoutInCell="1" allowOverlap="1" wp14:anchorId="3EDE1CDA" wp14:editId="7490BE5A">
            <wp:simplePos x="0" y="0"/>
            <wp:positionH relativeFrom="margin">
              <wp:posOffset>2374900</wp:posOffset>
            </wp:positionH>
            <wp:positionV relativeFrom="paragraph">
              <wp:posOffset>590550</wp:posOffset>
            </wp:positionV>
            <wp:extent cx="2374900" cy="1780540"/>
            <wp:effectExtent l="0" t="0" r="6350" b="0"/>
            <wp:wrapTight wrapText="bothSides">
              <wp:wrapPolygon edited="0">
                <wp:start x="0" y="0"/>
                <wp:lineTo x="0" y="21261"/>
                <wp:lineTo x="21484" y="21261"/>
                <wp:lineTo x="21484" y="0"/>
                <wp:lineTo x="0" y="0"/>
              </wp:wrapPolygon>
            </wp:wrapTight>
            <wp:docPr id="5" name="Grafik 5"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900" cy="1780540"/>
                    </a:xfrm>
                    <a:prstGeom prst="rect">
                      <a:avLst/>
                    </a:prstGeom>
                    <a:noFill/>
                    <a:ln>
                      <a:noFill/>
                    </a:ln>
                  </pic:spPr>
                </pic:pic>
              </a:graphicData>
            </a:graphic>
            <wp14:sizeRelH relativeFrom="page">
              <wp14:pctWidth>0</wp14:pctWidth>
            </wp14:sizeRelH>
            <wp14:sizeRelV relativeFrom="page">
              <wp14:pctHeight>0</wp14:pctHeight>
            </wp14:sizeRelV>
          </wp:anchor>
        </w:drawing>
      </w:r>
      <w:ins w:id="42" w:author="Tobias L." w:date="2018-02-20T15:10:00Z">
        <w:r w:rsidR="008302CE">
          <w:rPr>
            <w:noProof/>
          </w:rPr>
          <mc:AlternateContent>
            <mc:Choice Requires="wps">
              <w:drawing>
                <wp:anchor distT="0" distB="0" distL="114300" distR="114300" simplePos="0" relativeHeight="251675648" behindDoc="1" locked="0" layoutInCell="1" allowOverlap="1" wp14:anchorId="20203435" wp14:editId="1397BD20">
                  <wp:simplePos x="0" y="0"/>
                  <wp:positionH relativeFrom="margin">
                    <wp:align>left</wp:align>
                  </wp:positionH>
                  <wp:positionV relativeFrom="paragraph">
                    <wp:posOffset>2391410</wp:posOffset>
                  </wp:positionV>
                  <wp:extent cx="2138680" cy="447040"/>
                  <wp:effectExtent l="0" t="0" r="0" b="0"/>
                  <wp:wrapTight wrapText="bothSides">
                    <wp:wrapPolygon edited="0">
                      <wp:start x="0" y="0"/>
                      <wp:lineTo x="0" y="20250"/>
                      <wp:lineTo x="21356" y="20250"/>
                      <wp:lineTo x="21356"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138680" cy="447040"/>
                          </a:xfrm>
                          <a:prstGeom prst="rect">
                            <a:avLst/>
                          </a:prstGeom>
                          <a:solidFill>
                            <a:prstClr val="white"/>
                          </a:solidFill>
                          <a:ln>
                            <a:noFill/>
                          </a:ln>
                          <a:effectLst/>
                        </wps:spPr>
                        <wps:txbx>
                          <w:txbxContent>
                            <w:p w14:paraId="613A0330" w14:textId="0B6316C6" w:rsidR="008302CE" w:rsidRPr="00EB0E14" w:rsidRDefault="008302CE">
                              <w:pPr>
                                <w:pStyle w:val="Beschriftung"/>
                                <w:rPr>
                                  <w:noProof/>
                                </w:rPr>
                                <w:pPrChange w:id="43" w:author="Tobias L." w:date="2018-02-20T15:10:00Z">
                                  <w:pPr/>
                                </w:pPrChange>
                              </w:pPr>
                              <w:bookmarkStart w:id="44" w:name="_Toc506902891"/>
                              <w:ins w:id="45" w:author="Tobias L." w:date="2018-02-20T15:10:00Z">
                                <w:r>
                                  <w:t xml:space="preserve">Abbildung </w:t>
                                </w:r>
                                <w:r>
                                  <w:fldChar w:fldCharType="begin"/>
                                </w:r>
                                <w:r>
                                  <w:instrText xml:space="preserve"> SEQ Abbildung \* ARABIC </w:instrText>
                                </w:r>
                              </w:ins>
                              <w:r>
                                <w:fldChar w:fldCharType="separate"/>
                              </w:r>
                              <w:ins w:id="46" w:author="Tobias L." w:date="2018-02-20T15:12:00Z">
                                <w:r>
                                  <w:rPr>
                                    <w:noProof/>
                                  </w:rPr>
                                  <w:t>4</w:t>
                                </w:r>
                              </w:ins>
                              <w:ins w:id="47" w:author="Tobias L." w:date="2018-02-20T15:10:00Z">
                                <w:r>
                                  <w:fldChar w:fldCharType="end"/>
                                </w:r>
                                <w:r>
                                  <w:t>:</w:t>
                                </w:r>
                                <w:r w:rsidRPr="000138E5">
                                  <w:t>Abgrenzung GS/FGI</w:t>
                                </w:r>
                              </w:ins>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3435" id="Textfeld 15" o:spid="_x0000_s1031" type="#_x0000_t202" style="position:absolute;left:0;text-align:left;margin-left:0;margin-top:188.3pt;width:168.4pt;height:35.2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" stroked="f">
                  <v:textbox style="mso-fit-shape-to-text:t" inset="0,0,0,0">
                    <w:txbxContent>
                      <w:p w14:paraId="613A0330" w14:textId="0B6316C6" w:rsidR="008302CE" w:rsidRPr="00EB0E14" w:rsidRDefault="008302CE">
                        <w:pPr>
                          <w:pStyle w:val="Beschriftung"/>
                          <w:rPr>
                            <w:noProof/>
                          </w:rPr>
                          <w:pPrChange w:id="48" w:author="Tobias L." w:date="2018-02-20T15:10:00Z">
                            <w:pPr/>
                          </w:pPrChange>
                        </w:pPr>
                        <w:bookmarkStart w:id="49" w:name="_Toc506902891"/>
                        <w:ins w:id="50" w:author="Tobias L." w:date="2018-02-20T15:10:00Z">
                          <w:r>
                            <w:t xml:space="preserve">Abbildung </w:t>
                          </w:r>
                          <w:r>
                            <w:fldChar w:fldCharType="begin"/>
                          </w:r>
                          <w:r>
                            <w:instrText xml:space="preserve"> SEQ Abbildung \* ARABIC </w:instrText>
                          </w:r>
                        </w:ins>
                        <w:r>
                          <w:fldChar w:fldCharType="separate"/>
                        </w:r>
                        <w:ins w:id="51" w:author="Tobias L." w:date="2018-02-20T15:12:00Z">
                          <w:r>
                            <w:rPr>
                              <w:noProof/>
                            </w:rPr>
                            <w:t>4</w:t>
                          </w:r>
                        </w:ins>
                        <w:ins w:id="52" w:author="Tobias L." w:date="2018-02-20T15:10:00Z">
                          <w:r>
                            <w:fldChar w:fldCharType="end"/>
                          </w:r>
                          <w:r>
                            <w:t>:</w:t>
                          </w:r>
                          <w:r w:rsidRPr="000138E5">
                            <w:t>Abgrenzung GS/FGI</w:t>
                          </w:r>
                        </w:ins>
                        <w:bookmarkEnd w:id="49"/>
                      </w:p>
                    </w:txbxContent>
                  </v:textbox>
                  <w10:wrap type="tight" anchorx="margin"/>
                </v:shape>
              </w:pict>
            </mc:Fallback>
          </mc:AlternateContent>
        </w:r>
      </w:ins>
      <w:del w:id="53" w:author="Tobias L." w:date="2018-02-20T15:10:00Z">
        <w:r w:rsidR="00637D4B" w:rsidDel="008302CE">
          <w:rPr>
            <w:noProof/>
          </w:rPr>
          <mc:AlternateContent>
            <mc:Choice Requires="wps">
              <w:drawing>
                <wp:anchor distT="0" distB="0" distL="114300" distR="114300" simplePos="0" relativeHeight="251667456" behindDoc="1" locked="0" layoutInCell="1" allowOverlap="1" wp14:anchorId="391A1142" wp14:editId="340EDCA6">
                  <wp:simplePos x="0" y="0"/>
                  <wp:positionH relativeFrom="column">
                    <wp:posOffset>2519017</wp:posOffset>
                  </wp:positionH>
                  <wp:positionV relativeFrom="paragraph">
                    <wp:posOffset>2319683</wp:posOffset>
                  </wp:positionV>
                  <wp:extent cx="229997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299970" cy="635"/>
                          </a:xfrm>
                          <a:prstGeom prst="rect">
                            <a:avLst/>
                          </a:prstGeom>
                          <a:solidFill>
                            <a:prstClr val="white"/>
                          </a:solidFill>
                          <a:ln>
                            <a:noFill/>
                          </a:ln>
                          <a:effectLst/>
                        </wps:spPr>
                        <wps:txbx>
                          <w:txbxContent>
                            <w:p w14:paraId="0732B897" w14:textId="28E43323" w:rsidR="00637D4B" w:rsidRPr="0041243E" w:rsidRDefault="00637D4B" w:rsidP="00637D4B">
                              <w:pPr>
                                <w:pStyle w:val="Beschriftung"/>
                                <w:rPr>
                                  <w:noProof/>
                                  <w:sz w:val="20"/>
                                </w:rPr>
                              </w:pPr>
                              <w:r>
                                <w:t xml:space="preserve">Abbildung 4: </w:t>
                              </w:r>
                              <w:r w:rsidRPr="00A14035">
                                <w:t>Abgrenzung GS/FGI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A1142" id="Textfeld 14" o:spid="_x0000_s1032" type="#_x0000_t202" style="position:absolute;left:0;text-align:left;margin-left:198.35pt;margin-top:182.65pt;width:181.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" stroked="f">
                  <v:textbox style="mso-fit-shape-to-text:t" inset="0,0,0,0">
                    <w:txbxContent>
                      <w:p w14:paraId="0732B897" w14:textId="28E43323" w:rsidR="00637D4B" w:rsidRPr="0041243E" w:rsidRDefault="00637D4B" w:rsidP="00637D4B">
                        <w:pPr>
                          <w:pStyle w:val="Beschriftung"/>
                          <w:rPr>
                            <w:noProof/>
                            <w:sz w:val="20"/>
                          </w:rPr>
                        </w:pPr>
                        <w:r>
                          <w:t xml:space="preserve">Abbildung 4: </w:t>
                        </w:r>
                        <w:r w:rsidRPr="00A14035">
                          <w:t>Abgrenzung GS/FGI</w:t>
                        </w:r>
                      </w:p>
                    </w:txbxContent>
                  </v:textbox>
                  <w10:wrap type="tight"/>
                </v:shape>
              </w:pict>
            </mc:Fallback>
          </mc:AlternateContent>
        </w:r>
      </w:del>
      <w:del w:id="54" w:author="Tobias L." w:date="2018-02-20T15:09:00Z">
        <w:r w:rsidR="00637D4B" w:rsidDel="008302CE">
          <w:rPr>
            <w:noProof/>
          </w:rPr>
          <mc:AlternateContent>
            <mc:Choice Requires="wps">
              <w:drawing>
                <wp:anchor distT="0" distB="0" distL="114300" distR="114300" simplePos="0" relativeHeight="251665408" behindDoc="1" locked="0" layoutInCell="1" allowOverlap="1" wp14:anchorId="78626C8F" wp14:editId="393388B3">
                  <wp:simplePos x="0" y="0"/>
                  <wp:positionH relativeFrom="column">
                    <wp:posOffset>-121423</wp:posOffset>
                  </wp:positionH>
                  <wp:positionV relativeFrom="paragraph">
                    <wp:posOffset>2295663</wp:posOffset>
                  </wp:positionV>
                  <wp:extent cx="255206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a:effectLst/>
                        </wps:spPr>
                        <wps:txbx>
                          <w:txbxContent>
                            <w:p w14:paraId="164B07F8" w14:textId="69165511" w:rsidR="00637D4B" w:rsidRDefault="00637D4B" w:rsidP="00637D4B">
                              <w:pPr>
                                <w:pStyle w:val="Beschriftung"/>
                                <w:rPr>
                                  <w:noProof/>
                                </w:rPr>
                              </w:pPr>
                              <w:r>
                                <w:t>Abbildung 3:Interaktionsbereiche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26C8F" id="Textfeld 12" o:spid="_x0000_s1033" type="#_x0000_t202" style="position:absolute;left:0;text-align:left;margin-left:-9.55pt;margin-top:180.75pt;width:200.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" stroked="f">
                  <v:textbox style="mso-fit-shape-to-text:t" inset="0,0,0,0">
                    <w:txbxContent>
                      <w:p w14:paraId="164B07F8" w14:textId="69165511" w:rsidR="00637D4B" w:rsidRDefault="00637D4B" w:rsidP="00637D4B">
                        <w:pPr>
                          <w:pStyle w:val="Beschriftung"/>
                          <w:rPr>
                            <w:noProof/>
                          </w:rPr>
                        </w:pPr>
                        <w:r>
                          <w:t>Abbildung 3:Interaktionsbereiche</w:t>
                        </w:r>
                      </w:p>
                    </w:txbxContent>
                  </v:textbox>
                  <w10:wrap type="tight"/>
                </v:shape>
              </w:pict>
            </mc:Fallback>
          </mc:AlternateContent>
        </w:r>
      </w:del>
      <w:r w:rsidR="00637D4B">
        <w:t>Im FGI liegt der Fokus auf Interaktionen mit Objekten und der Umgebung mit den Händen, deshalb bedarf dieser Bereich hochauflösender Sensorik um die 27 Gelenke der Hand ausreichend zu digitalisieren. Der FGI ist immer im Sichtfeld des Users.</w:t>
      </w:r>
    </w:p>
    <w:p w14:paraId="6E847E05" w14:textId="22333E7A" w:rsidR="00637D4B" w:rsidRDefault="00637D4B" w:rsidP="00637D4B">
      <w:r>
        <w:lastRenderedPageBreak/>
        <w:t xml:space="preserve">Im Grobselektionsbereich (GS) werden Menüs bedient. Im GS soll der ganze Körper verwendet werden. Da dabei hauptsächlich die Gelenke der Extremitäten zu </w:t>
      </w:r>
      <w:proofErr w:type="spellStart"/>
      <w:r>
        <w:t>tracken</w:t>
      </w:r>
      <w:proofErr w:type="spellEnd"/>
      <w:r>
        <w:t xml:space="preserve"> sind, kann der Bereich mit niedriger Auflösung </w:t>
      </w:r>
      <w:r w:rsidR="00780CF1">
        <w:t>bei höherer</w:t>
      </w:r>
      <w:r>
        <w:t xml:space="preserve"> Entfernung </w:t>
      </w:r>
      <w:r w:rsidR="00780CF1">
        <w:t xml:space="preserve">zu dem </w:t>
      </w:r>
      <w:r>
        <w:t>Sensor realisiert werden.</w:t>
      </w:r>
    </w:p>
    <w:p w14:paraId="6BE37515" w14:textId="5FC80B21" w:rsidR="00637D4B" w:rsidRDefault="00637D4B" w:rsidP="00637D4B">
      <w:r>
        <w:t>Es gibt ein Top-Level-Menü, welches weitere Untermenüs haben kann. Die Menüpunkte können weitere Untermenüs aufrufen oder ein Objekt festlegen welches in der virtuellen Umgebung manifestiert werden soll. Die Menüs werden im Blickfeldmittelpunkt des Users angezeigt und folgen dem Sichtfeld bei Bewegungen des Kopfes.</w:t>
      </w:r>
    </w:p>
    <w:p w14:paraId="100F9CCB" w14:textId="0EF48721" w:rsidR="00637D4B" w:rsidRDefault="00637D4B" w:rsidP="00637D4B">
      <w:r>
        <w:t>Durch einfaches Schließen der Hand im GS wird das Menü aufgerufen. Um im Menü zu navigieren, werden mit Rotationsbewegungen des Arms die Menüpunkte selektiert. Der Winkel der linken Hand zur linken Schulter bestimmt die Selektion des Menüpunktes.</w:t>
      </w:r>
    </w:p>
    <w:p w14:paraId="21DA08D2" w14:textId="77777777" w:rsidR="008302CE" w:rsidRDefault="00637D4B">
      <w:pPr>
        <w:keepNext/>
        <w:jc w:val="center"/>
        <w:rPr>
          <w:ins w:id="55" w:author="Tobias L." w:date="2018-02-20T15:12:00Z"/>
        </w:rPr>
      </w:pPr>
      <w:r>
        <w:rPr>
          <w:noProof/>
        </w:rPr>
        <w:drawing>
          <wp:inline distT="0" distB="0" distL="0" distR="0" wp14:anchorId="533F4AB2" wp14:editId="3E215E77">
            <wp:extent cx="2921000" cy="1822501"/>
            <wp:effectExtent l="19050" t="19050" r="12700" b="2540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w="6350">
                      <a:solidFill>
                        <a:schemeClr val="tx1"/>
                      </a:solidFill>
                    </a:ln>
                  </pic:spPr>
                </pic:pic>
              </a:graphicData>
            </a:graphic>
          </wp:inline>
        </w:drawing>
      </w:r>
    </w:p>
    <w:p w14:paraId="41FEDC75" w14:textId="56F27149" w:rsidR="00637D4B" w:rsidRDefault="008302CE">
      <w:pPr>
        <w:pStyle w:val="Beschriftung"/>
        <w:pPrChange w:id="56" w:author="Tobias L." w:date="2018-02-20T15:12:00Z">
          <w:pPr>
            <w:keepNext/>
            <w:jc w:val="center"/>
          </w:pPr>
        </w:pPrChange>
      </w:pPr>
      <w:bookmarkStart w:id="57" w:name="_Toc506902892"/>
      <w:ins w:id="58" w:author="Tobias L." w:date="2018-02-20T15:12:00Z">
        <w:r>
          <w:t xml:space="preserve">Abbildung </w:t>
        </w:r>
        <w:r>
          <w:fldChar w:fldCharType="begin"/>
        </w:r>
        <w:r>
          <w:instrText xml:space="preserve"> SEQ Abbildung \* ARABIC </w:instrText>
        </w:r>
      </w:ins>
      <w:r>
        <w:fldChar w:fldCharType="separate"/>
      </w:r>
      <w:ins w:id="59" w:author="Tobias L." w:date="2018-02-20T15:12:00Z">
        <w:r>
          <w:rPr>
            <w:noProof/>
          </w:rPr>
          <w:t>5</w:t>
        </w:r>
        <w:r>
          <w:fldChar w:fldCharType="end"/>
        </w:r>
        <w:r>
          <w:t>:</w:t>
        </w:r>
        <w:r w:rsidRPr="00343CDA">
          <w:t>Selektion des linken Menüpunktes</w:t>
        </w:r>
      </w:ins>
      <w:bookmarkEnd w:id="57"/>
    </w:p>
    <w:p w14:paraId="695C3DA2" w14:textId="7DEA791C" w:rsidR="00637D4B" w:rsidDel="008302CE" w:rsidRDefault="00637D4B" w:rsidP="00637D4B">
      <w:pPr>
        <w:pStyle w:val="Beschriftung"/>
        <w:rPr>
          <w:del w:id="60" w:author="Tobias L." w:date="2018-02-20T15:12:00Z"/>
          <w:sz w:val="20"/>
        </w:rPr>
      </w:pPr>
      <w:del w:id="61" w:author="Tobias L." w:date="2018-02-20T15:12:00Z">
        <w:r w:rsidDel="008302CE">
          <w:delText>Abbildung 5 Selektion des linken Menüpunktes</w:delText>
        </w:r>
      </w:del>
    </w:p>
    <w:p w14:paraId="12B5547C" w14:textId="77777777" w:rsidR="00637D4B" w:rsidRDefault="00637D4B" w:rsidP="00637D4B">
      <w:r>
        <w:t>Durch erneutes Schließen der Hand wird ein selektierter Menüpunkt aktiviert. Wenn der selektierte Menüpunkt ein Untermenü enthält, wird das Menü ausgeblendet und das neue Untermenü wird angezeigt. Um zum vorherigen Menü zurück zu kehren, ist das oberste Menüelement mit der „Zurück“-Funktion belegt. Das momentane Menü wird ausgeblendet und das vorherige Menü wieder sichtbar gemacht.</w:t>
      </w:r>
    </w:p>
    <w:p w14:paraId="5176CA59" w14:textId="54F74FB7" w:rsidR="00637D4B" w:rsidRDefault="00637D4B" w:rsidP="00637D4B">
      <w:r>
        <w:t>Um Menüs auszublenden, müssen die Hände de</w:t>
      </w:r>
      <w:r w:rsidR="00CB1A1F">
        <w:t>n FGI</w:t>
      </w:r>
      <w:r>
        <w:t xml:space="preserve"> be</w:t>
      </w:r>
      <w:r w:rsidR="00CB1A1F">
        <w:t>treten. Durch Verlassen des FGI</w:t>
      </w:r>
      <w:r>
        <w:t xml:space="preserve"> und erneutes Schließen der linken Hand wird das zuletzt aufgerufene Menü erneut angezeigt.</w:t>
      </w:r>
    </w:p>
    <w:p w14:paraId="6E3FB622" w14:textId="3DABCCF5" w:rsidR="009873F9" w:rsidRDefault="00637D4B" w:rsidP="00637D4B">
      <w:pPr>
        <w:rPr>
          <w:ins w:id="62" w:author="Tobias L." w:date="2018-02-20T17:38:00Z"/>
        </w:rPr>
      </w:pPr>
      <w:r>
        <w:t xml:space="preserve">Wenn ein Menüelement selektiert und aktiviert wurde, welches kein Untermenü enthält sondern ein Objekt, welches in der Welt manifestiert und manipuliert werden soll, so ist dieses Objekt bei </w:t>
      </w:r>
      <w:r w:rsidR="00CB1A1F">
        <w:t>B</w:t>
      </w:r>
      <w:r>
        <w:t>etreten der Hände des FGI, an der linken Hand verankert. Es kann von dort mit der rechten Hand entnommen und weiter interagiert werden.</w:t>
      </w:r>
    </w:p>
    <w:p w14:paraId="02E2A235" w14:textId="77777777" w:rsidR="009873F9" w:rsidRDefault="009873F9">
      <w:pPr>
        <w:spacing w:after="0" w:line="240" w:lineRule="auto"/>
        <w:jc w:val="left"/>
        <w:rPr>
          <w:ins w:id="63" w:author="Tobias L." w:date="2018-02-20T17:38:00Z"/>
        </w:rPr>
      </w:pPr>
      <w:ins w:id="64" w:author="Tobias L." w:date="2018-02-20T17:38:00Z">
        <w:r>
          <w:br w:type="page"/>
        </w:r>
      </w:ins>
    </w:p>
    <w:p w14:paraId="38F582E8" w14:textId="3D56F608" w:rsidR="00637D4B" w:rsidDel="009873F9" w:rsidRDefault="00637D4B" w:rsidP="00637D4B">
      <w:pPr>
        <w:rPr>
          <w:del w:id="65" w:author="Tobias L." w:date="2018-02-20T17:38:00Z"/>
        </w:rPr>
      </w:pPr>
    </w:p>
    <w:p w14:paraId="11EE3DE5" w14:textId="74C4A2C4" w:rsidR="00CB1A1F" w:rsidRDefault="00CB1A1F" w:rsidP="00CB1A1F">
      <w:pPr>
        <w:pStyle w:val="berschrift2"/>
      </w:pPr>
      <w:r>
        <w:t>Realisierung</w:t>
      </w:r>
    </w:p>
    <w:p w14:paraId="397AAD6F" w14:textId="4C295504" w:rsidR="00C76920" w:rsidRPr="00C76920" w:rsidRDefault="009873F9" w:rsidP="00C76920">
      <w:ins w:id="66" w:author="Tobias L." w:date="2018-02-20T17:38:00Z">
        <w:r>
          <w:t>Die Realisierung ist in Komponenten aufgeteilt.</w:t>
        </w:r>
      </w:ins>
      <w:del w:id="67" w:author="Tobias L." w:date="2018-02-20T17:38:00Z">
        <w:r w:rsidR="00C76920" w:rsidDel="009873F9">
          <w:delText>CONTENT</w:delText>
        </w:r>
      </w:del>
    </w:p>
    <w:p w14:paraId="2401D13C" w14:textId="79C9516C" w:rsidR="00CB1A1F" w:rsidRDefault="00CB1A1F" w:rsidP="00CB1A1F">
      <w:pPr>
        <w:pStyle w:val="berschrift3"/>
      </w:pPr>
      <w:r>
        <w:t>Kinect Manager</w:t>
      </w:r>
    </w:p>
    <w:p w14:paraId="7ECE75DB" w14:textId="77777777" w:rsidR="000C7F4D" w:rsidRDefault="000C7F4D" w:rsidP="000C7F4D">
      <w:pPr>
        <w:rPr>
          <w:ins w:id="68" w:author="Tobias L." w:date="2018-02-20T16:56:00Z"/>
        </w:rPr>
      </w:pPr>
      <w:ins w:id="69" w:author="Tobias L." w:date="2018-02-20T16:56:00Z">
        <w:r>
          <w:t xml:space="preserve">Der </w:t>
        </w:r>
        <w:proofErr w:type="spellStart"/>
        <w:r>
          <w:t>KinectManager</w:t>
        </w:r>
        <w:proofErr w:type="spellEnd"/>
        <w:r>
          <w:t xml:space="preserve"> ist eine Komponente die es erlaubt Kinect V2 und VR gemeinsam zu verwenden. Die Komponente sorgt dafür dass der Körper des Users </w:t>
        </w:r>
        <w:proofErr w:type="spellStart"/>
        <w:r>
          <w:t>getrackt</w:t>
        </w:r>
        <w:proofErr w:type="spellEnd"/>
        <w:r>
          <w:t xml:space="preserve"> wird. Die</w:t>
        </w:r>
        <w:bookmarkStart w:id="70" w:name="_GoBack"/>
        <w:bookmarkEnd w:id="70"/>
        <w:r>
          <w:t xml:space="preserve"> Kinect V2 wird verwendet um im GS mit Menüs zu interagieren.</w:t>
        </w:r>
      </w:ins>
    </w:p>
    <w:p w14:paraId="518C40DB" w14:textId="77777777" w:rsidR="000C7F4D" w:rsidRDefault="000C7F4D" w:rsidP="000C7F4D">
      <w:pPr>
        <w:rPr>
          <w:ins w:id="71" w:author="Tobias L." w:date="2018-02-20T16:56:00Z"/>
        </w:rPr>
      </w:pPr>
      <w:ins w:id="72" w:author="Tobias L." w:date="2018-02-20T16:56:00Z">
        <w:r>
          <w:t xml:space="preserve">Das Skript </w:t>
        </w:r>
        <w:proofErr w:type="spellStart"/>
        <w:r>
          <w:t>SimpleHandListener</w:t>
        </w:r>
        <w:proofErr w:type="spellEnd"/>
        <w:r>
          <w:t xml:space="preserve"> (SHL) ist ein Bestandteil des </w:t>
        </w:r>
        <w:proofErr w:type="spellStart"/>
        <w:r>
          <w:t>KinectManager</w:t>
        </w:r>
        <w:proofErr w:type="spellEnd"/>
        <w:r>
          <w:t xml:space="preserve"> und musste erweitert werden. Es wird die Information über den Winkel von linker Hand zur linken Schulter benötigt. Diese Information ist eine Erweiterung die im Skript umgesetzt werden muss. Die linke Schulter sowie die linke Hand sind Gelenke, welche die Kinect V2 erkennt und somit die Bewegung </w:t>
        </w:r>
        <w:proofErr w:type="spellStart"/>
        <w:r>
          <w:t>trackt</w:t>
        </w:r>
        <w:proofErr w:type="spellEnd"/>
        <w:r>
          <w:t xml:space="preserve">. </w:t>
        </w:r>
      </w:ins>
    </w:p>
    <w:p w14:paraId="0CA0E136" w14:textId="77777777" w:rsidR="000C7F4D" w:rsidRDefault="000C7F4D" w:rsidP="000C7F4D">
      <w:pPr>
        <w:rPr>
          <w:ins w:id="73" w:author="Tobias L." w:date="2018-02-20T16:56:00Z"/>
        </w:rPr>
      </w:pPr>
      <w:ins w:id="74" w:author="Tobias L." w:date="2018-02-20T16:56:00Z">
        <w:r>
          <w:t xml:space="preserve">Das Schließen der linken Hand ist als Linksklick definiert. Das Skript muss um die Methode </w:t>
        </w:r>
        <w:proofErr w:type="spellStart"/>
        <w:r w:rsidRPr="00645226">
          <w:rPr>
            <w:i/>
          </w:rPr>
          <w:t>isClickedLeft</w:t>
        </w:r>
        <w:proofErr w:type="spellEnd"/>
        <w:r>
          <w:t xml:space="preserve"> erweitert werden, welche die Information über den Handzustand (geöffnet / geschlossen) bereitstellt.</w:t>
        </w:r>
      </w:ins>
    </w:p>
    <w:p w14:paraId="18F7580E" w14:textId="379334D3" w:rsidR="00C76920" w:rsidRPr="00C76920" w:rsidRDefault="000C7F4D" w:rsidP="00C76920">
      <w:ins w:id="75" w:author="Tobias L." w:date="2018-02-20T16:56:00Z">
        <w:r>
          <w:t>Generell arbeitet das SHL-Skript mit den Rohdaten der Kamera und stellt vorgefertigte Funktionalitäten als Fassade bereit.</w:t>
        </w:r>
      </w:ins>
      <w:del w:id="76" w:author="Tobias L." w:date="2018-02-20T16:56:00Z">
        <w:r w:rsidR="00C76920" w:rsidDel="000C7F4D">
          <w:delText>CONTENT</w:delText>
        </w:r>
      </w:del>
    </w:p>
    <w:p w14:paraId="36A52D58" w14:textId="7686FDEA" w:rsidR="00CB1A1F" w:rsidRDefault="00CB1A1F" w:rsidP="00CB1A1F">
      <w:pPr>
        <w:pStyle w:val="berschrift3"/>
      </w:pPr>
      <w:proofErr w:type="spellStart"/>
      <w:r>
        <w:t>Leap</w:t>
      </w:r>
      <w:proofErr w:type="spellEnd"/>
      <w:r>
        <w:t xml:space="preserve"> Controller</w:t>
      </w:r>
    </w:p>
    <w:p w14:paraId="5559F982" w14:textId="77777777" w:rsidR="000C7F4D" w:rsidRDefault="000C7F4D" w:rsidP="000C7F4D">
      <w:pPr>
        <w:rPr>
          <w:ins w:id="77" w:author="Tobias L." w:date="2018-02-20T16:57:00Z"/>
        </w:rPr>
      </w:pPr>
      <w:ins w:id="78" w:author="Tobias L." w:date="2018-02-20T16:57:00Z">
        <w:r>
          <w:t xml:space="preserve">Der </w:t>
        </w:r>
        <w:proofErr w:type="spellStart"/>
        <w:r>
          <w:t>LeapController</w:t>
        </w:r>
        <w:proofErr w:type="spellEnd"/>
        <w:r>
          <w:t xml:space="preserve"> ist ein Bestandteil des Orion-SDKs für LM. Er sorgt für das Tracking und Darstellen der Hände und Unterarme. Die Auflösung der LM ist höher gegenüber der Kinect, weshalb die LM für Objekt Manipulation im FGI-Bereich vorgesehen ist. Aus diesem Grund beschränkt sich auch der FGI Bereich auf </w:t>
        </w:r>
        <w:proofErr w:type="gramStart"/>
        <w:r>
          <w:t>das</w:t>
        </w:r>
        <w:proofErr w:type="gramEnd"/>
        <w:r>
          <w:t xml:space="preserve"> Field </w:t>
        </w:r>
        <w:proofErr w:type="spellStart"/>
        <w:r>
          <w:t>of</w:t>
        </w:r>
        <w:proofErr w:type="spellEnd"/>
        <w:r>
          <w:t xml:space="preserve"> View der LM.</w:t>
        </w:r>
      </w:ins>
    </w:p>
    <w:p w14:paraId="77C5D347" w14:textId="77777777" w:rsidR="000C7F4D" w:rsidRDefault="000C7F4D" w:rsidP="000C7F4D">
      <w:pPr>
        <w:rPr>
          <w:ins w:id="79" w:author="Tobias L." w:date="2018-02-20T16:57:00Z"/>
        </w:rPr>
      </w:pPr>
      <w:ins w:id="80" w:author="Tobias L." w:date="2018-02-20T16:57:00Z">
        <w:r>
          <w:t xml:space="preserve">Da der </w:t>
        </w:r>
        <w:proofErr w:type="spellStart"/>
        <w:r>
          <w:t>LeapController</w:t>
        </w:r>
        <w:proofErr w:type="spellEnd"/>
        <w:r>
          <w:t xml:space="preserve"> die Hauptkamera für VR enthält, muss die Kamera eine weitere Fläche zum Darstellen der Menüs (</w:t>
        </w:r>
        <w:proofErr w:type="spellStart"/>
        <w:r>
          <w:t>Canvas</w:t>
        </w:r>
        <w:proofErr w:type="spellEnd"/>
        <w:r>
          <w:t xml:space="preserve">) enthalten. Die Fläche ist das Eltern-Element des Menüs damit diese sich immer im Sichtbereich des Users befinden. </w:t>
        </w:r>
      </w:ins>
    </w:p>
    <w:p w14:paraId="7B474FF0" w14:textId="77777777" w:rsidR="000C7F4D" w:rsidRDefault="000C7F4D" w:rsidP="000C7F4D">
      <w:pPr>
        <w:rPr>
          <w:ins w:id="81" w:author="Tobias L." w:date="2018-02-20T16:57:00Z"/>
        </w:rPr>
      </w:pPr>
      <w:ins w:id="82" w:author="Tobias L." w:date="2018-02-20T16:57:00Z">
        <w:r>
          <w:t xml:space="preserve">Der </w:t>
        </w:r>
        <w:proofErr w:type="spellStart"/>
        <w:r>
          <w:t>LeapController</w:t>
        </w:r>
        <w:proofErr w:type="spellEnd"/>
        <w:r>
          <w:t xml:space="preserve"> wird um ein selbst implementiertes Skript </w:t>
        </w:r>
        <w:proofErr w:type="spellStart"/>
        <w:r w:rsidRPr="005129E6">
          <w:rPr>
            <w:i/>
          </w:rPr>
          <w:t>SimpleLeapListener</w:t>
        </w:r>
        <w:proofErr w:type="spellEnd"/>
        <w:r>
          <w:rPr>
            <w:i/>
          </w:rPr>
          <w:t xml:space="preserve"> </w:t>
        </w:r>
        <w:r>
          <w:t>(SLL) ergänzt. Der SLL ist eine Fassade die Informationen bezüglich der LM Sensoren bereitstellt. Um den Zugriff auf diese Informationen zu gewähren, wird durch den Controller auf die aufbereiteten Sensordaten zugegriffen. Der Controller hat Daten der LM über vergangene Frames, aus denen festgestellt wird ob eine Hand den Sichtbereich der LM betritt. Dies ist durch einen Vergleich von dem vorherigen auf den aktuellen Frame realisiert, welcher ein plötzliches Erkennen einer oder beider Hände feststellt.</w:t>
        </w:r>
      </w:ins>
    </w:p>
    <w:p w14:paraId="03EA6C77" w14:textId="79D2A1D8" w:rsidR="00C76920" w:rsidRPr="00C76920" w:rsidRDefault="000C7F4D" w:rsidP="000C7F4D">
      <w:ins w:id="83" w:author="Tobias L." w:date="2018-02-20T16:57:00Z">
        <w:r>
          <w:t xml:space="preserve">Die LM Beispiele liefern die Funktionalität einen Anker an der Hand zu definieren. Der SLL kann </w:t>
        </w:r>
        <w:proofErr w:type="spellStart"/>
        <w:r>
          <w:t>GameObjects</w:t>
        </w:r>
        <w:proofErr w:type="spellEnd"/>
        <w:r>
          <w:t xml:space="preserve">, welche ein </w:t>
        </w:r>
        <w:proofErr w:type="spellStart"/>
        <w:r>
          <w:t>AnchorableBahaviour</w:t>
        </w:r>
        <w:proofErr w:type="spellEnd"/>
        <w:r>
          <w:t xml:space="preserve"> haben, an der linken Hand verankern.</w:t>
        </w:r>
      </w:ins>
      <w:del w:id="84" w:author="Tobias L." w:date="2018-02-20T16:57:00Z">
        <w:r w:rsidR="00C76920" w:rsidDel="000C7F4D">
          <w:delText>CONTENT</w:delText>
        </w:r>
      </w:del>
    </w:p>
    <w:p w14:paraId="3B458EE0" w14:textId="50FE0D1D" w:rsidR="00CB1A1F" w:rsidRDefault="00CB1A1F" w:rsidP="00CB1A1F">
      <w:pPr>
        <w:pStyle w:val="berschrift3"/>
      </w:pPr>
      <w:proofErr w:type="spellStart"/>
      <w:r>
        <w:t>Leact</w:t>
      </w:r>
      <w:proofErr w:type="spellEnd"/>
      <w:r>
        <w:t xml:space="preserve"> Manager</w:t>
      </w:r>
    </w:p>
    <w:p w14:paraId="257F15A2" w14:textId="77777777" w:rsidR="00D54746" w:rsidRDefault="00D54746" w:rsidP="00D54746">
      <w:pPr>
        <w:rPr>
          <w:ins w:id="85" w:author="Tobias L." w:date="2018-02-20T17:30:00Z"/>
        </w:rPr>
      </w:pPr>
      <w:ins w:id="86" w:author="Tobias L." w:date="2018-02-20T17:30:00Z">
        <w:r>
          <w:t xml:space="preserve">Der </w:t>
        </w:r>
        <w:proofErr w:type="spellStart"/>
        <w:r>
          <w:t>LeactManager</w:t>
        </w:r>
        <w:proofErr w:type="spellEnd"/>
        <w:r>
          <w:t xml:space="preserve"> ist eine selbst entwickelte Komponente. Er vereint die Daten der Kinect -und LM-Fassade, wodurch das Verhalten bei dem Übergang von FGI zu GS definiert wird. </w:t>
        </w:r>
        <w:r>
          <w:lastRenderedPageBreak/>
          <w:t xml:space="preserve">Des </w:t>
        </w:r>
        <w:proofErr w:type="spellStart"/>
        <w:proofErr w:type="gramStart"/>
        <w:r>
          <w:t>weiteren</w:t>
        </w:r>
        <w:proofErr w:type="spellEnd"/>
        <w:proofErr w:type="gramEnd"/>
        <w:r>
          <w:t xml:space="preserve"> stellt er noch eine </w:t>
        </w:r>
        <w:proofErr w:type="spellStart"/>
        <w:r>
          <w:t>MenuFactory</w:t>
        </w:r>
        <w:proofErr w:type="spellEnd"/>
        <w:r>
          <w:t xml:space="preserve">, die Menüs generiert und die Menü Historie verwaltet. Die Informationen der erkannten LM Gesten oder Kinect Gesten, werden durch </w:t>
        </w:r>
        <w:proofErr w:type="spellStart"/>
        <w:r>
          <w:t>Polling</w:t>
        </w:r>
        <w:proofErr w:type="spellEnd"/>
        <w:r>
          <w:t xml:space="preserve"> bei jedem Frame gesammelt.</w:t>
        </w:r>
      </w:ins>
    </w:p>
    <w:p w14:paraId="176DAEBD" w14:textId="77777777" w:rsidR="00D54746" w:rsidRDefault="00D54746" w:rsidP="00D54746">
      <w:pPr>
        <w:rPr>
          <w:ins w:id="87" w:author="Tobias L." w:date="2018-02-20T17:30:00Z"/>
        </w:rPr>
      </w:pPr>
      <w:ins w:id="88" w:author="Tobias L." w:date="2018-02-20T17:30:00Z">
        <w:r>
          <w:t xml:space="preserve">Der </w:t>
        </w:r>
        <w:proofErr w:type="spellStart"/>
        <w:r>
          <w:t>LeactManager</w:t>
        </w:r>
        <w:proofErr w:type="spellEnd"/>
        <w:r>
          <w:t xml:space="preserve"> kann den Übergang von GS zu FGI detektieren, indem der SLL die Information über das Eintreten einer Hand in den FGI bereitstellt. Durch Betreten des FGI werden Modelle der Hand sichtbar, was das Manipulieren von Objekten mit der Hand möglich macht. Sichtbare Menüs werden ausgeblendet indem ihre zugehörigen </w:t>
        </w:r>
        <w:proofErr w:type="spellStart"/>
        <w:r>
          <w:t>GameObjects</w:t>
        </w:r>
        <w:proofErr w:type="spellEnd"/>
        <w:r>
          <w:t xml:space="preserve"> gelöscht werden. Sobald eine der beiden Hände im FGI ist, kann der GS nicht aktiviert werden. </w:t>
        </w:r>
      </w:ins>
    </w:p>
    <w:p w14:paraId="65D535B1" w14:textId="77777777" w:rsidR="00D54746" w:rsidRDefault="00D54746" w:rsidP="00D54746">
      <w:pPr>
        <w:rPr>
          <w:ins w:id="89" w:author="Tobias L." w:date="2018-02-20T17:30:00Z"/>
        </w:rPr>
      </w:pPr>
      <w:ins w:id="90" w:author="Tobias L." w:date="2018-02-20T17:30:00Z">
        <w:r>
          <w:t>Wenn vor Betreten des FGI ein Objekt in dem jeweiligen Menü gewählt wurde, kann es in der VR manifestiert werden. Dafür wird es bei Betreten des FGI an der linken Hand verankert. Die Fähigkeit Objekte an der Hand zu verankern wird von dem LM-Framework gestellt. Im Anwendungsfall-Kontext eines UML-Editors könnten diese Objekte Modellelemente sein, die in der Umgebung platziert und manipuliert werden sollen.</w:t>
        </w:r>
      </w:ins>
    </w:p>
    <w:p w14:paraId="3F79A782" w14:textId="77777777" w:rsidR="00D54746" w:rsidRDefault="00D54746" w:rsidP="00D54746">
      <w:pPr>
        <w:rPr>
          <w:ins w:id="91" w:author="Tobias L." w:date="2018-02-20T17:30:00Z"/>
        </w:rPr>
      </w:pPr>
      <w:ins w:id="92" w:author="Tobias L." w:date="2018-02-20T17:30:00Z">
        <w:r>
          <w:t xml:space="preserve">Wenn sich keine Hände im FGI befinden, kann mit einem einfachen Klick der linken Hand das zuletzt besuchte Menü aufgerufen werden, da sich die </w:t>
        </w:r>
        <w:proofErr w:type="spellStart"/>
        <w:r>
          <w:t>MenuFactory</w:t>
        </w:r>
        <w:proofErr w:type="spellEnd"/>
        <w:r>
          <w:t xml:space="preserve"> die Historie durch eine ID der zuletzt aufgerufenen Menüs merkt.</w:t>
        </w:r>
      </w:ins>
    </w:p>
    <w:p w14:paraId="391C08C2" w14:textId="77777777" w:rsidR="00D54746" w:rsidRDefault="00D54746" w:rsidP="00D54746">
      <w:pPr>
        <w:rPr>
          <w:ins w:id="93" w:author="Tobias L." w:date="2018-02-20T17:30:00Z"/>
        </w:rPr>
      </w:pPr>
      <w:ins w:id="94" w:author="Tobias L." w:date="2018-02-20T17:30:00Z">
        <w:r>
          <w:t xml:space="preserve">Diese eindeutigen IDs werden den jeweiligen Menüs und Objekten zugeordnet. Das Menüframework muss um diese Verwaltungsfunktionalität erweitert werden. Anhand der ID wird definiert welche Menüelemente ein Nachfolgemenü haben und wie viele Menüelemente der Nachfolger hat. Die Factory generiert anhand von </w:t>
        </w:r>
        <w:proofErr w:type="spellStart"/>
        <w:r>
          <w:t>Prefabs</w:t>
        </w:r>
        <w:proofErr w:type="spellEnd"/>
        <w:r>
          <w:t xml:space="preserve"> zur Laufzeit neue Instanzen und passt diese entsprechend an, was ein einfaches Anpassen der Menüstruktur ermöglicht. </w:t>
        </w:r>
      </w:ins>
    </w:p>
    <w:p w14:paraId="0388CEDA" w14:textId="77777777" w:rsidR="00D54746" w:rsidRDefault="00D54746" w:rsidP="00D54746">
      <w:pPr>
        <w:rPr>
          <w:ins w:id="95" w:author="Tobias L." w:date="2018-02-20T17:30:00Z"/>
        </w:rPr>
      </w:pPr>
      <w:ins w:id="96" w:author="Tobias L." w:date="2018-02-20T17:30:00Z">
        <w:r>
          <w:t xml:space="preserve">Das Menüverhalten, also unterschiedliche Handling von Objekten und/oder Menüs, kann komplett in der </w:t>
        </w:r>
        <w:proofErr w:type="spellStart"/>
        <w:r>
          <w:t>MenuFactory</w:t>
        </w:r>
        <w:proofErr w:type="spellEnd"/>
        <w:r>
          <w:t xml:space="preserve"> konzentriert werden. Dies wird durch die ID realisiert, welche bei Objekten grundsätzlich anders ist als bei Menüs. So bleibt die Kontrolle der aufrufbaren Elemente bei der Factory da sie entweder ein neues Menü erzeugt oder ein Objekt an der Hand verankert.</w:t>
        </w:r>
      </w:ins>
    </w:p>
    <w:p w14:paraId="373CD9CA" w14:textId="33C4F1DA" w:rsidR="00C76920" w:rsidRPr="00C76920" w:rsidDel="00D54746" w:rsidRDefault="00C76920" w:rsidP="00C76920">
      <w:pPr>
        <w:rPr>
          <w:del w:id="97" w:author="Tobias L." w:date="2018-02-20T17:30:00Z"/>
        </w:rPr>
      </w:pPr>
      <w:del w:id="98" w:author="Tobias L." w:date="2018-02-20T17:30:00Z">
        <w:r w:rsidDel="00D54746">
          <w:delText>CONTENT</w:delText>
        </w:r>
      </w:del>
    </w:p>
    <w:p w14:paraId="41AAAAAB" w14:textId="311F6A10" w:rsidR="00CB1A1F" w:rsidRDefault="00CB1A1F" w:rsidP="00CB1A1F">
      <w:pPr>
        <w:pStyle w:val="berschrift2"/>
      </w:pPr>
      <w:r>
        <w:t>Verwendete Bibliotheken / Frameworks</w:t>
      </w:r>
    </w:p>
    <w:p w14:paraId="074A2B25" w14:textId="34E989F6" w:rsidR="00CB1A1F" w:rsidRDefault="00CB1A1F" w:rsidP="00CB1A1F">
      <w:r w:rsidRPr="00A878B4">
        <w:rPr>
          <w:u w:val="single"/>
        </w:rPr>
        <w:t>Radial Menu Framework</w:t>
      </w:r>
      <w:r w:rsidRPr="00A878B4">
        <w:rPr>
          <w:rStyle w:val="Funotenzeichen"/>
          <w:u w:val="single"/>
        </w:rPr>
        <w:footnoteReference w:id="3"/>
      </w:r>
      <w:r>
        <w:rPr>
          <w:u w:val="single"/>
        </w:rPr>
        <w:t>:</w:t>
      </w:r>
      <w:r>
        <w:t xml:space="preserve"> Dieses kostenlose </w:t>
      </w:r>
      <w:r w:rsidR="00B06CDD">
        <w:t xml:space="preserve">Framework wird im </w:t>
      </w:r>
      <w:proofErr w:type="spellStart"/>
      <w:r>
        <w:t>Unity-Assetstore</w:t>
      </w:r>
      <w:proofErr w:type="spellEnd"/>
      <w:r w:rsidR="00B06CDD">
        <w:t xml:space="preserve"> angeboten</w:t>
      </w:r>
      <w:r>
        <w:t>. Es stellt leicht anpassbare Kreismenü</w:t>
      </w:r>
      <w:r w:rsidR="00B06CDD">
        <w:t>s zur Verfügung, die sich durch kleine Änderungen</w:t>
      </w:r>
      <w:r>
        <w:t xml:space="preserve"> in </w:t>
      </w:r>
      <w:r w:rsidR="00B06CDD">
        <w:t>die VR integrieren lassen. Es wird mit einer Dokumentation ausgeliefert</w:t>
      </w:r>
      <w:r>
        <w:t xml:space="preserve">, was dabei hilft es für die Verwendung mit der </w:t>
      </w:r>
      <w:proofErr w:type="spellStart"/>
      <w:r>
        <w:t>MenuFactory</w:t>
      </w:r>
      <w:proofErr w:type="spellEnd"/>
      <w:r>
        <w:t xml:space="preserve"> anzupassen.</w:t>
      </w:r>
    </w:p>
    <w:p w14:paraId="4365D17B" w14:textId="271F2D12" w:rsidR="00CB1A1F" w:rsidRDefault="00CB1A1F" w:rsidP="00CB1A1F">
      <w:r w:rsidRPr="000B5A4B">
        <w:rPr>
          <w:u w:val="single"/>
        </w:rPr>
        <w:t>Kin</w:t>
      </w:r>
      <w:r>
        <w:rPr>
          <w:u w:val="single"/>
        </w:rPr>
        <w:t xml:space="preserve">ect-v2 VR </w:t>
      </w:r>
      <w:proofErr w:type="spellStart"/>
      <w:r>
        <w:rPr>
          <w:u w:val="single"/>
        </w:rPr>
        <w:t>Examples</w:t>
      </w:r>
      <w:proofErr w:type="spellEnd"/>
      <w:r>
        <w:rPr>
          <w:u w:val="single"/>
        </w:rPr>
        <w:t xml:space="preserve"> von Rumen </w:t>
      </w:r>
      <w:proofErr w:type="spellStart"/>
      <w:r>
        <w:rPr>
          <w:u w:val="single"/>
        </w:rPr>
        <w:t>Fi</w:t>
      </w:r>
      <w:r w:rsidRPr="000B5A4B">
        <w:rPr>
          <w:u w:val="single"/>
        </w:rPr>
        <w:t>lkov</w:t>
      </w:r>
      <w:proofErr w:type="spellEnd"/>
      <w:r w:rsidRPr="000B5A4B">
        <w:rPr>
          <w:rStyle w:val="Funotenzeichen"/>
          <w:u w:val="single"/>
          <w:lang w:val="en-US"/>
        </w:rPr>
        <w:footnoteReference w:id="4"/>
      </w:r>
      <w:r w:rsidRPr="000B5A4B">
        <w:rPr>
          <w:u w:val="single"/>
        </w:rPr>
        <w:t>:</w:t>
      </w:r>
      <w:r w:rsidRPr="000B5A4B">
        <w:t xml:space="preserve"> Diese Beispiele wurden von Ru</w:t>
      </w:r>
      <w:r>
        <w:t xml:space="preserve">men </w:t>
      </w:r>
      <w:proofErr w:type="spellStart"/>
      <w:r>
        <w:t>Filkov</w:t>
      </w:r>
      <w:proofErr w:type="spellEnd"/>
      <w:r>
        <w:t xml:space="preserve"> auf Anfrage bereitgestellt.</w:t>
      </w:r>
      <w:r w:rsidR="00B06CDD">
        <w:t xml:space="preserve"> Sie vereinen die Kinect-V2-SDK Beispiele </w:t>
      </w:r>
      <w:r>
        <w:t xml:space="preserve">mit VR und machen die </w:t>
      </w:r>
      <w:r>
        <w:lastRenderedPageBreak/>
        <w:t xml:space="preserve">Funktionalität </w:t>
      </w:r>
      <w:r w:rsidR="00B06CDD">
        <w:t>der</w:t>
      </w:r>
      <w:r>
        <w:t xml:space="preserve"> Kinect</w:t>
      </w:r>
      <w:r w:rsidR="00B06CDD">
        <w:t xml:space="preserve"> V2</w:t>
      </w:r>
      <w:r>
        <w:t xml:space="preserve"> in VR nutzbar. Durch die enthaltenen Beispiele und die </w:t>
      </w:r>
      <w:r w:rsidRPr="0036379D">
        <w:t xml:space="preserve">Online Dokumentation </w:t>
      </w:r>
      <w:r>
        <w:t>ist die Benutzung und Handhabung gut zu verstehen und leicht zu lernen.</w:t>
      </w:r>
    </w:p>
    <w:p w14:paraId="1D34A27C" w14:textId="69467F1B" w:rsidR="00CB1A1F" w:rsidRPr="00CB1A1F" w:rsidRDefault="00CB1A1F" w:rsidP="00CB1A1F">
      <w:proofErr w:type="spellStart"/>
      <w:r w:rsidRPr="009B2598">
        <w:rPr>
          <w:u w:val="single"/>
        </w:rPr>
        <w:t>Leap</w:t>
      </w:r>
      <w:proofErr w:type="spellEnd"/>
      <w:r w:rsidRPr="009B2598">
        <w:rPr>
          <w:u w:val="single"/>
        </w:rPr>
        <w:t xml:space="preserve"> Motion Orion</w:t>
      </w:r>
      <w:r w:rsidRPr="009B2598">
        <w:rPr>
          <w:rStyle w:val="Funotenzeichen"/>
          <w:u w:val="single"/>
        </w:rPr>
        <w:footnoteReference w:id="5"/>
      </w:r>
      <w:r w:rsidRPr="009B2598">
        <w:rPr>
          <w:u w:val="single"/>
        </w:rPr>
        <w:t>:</w:t>
      </w:r>
      <w:r w:rsidRPr="009B2598">
        <w:t xml:space="preserve"> Die </w:t>
      </w:r>
      <w:proofErr w:type="spellStart"/>
      <w:r w:rsidRPr="009B2598">
        <w:t>Unity</w:t>
      </w:r>
      <w:proofErr w:type="spellEnd"/>
      <w:r w:rsidRPr="009B2598">
        <w:t xml:space="preserve">-Core </w:t>
      </w:r>
      <w:proofErr w:type="spellStart"/>
      <w:r w:rsidRPr="009B2598">
        <w:t>Assets</w:t>
      </w:r>
      <w:proofErr w:type="spellEnd"/>
      <w:r w:rsidRPr="009B2598">
        <w:t xml:space="preserve"> für </w:t>
      </w:r>
      <w:proofErr w:type="spellStart"/>
      <w:r w:rsidRPr="009B2598">
        <w:t>L</w:t>
      </w:r>
      <w:r>
        <w:t>eap</w:t>
      </w:r>
      <w:proofErr w:type="spellEnd"/>
      <w:r>
        <w:t xml:space="preserve">-Motion bieten Controller und Beispiele für die </w:t>
      </w:r>
      <w:proofErr w:type="spellStart"/>
      <w:r>
        <w:t>Leap</w:t>
      </w:r>
      <w:proofErr w:type="spellEnd"/>
      <w:r>
        <w:t xml:space="preserve"> Motion. </w:t>
      </w:r>
      <w:r w:rsidR="00B06CDD">
        <w:t>F</w:t>
      </w:r>
      <w:r>
        <w:t xml:space="preserve">ür </w:t>
      </w:r>
      <w:r w:rsidR="00B06CDD">
        <w:t>die Interaktion im FGI und dem V</w:t>
      </w:r>
      <w:r>
        <w:t>erankern</w:t>
      </w:r>
      <w:r w:rsidR="00B06CDD">
        <w:t xml:space="preserve"> der eingefügten 3D-Objekte</w:t>
      </w:r>
      <w:r>
        <w:t xml:space="preserve"> an der Hand </w:t>
      </w:r>
      <w:r w:rsidR="00B06CDD">
        <w:t xml:space="preserve"> wurde sich </w:t>
      </w:r>
      <w:r>
        <w:t xml:space="preserve">an </w:t>
      </w:r>
      <w:r w:rsidR="00B06CDD">
        <w:t>dem</w:t>
      </w:r>
      <w:r>
        <w:t xml:space="preserve"> LM Beispiel</w:t>
      </w:r>
      <w:r w:rsidR="00B06CDD">
        <w:t xml:space="preserve"> </w:t>
      </w:r>
      <w:r w:rsidR="00B06CDD">
        <w:rPr>
          <w:i/>
        </w:rPr>
        <w:t>Dynamic UI</w:t>
      </w:r>
      <w:r>
        <w:t xml:space="preserve"> orientiert. Die Beispiele und die Verwendung von LM sind gut </w:t>
      </w:r>
      <w:r w:rsidR="00B06CDD">
        <w:t>d</w:t>
      </w:r>
      <w:r>
        <w:t>okumentiert.</w:t>
      </w:r>
    </w:p>
    <w:p w14:paraId="7EE3AE3C" w14:textId="4A5B9925" w:rsidR="009A58A0" w:rsidRDefault="00B90F5E" w:rsidP="00637D4B">
      <w:pPr>
        <w:pStyle w:val="berschrift2"/>
        <w:numPr>
          <w:ilvl w:val="1"/>
          <w:numId w:val="26"/>
        </w:numPr>
      </w:pPr>
      <w:proofErr w:type="spellStart"/>
      <w:r>
        <w:t>Usability</w:t>
      </w:r>
      <w:proofErr w:type="spellEnd"/>
      <w:r>
        <w:t xml:space="preserve"> und Bewertung</w:t>
      </w:r>
    </w:p>
    <w:p w14:paraId="44C07115" w14:textId="4BCBF71B" w:rsidR="00095B11" w:rsidRDefault="00A129E3" w:rsidP="00B90F5E">
      <w:r>
        <w:t xml:space="preserve">Da der Fokus dieser Ausarbeitung auf der technischen Umsetzung liegt, lassen sich Verbesserungen hauptsächlich im Bereich der </w:t>
      </w:r>
      <w:proofErr w:type="spellStart"/>
      <w:r>
        <w:t>Usability</w:t>
      </w:r>
      <w:proofErr w:type="spellEnd"/>
      <w:r>
        <w:t xml:space="preserve"> finden. </w:t>
      </w:r>
      <w:proofErr w:type="spellStart"/>
      <w:r>
        <w:t>Bespielsweise</w:t>
      </w:r>
      <w:proofErr w:type="spellEnd"/>
      <w:r>
        <w:t xml:space="preserve"> ist derzeitig eine einhändige Menüführung realisiert, welche jedoch aufgrund der einseitigen Armbelastung auf Dauer als anstrengend empfunden werden kann. Würde eine zweihändige Gestensteuerung implementiert werden, welche die Menüaufrufende Hand als dominant definiert, könnten sich die Körperhälften abwechseln. </w:t>
      </w:r>
      <w:r w:rsidR="00095B11">
        <w:t>Dadurch würde nicht nur jeder Nutzer seine dominante Körperhälfte nutzen können</w:t>
      </w:r>
      <w:r w:rsidR="0090145B">
        <w:t>,</w:t>
      </w:r>
      <w:r w:rsidR="00095B11">
        <w:t xml:space="preserve"> sondern auch die </w:t>
      </w:r>
      <w:proofErr w:type="spellStart"/>
      <w:r w:rsidR="00095B11">
        <w:t>subdominante</w:t>
      </w:r>
      <w:proofErr w:type="spellEnd"/>
      <w:r w:rsidR="00095B11">
        <w:t xml:space="preserve"> Hälfte für weitere, steuernde Gesten. Derzeitig ist beispielsweise die Geste zum Schließen des Menüs durch ein Hereinführen der linken Hand in den Bereich der LM realisiert. Würde man das Schließen auf eine Wischgeste der rechten Hand legen, könnte die Bedienung erweitert werden. Generell lässt sich diese Anwendung auf weitere Konzepte zur alternativen Bedienung prüfen.</w:t>
      </w:r>
    </w:p>
    <w:p w14:paraId="7B81F72C" w14:textId="754838AE" w:rsidR="00095B11" w:rsidRDefault="00095B11" w:rsidP="00B90F5E">
      <w:r>
        <w:t xml:space="preserve">Im technischen Bereich ist ein Hauptaugenmerk auf das </w:t>
      </w:r>
      <w:proofErr w:type="spellStart"/>
      <w:r>
        <w:t>Refactoring</w:t>
      </w:r>
      <w:proofErr w:type="spellEnd"/>
      <w:r>
        <w:t xml:space="preserve"> zu legen. Derzeitig bedingt die Umsetzung </w:t>
      </w:r>
      <w:r w:rsidR="0090145B">
        <w:t xml:space="preserve">mehrere </w:t>
      </w:r>
      <w:r>
        <w:t xml:space="preserve">Abänderungen der APIs von LM und Kinect V2. Es wäre jedoch sehr gut, eine Implementierung alleine durch das Einfügen des </w:t>
      </w:r>
      <w:r w:rsidR="0090145B">
        <w:t xml:space="preserve">selbst </w:t>
      </w:r>
      <w:r>
        <w:t xml:space="preserve">geschriebenen Packages zu realisieren. Dafür müssen, wie in Abbildung XXX zu sehen, die </w:t>
      </w:r>
      <w:r w:rsidR="00285ACE">
        <w:t>Fassaden-</w:t>
      </w:r>
      <w:r w:rsidR="00F52081">
        <w:t xml:space="preserve">Methoden des SHL und SLL mit in den </w:t>
      </w:r>
      <w:proofErr w:type="spellStart"/>
      <w:r w:rsidR="00F52081">
        <w:t>Leact</w:t>
      </w:r>
      <w:proofErr w:type="spellEnd"/>
      <w:r w:rsidR="00F52081">
        <w:t>-Manager gezogen</w:t>
      </w:r>
      <w:r w:rsidR="00285ACE">
        <w:t xml:space="preserve"> werden um ein autonom</w:t>
      </w:r>
      <w:r w:rsidR="0090145B">
        <w:t xml:space="preserve"> funktionierende</w:t>
      </w:r>
      <w:r w:rsidR="00285ACE">
        <w:t>s Package zu ermöglichen.</w:t>
      </w:r>
      <w:r w:rsidR="00F52081">
        <w:t xml:space="preserve"> Auch kann </w:t>
      </w:r>
      <w:r w:rsidR="00285ACE">
        <w:t xml:space="preserve">man </w:t>
      </w:r>
      <w:r w:rsidR="00F52081">
        <w:t>das Hinzufügen und Abändern</w:t>
      </w:r>
      <w:r w:rsidR="00285ACE">
        <w:t xml:space="preserve"> der Menühierarchien vereinfachen</w:t>
      </w:r>
      <w:r w:rsidR="00F52081">
        <w:t xml:space="preserve">, wenn durch eine Add-Methode des </w:t>
      </w:r>
      <w:proofErr w:type="spellStart"/>
      <w:r w:rsidR="00F52081">
        <w:t>Leact</w:t>
      </w:r>
      <w:proofErr w:type="spellEnd"/>
      <w:r w:rsidR="00F52081">
        <w:t>-Managers die Vorgänge erledigt werden, welche die notwendigen Einträge und Verknüpfungen erstellen um eine Einbindung des neuen Menüs zu bewerkstelligen.</w:t>
      </w:r>
    </w:p>
    <w:p w14:paraId="7882068D" w14:textId="28D43C8A" w:rsidR="009E52A0" w:rsidRPr="00B90F5E" w:rsidRDefault="0090145B" w:rsidP="00B90F5E">
      <w:r>
        <w:t>Generell ist eine Erweiterung für mehrere, gleichzeitige Nutzer wünschenswert um die Einsatzmöglichkeiten des Frameworks noch umfangreicher zu machen. Die Verwertung von Sensorsignalen innerhalb der vorhandenen Frameworks kann ebenfalls überarbeitet werden um falsche Erkennung von Gesten und Handstellungen zu vermeiden.</w:t>
      </w:r>
    </w:p>
    <w:p w14:paraId="0F8FCF08" w14:textId="2D735159" w:rsidR="003704C2" w:rsidRDefault="007E6CFE" w:rsidP="003704C2">
      <w:pPr>
        <w:pStyle w:val="berschrift1"/>
      </w:pPr>
      <w:r>
        <w:t>Zusammenfassung</w:t>
      </w:r>
      <w:r w:rsidR="003704C2">
        <w:t xml:space="preserve"> / </w:t>
      </w:r>
      <w:r>
        <w:t>Ausblick</w:t>
      </w:r>
    </w:p>
    <w:p w14:paraId="42170941" w14:textId="1015768A" w:rsidR="00C04AB6" w:rsidRDefault="00E77598" w:rsidP="00572727">
      <w:r>
        <w:t xml:space="preserve">Während der Bearbeitung dieses Projekts, beziehungsweise dieser Ausarbeitung, wird ein großer Einblick in die VR-Programmierung geliefert. Dabei liegt der Erkenntnisgewinn eher bei der Arbeit mit </w:t>
      </w:r>
      <w:proofErr w:type="spellStart"/>
      <w:r>
        <w:t>Unity</w:t>
      </w:r>
      <w:proofErr w:type="spellEnd"/>
      <w:r>
        <w:t xml:space="preserve"> als beim Verfassen der C#-Skripte. Durch die C#-</w:t>
      </w:r>
      <w:r>
        <w:lastRenderedPageBreak/>
        <w:t xml:space="preserve">Entwicklungsumgebung </w:t>
      </w:r>
      <w:proofErr w:type="spellStart"/>
      <w:r>
        <w:rPr>
          <w:i/>
        </w:rPr>
        <w:t>MonoDevelop</w:t>
      </w:r>
      <w:proofErr w:type="spellEnd"/>
      <w:r>
        <w:t xml:space="preserve">, welche bei </w:t>
      </w:r>
      <w:proofErr w:type="spellStart"/>
      <w:r>
        <w:t>Unity</w:t>
      </w:r>
      <w:proofErr w:type="spellEnd"/>
      <w:r>
        <w:t xml:space="preserve"> standardmäßig für die Bearbeitung der Skripte eingestellt ist, wird durch Autokorrekt</w:t>
      </w:r>
      <w:r w:rsidR="00C04AB6">
        <w:t xml:space="preserve">ur- und Vervollständigung das Verfassen stark vereinfacht. Daher ist es leicht, die entwickelten Konzepte für die Programmlogik in Code umzuwandeln. Sehr viel interessanter ist die Arbeit mit dem </w:t>
      </w:r>
      <w:r w:rsidR="00C04AB6">
        <w:rPr>
          <w:i/>
        </w:rPr>
        <w:t>Szenen-Konzept</w:t>
      </w:r>
      <w:r w:rsidR="00C04AB6">
        <w:t xml:space="preserve"> von </w:t>
      </w:r>
      <w:proofErr w:type="spellStart"/>
      <w:r w:rsidR="00C04AB6">
        <w:t>Unity</w:t>
      </w:r>
      <w:proofErr w:type="spellEnd"/>
      <w:r w:rsidR="00C04AB6">
        <w:t xml:space="preserve">. Das Einfügen und wichtige verschachteln der Projekt-Strukturen über die </w:t>
      </w:r>
      <w:proofErr w:type="spellStart"/>
      <w:r w:rsidR="00C04AB6">
        <w:rPr>
          <w:i/>
        </w:rPr>
        <w:t>Hierarchy</w:t>
      </w:r>
      <w:proofErr w:type="spellEnd"/>
      <w:r w:rsidR="00C04AB6">
        <w:t xml:space="preserve"> stellt sich als recht intuitiv heraus. Eine gewisse Einarbeitungszeit benötigt es jedoch, die Umsetzung von angefügten Komponenten an ein Projekt-Objekt nach zu vollziehen. Da benutzte Frameworks meist Skripte verwenden, welche für eigene Implementierungen noch abgeändert werden, ist es teilweise nicht so leicht, das richtige </w:t>
      </w:r>
      <w:proofErr w:type="spellStart"/>
      <w:r w:rsidR="00C04AB6">
        <w:rPr>
          <w:i/>
        </w:rPr>
        <w:t>GameObject</w:t>
      </w:r>
      <w:proofErr w:type="spellEnd"/>
      <w:r w:rsidR="00C04AB6">
        <w:t xml:space="preserve"> auszuwählen, welches die Skript-Komponente beinhaltet. Generell erfolgt das Einfügen von bereits vordefinierten Projekt-Bauteilen, den sogenannten </w:t>
      </w:r>
      <w:proofErr w:type="spellStart"/>
      <w:r w:rsidR="00C04AB6">
        <w:rPr>
          <w:i/>
        </w:rPr>
        <w:t>Assets</w:t>
      </w:r>
      <w:proofErr w:type="spellEnd"/>
      <w:r w:rsidR="00C04AB6">
        <w:t xml:space="preserve">, sehr intuitiv. Durch den offiziellen und integrierten </w:t>
      </w:r>
      <w:r w:rsidR="00C04AB6">
        <w:rPr>
          <w:i/>
        </w:rPr>
        <w:t>Asset-Store</w:t>
      </w:r>
      <w:r w:rsidR="00C04AB6">
        <w:t xml:space="preserve"> können vorprogrammierte Bausteine mit gewissen Funktionalitäten oder Optiken mit wenigen Klicks in das eigene Projekt eingebunden werden.</w:t>
      </w:r>
    </w:p>
    <w:p w14:paraId="09049224" w14:textId="26F76CC1" w:rsidR="00572727" w:rsidRDefault="00C04AB6" w:rsidP="00572727">
      <w:r>
        <w:t xml:space="preserve">Generell ist es </w:t>
      </w:r>
      <w:r w:rsidR="005E73B8">
        <w:t xml:space="preserve">eine gute Erfahrung zwei Sensoren </w:t>
      </w:r>
      <w:r w:rsidR="007E6CFE">
        <w:t>erfolgreich zu implementier</w:t>
      </w:r>
      <w:r w:rsidR="005E73B8">
        <w:t xml:space="preserve">en und durch die Kombination beider Signale eine Erweiterung der bestehenden Funktionalitäten zu erreichen. In dieser Ausarbeitung gelingt es eine Ganzkörper-Gestensteuerung mit hochauflösendem Handtracking </w:t>
      </w:r>
      <w:r w:rsidR="007E6CFE">
        <w:t>zu erweitern</w:t>
      </w:r>
      <w:r w:rsidR="005E73B8">
        <w:t xml:space="preserve">. </w:t>
      </w:r>
      <w:r w:rsidR="00902F19">
        <w:t xml:space="preserve">Die </w:t>
      </w:r>
      <w:r w:rsidR="005E73B8">
        <w:t>Beschränkung</w:t>
      </w:r>
      <w:r w:rsidR="00902F19">
        <w:t>en</w:t>
      </w:r>
      <w:r w:rsidR="005E73B8">
        <w:t xml:space="preserve"> bei der Nutzbarkeit dieses Produktes sind auf die Ungenauigkeiten der Sensorsignale zurückzuführen. Die Daten der Infrarot-Kameras lassen sich nur mit entsprechender Vor- und Nachfilterung durch die mitgelieferten Frameworks v</w:t>
      </w:r>
      <w:r w:rsidR="00902F19">
        <w:t>erwenden. Dadurch ist man auf die eingestellten Parameter angewiesen und muss bei ungenügender Genauigkeit eigene Algorithmen zur Verbesserung der Signale aufbauen.</w:t>
      </w:r>
      <w:r w:rsidR="007E6CFE">
        <w:t xml:space="preserve"> In dem Rahmen dieses Projektes ist es leider nicht möglich, kann jedoch für zukünftige Weiterentwicklungen in Aussicht gestellt werden.</w:t>
      </w:r>
    </w:p>
    <w:p w14:paraId="3D2705F0" w14:textId="4A22C611" w:rsidR="00B566D1" w:rsidRPr="00C04AB6" w:rsidRDefault="00B566D1" w:rsidP="00572727">
      <w:r>
        <w:t xml:space="preserve">Grundsätzlich sollte bei einer Weiterentwicklung in Betracht gezogen werden, dass eine offizielle Weiterentwicklung von </w:t>
      </w:r>
      <w:proofErr w:type="spellStart"/>
      <w:r>
        <w:t>Leap</w:t>
      </w:r>
      <w:proofErr w:type="spellEnd"/>
      <w:r>
        <w:t xml:space="preserve"> Motion und Kinect ausgesetzt </w:t>
      </w:r>
      <w:r w:rsidR="00DC0C67">
        <w:t>ist</w:t>
      </w:r>
      <w:r>
        <w:t xml:space="preserve">. Daher ist es eventuell nicht sinnvoll neue Ausarbeitungen auf Basis dieser Produkte umzusetzen, welche keinen Support mehr erfahren. </w:t>
      </w:r>
      <w:r w:rsidR="00B969BB">
        <w:t>Trotz alledem</w:t>
      </w:r>
      <w:r w:rsidR="00DC0C67">
        <w:t xml:space="preserve"> sind diese Sensoren in ihrem Anwendungsfeld noch die besten Implementierungen für die VR. Der Fokus sollte dennoch auf neuen, frischen Produkten liegen, welche zukünftig auf dem Markt erscheinen oder auch nicht direkt zur VR gehören wie beispielsweise die Microsoft </w:t>
      </w:r>
      <w:proofErr w:type="spellStart"/>
      <w:r w:rsidR="00DC0C67">
        <w:t>HoloLens</w:t>
      </w:r>
      <w:proofErr w:type="spellEnd"/>
      <w:r w:rsidR="00DC0C67">
        <w:t xml:space="preserve"> mit ihrer eingebauten Handgesten-Erkennung. </w:t>
      </w:r>
    </w:p>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w:t>
      </w:r>
      <w:proofErr w:type="gramStart"/>
      <w:r w:rsidRPr="00311D10">
        <w:rPr>
          <w:lang w:val="en-US"/>
        </w:rPr>
        <w:t>A</w:t>
      </w:r>
      <w:proofErr w:type="gramEnd"/>
      <w:r w:rsidRPr="00311D10">
        <w:rPr>
          <w:lang w:val="en-US"/>
        </w:rPr>
        <w:t xml:space="preserve">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3"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rStyle w:val="Hyperlink"/>
          <w:lang w:val="en-US"/>
        </w:rPr>
      </w:pPr>
      <w:proofErr w:type="spellStart"/>
      <w:r>
        <w:rPr>
          <w:lang w:val="en-US"/>
        </w:rPr>
        <w:t>Penelle</w:t>
      </w:r>
      <w:proofErr w:type="spellEnd"/>
      <w:r>
        <w:rPr>
          <w:lang w:val="en-US"/>
        </w:rPr>
        <w:t xml:space="preserve">, B. (2014). </w:t>
      </w:r>
      <w:r w:rsidRPr="00A3675D">
        <w:rPr>
          <w:i/>
          <w:lang w:val="en-US"/>
        </w:rPr>
        <w:t xml:space="preserve">Multi-Sensor Data Fusion for Hand Tracking using Kinect and Leap </w:t>
      </w:r>
      <w:proofErr w:type="spellStart"/>
      <w:r w:rsidRPr="00A3675D">
        <w:rPr>
          <w:i/>
          <w:lang w:val="en-US"/>
        </w:rPr>
        <w:t>Motion</w:t>
      </w:r>
      <w:r>
        <w:rPr>
          <w:lang w:val="en-US"/>
        </w:rPr>
        <w:t>.Université</w:t>
      </w:r>
      <w:proofErr w:type="spellEnd"/>
      <w:r>
        <w:rPr>
          <w:lang w:val="en-US"/>
        </w:rPr>
        <w:t xml:space="preserve"> </w:t>
      </w:r>
      <w:proofErr w:type="spellStart"/>
      <w:r>
        <w:rPr>
          <w:lang w:val="en-US"/>
        </w:rPr>
        <w:t>Libre</w:t>
      </w:r>
      <w:proofErr w:type="spellEnd"/>
      <w:r>
        <w:rPr>
          <w:lang w:val="en-US"/>
        </w:rPr>
        <w:t xml:space="preserve"> Brussels. </w:t>
      </w:r>
      <w:proofErr w:type="spellStart"/>
      <w:r>
        <w:rPr>
          <w:lang w:val="en-US"/>
        </w:rPr>
        <w:t>Brüssel</w:t>
      </w:r>
      <w:proofErr w:type="spellEnd"/>
      <w:r>
        <w:rPr>
          <w:lang w:val="en-US"/>
        </w:rPr>
        <w:t>.</w:t>
      </w:r>
      <w:r w:rsidRPr="00A3675D">
        <w:t xml:space="preserve"> </w:t>
      </w:r>
      <w:hyperlink r:id="rId14" w:history="1">
        <w:r w:rsidRPr="00343220">
          <w:rPr>
            <w:rStyle w:val="Hyperlink"/>
            <w:lang w:val="en-US"/>
          </w:rPr>
          <w:t>https://dl.acm.org/citation.cfm?id=2620710</w:t>
        </w:r>
      </w:hyperlink>
    </w:p>
    <w:p w14:paraId="00D6A6F9" w14:textId="094EDD83" w:rsidR="00FC6817" w:rsidRDefault="00FC6817" w:rsidP="00A3675D">
      <w:pPr>
        <w:pStyle w:val="Literatur"/>
        <w:rPr>
          <w:lang w:val="en-US"/>
        </w:rPr>
      </w:pPr>
      <w:proofErr w:type="spellStart"/>
      <w:r>
        <w:rPr>
          <w:lang w:val="en-US"/>
        </w:rPr>
        <w:t>Laugesen</w:t>
      </w:r>
      <w:proofErr w:type="spellEnd"/>
      <w:r>
        <w:rPr>
          <w:lang w:val="en-US"/>
        </w:rPr>
        <w:t xml:space="preserve">, John &amp; </w:t>
      </w:r>
      <w:proofErr w:type="spellStart"/>
      <w:r>
        <w:rPr>
          <w:lang w:val="en-US"/>
        </w:rPr>
        <w:t>Yufei</w:t>
      </w:r>
      <w:proofErr w:type="spellEnd"/>
      <w:r>
        <w:rPr>
          <w:lang w:val="en-US"/>
        </w:rPr>
        <w:t xml:space="preserve">, Yuan (2010). </w:t>
      </w:r>
      <w:r>
        <w:rPr>
          <w:i/>
          <w:lang w:val="en-US"/>
        </w:rPr>
        <w:t>What factors contributed to the success of Apple’s iPhone</w:t>
      </w:r>
      <w:proofErr w:type="gramStart"/>
      <w:r>
        <w:rPr>
          <w:i/>
          <w:lang w:val="en-US"/>
        </w:rPr>
        <w:t>?</w:t>
      </w:r>
      <w:r>
        <w:rPr>
          <w:lang w:val="en-US"/>
        </w:rPr>
        <w:t>.</w:t>
      </w:r>
      <w:proofErr w:type="gramEnd"/>
      <w:r>
        <w:rPr>
          <w:lang w:val="en-US"/>
        </w:rPr>
        <w:t xml:space="preserve"> McMaster University, </w:t>
      </w:r>
      <w:proofErr w:type="spellStart"/>
      <w:r>
        <w:rPr>
          <w:lang w:val="en-US"/>
        </w:rPr>
        <w:t>DeGroote</w:t>
      </w:r>
      <w:proofErr w:type="spellEnd"/>
      <w:r>
        <w:rPr>
          <w:lang w:val="en-US"/>
        </w:rPr>
        <w:t xml:space="preserve"> School of Business, Ontario</w:t>
      </w:r>
    </w:p>
    <w:p w14:paraId="55752B57" w14:textId="6AD6975D" w:rsidR="002525EA" w:rsidRDefault="00CF4873" w:rsidP="00A3675D">
      <w:pPr>
        <w:pStyle w:val="Literatur"/>
        <w:rPr>
          <w:lang w:val="en-US"/>
        </w:rPr>
      </w:pPr>
      <w:proofErr w:type="spellStart"/>
      <w:r>
        <w:rPr>
          <w:lang w:val="en-US"/>
        </w:rPr>
        <w:t>Preim</w:t>
      </w:r>
      <w:proofErr w:type="spellEnd"/>
      <w:r>
        <w:rPr>
          <w:lang w:val="en-US"/>
        </w:rPr>
        <w:t xml:space="preserve">, Bernhard &amp; </w:t>
      </w:r>
      <w:proofErr w:type="spellStart"/>
      <w:r>
        <w:rPr>
          <w:lang w:val="en-US"/>
        </w:rPr>
        <w:t>Dachselt</w:t>
      </w:r>
      <w:proofErr w:type="spellEnd"/>
      <w:r>
        <w:rPr>
          <w:lang w:val="en-US"/>
        </w:rPr>
        <w:t xml:space="preserve">, </w:t>
      </w:r>
      <w:proofErr w:type="spellStart"/>
      <w:r>
        <w:rPr>
          <w:lang w:val="en-US"/>
        </w:rPr>
        <w:t>Raimund</w:t>
      </w:r>
      <w:proofErr w:type="spellEnd"/>
      <w:r>
        <w:rPr>
          <w:lang w:val="en-US"/>
        </w:rPr>
        <w:t xml:space="preserve"> (2015). </w:t>
      </w:r>
      <w:proofErr w:type="spellStart"/>
      <w:r>
        <w:rPr>
          <w:i/>
          <w:lang w:val="en-US"/>
        </w:rPr>
        <w:t>Interaktive</w:t>
      </w:r>
      <w:proofErr w:type="spellEnd"/>
      <w:r>
        <w:rPr>
          <w:i/>
          <w:lang w:val="en-US"/>
        </w:rPr>
        <w:t xml:space="preserve"> </w:t>
      </w:r>
      <w:proofErr w:type="spellStart"/>
      <w:r>
        <w:rPr>
          <w:i/>
          <w:lang w:val="en-US"/>
        </w:rPr>
        <w:t>Systeme</w:t>
      </w:r>
      <w:proofErr w:type="spellEnd"/>
      <w:r>
        <w:rPr>
          <w:i/>
          <w:lang w:val="en-US"/>
        </w:rPr>
        <w:t>, Band 2: User Interface Engineering, Natural User Interfaces</w:t>
      </w:r>
      <w:r>
        <w:rPr>
          <w:lang w:val="en-US"/>
        </w:rPr>
        <w:t xml:space="preserve">, Berlin, Springer </w:t>
      </w:r>
      <w:proofErr w:type="spellStart"/>
      <w:r>
        <w:rPr>
          <w:lang w:val="en-US"/>
        </w:rPr>
        <w:t>Vieweg</w:t>
      </w:r>
      <w:proofErr w:type="spellEnd"/>
      <w:r>
        <w:rPr>
          <w:lang w:val="en-US"/>
        </w:rPr>
        <w:t xml:space="preserve"> </w:t>
      </w:r>
      <w:proofErr w:type="spellStart"/>
      <w:r>
        <w:rPr>
          <w:lang w:val="en-US"/>
        </w:rPr>
        <w:t>Verlag</w:t>
      </w:r>
      <w:proofErr w:type="spellEnd"/>
      <w:r w:rsidR="00C80D64">
        <w:rPr>
          <w:lang w:val="en-US"/>
        </w:rPr>
        <w:t>, S 343-</w:t>
      </w:r>
      <w:r w:rsidR="001C39AB">
        <w:rPr>
          <w:lang w:val="en-US"/>
        </w:rPr>
        <w:t>396</w:t>
      </w:r>
    </w:p>
    <w:p w14:paraId="4F82DFF5" w14:textId="3F6B5523" w:rsidR="001C39AB" w:rsidRDefault="001C39AB" w:rsidP="00A3675D">
      <w:pPr>
        <w:pStyle w:val="Literatur"/>
        <w:rPr>
          <w:lang w:val="en-US"/>
        </w:rPr>
      </w:pPr>
      <w:r>
        <w:rPr>
          <w:lang w:val="en-US"/>
        </w:rPr>
        <w:t xml:space="preserve">Warren, Tom (2017). </w:t>
      </w:r>
      <w:r>
        <w:rPr>
          <w:i/>
          <w:lang w:val="en-US"/>
        </w:rPr>
        <w:t>Microsoft kills of Kinect, stops manufacturing it</w:t>
      </w:r>
      <w:r>
        <w:rPr>
          <w:lang w:val="en-US"/>
        </w:rPr>
        <w:t xml:space="preserve">. </w:t>
      </w:r>
      <w:hyperlink r:id="rId15" w:history="1">
        <w:r w:rsidRPr="007C5574">
          <w:rPr>
            <w:rStyle w:val="Hyperlink"/>
            <w:lang w:val="en-US"/>
          </w:rPr>
          <w:t>https://www.theverge.com/2017/10/25/16542870/microsoft-kinect-dead-stop-manufacturing</w:t>
        </w:r>
      </w:hyperlink>
    </w:p>
    <w:p w14:paraId="6FCFE01E" w14:textId="1A64F5C9" w:rsidR="005D4B41" w:rsidRDefault="005D4B41" w:rsidP="00637D4B">
      <w:pPr>
        <w:spacing w:after="0" w:line="240" w:lineRule="auto"/>
        <w:jc w:val="left"/>
        <w:rPr>
          <w:ins w:id="99" w:author="Tobias L." w:date="2018-02-20T15:12:00Z"/>
        </w:rPr>
      </w:pPr>
    </w:p>
    <w:p w14:paraId="7BB1B0A5" w14:textId="10EFE8C5" w:rsidR="00AC20FD" w:rsidRDefault="00AC20FD" w:rsidP="00637D4B">
      <w:pPr>
        <w:spacing w:after="0" w:line="240" w:lineRule="auto"/>
        <w:jc w:val="left"/>
        <w:rPr>
          <w:ins w:id="100" w:author="Tobias L." w:date="2018-02-20T15:05:00Z"/>
        </w:rPr>
      </w:pPr>
      <w:ins w:id="101" w:author="Tobias L." w:date="2018-02-20T15:13:00Z">
        <w:r>
          <w:rPr>
            <w:b/>
          </w:rPr>
          <w:t>Literaturverzeichnis</w:t>
        </w:r>
      </w:ins>
    </w:p>
    <w:p w14:paraId="0A4179B9" w14:textId="77777777" w:rsidR="00AC20FD" w:rsidRDefault="00AC20FD">
      <w:pPr>
        <w:pStyle w:val="Abbildungsverzeichnis"/>
        <w:tabs>
          <w:tab w:val="right" w:leader="dot" w:pos="7474"/>
        </w:tabs>
        <w:rPr>
          <w:ins w:id="102" w:author="Tobias L." w:date="2018-02-20T15:12:00Z"/>
          <w:noProof/>
        </w:rPr>
      </w:pPr>
      <w:ins w:id="103" w:author="Tobias L." w:date="2018-02-20T15:12:00Z">
        <w:r>
          <w:fldChar w:fldCharType="begin"/>
        </w:r>
        <w:r>
          <w:instrText xml:space="preserve"> TOC \h \z \c "Abbildung" </w:instrText>
        </w:r>
      </w:ins>
      <w:r>
        <w:fldChar w:fldCharType="separate"/>
      </w:r>
      <w:ins w:id="104"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"_Toc506902888"</w:instrText>
        </w:r>
        <w:r w:rsidRPr="00FC285D">
          <w:rPr>
            <w:rStyle w:val="Hyperlink"/>
            <w:noProof/>
          </w:rPr>
          <w:instrText xml:space="preserve"> </w:instrText>
        </w:r>
        <w:r w:rsidRPr="00FC285D">
          <w:rPr>
            <w:rStyle w:val="Hyperlink"/>
            <w:noProof/>
          </w:rPr>
          <w:fldChar w:fldCharType="separate"/>
        </w:r>
        <w:r w:rsidRPr="00FC285D">
          <w:rPr>
            <w:rStyle w:val="Hyperlink"/>
            <w:noProof/>
          </w:rPr>
          <w:t>Abbildung 1:Leap Motion an HTC Vive befestigt</w:t>
        </w:r>
        <w:r>
          <w:rPr>
            <w:noProof/>
            <w:webHidden/>
          </w:rPr>
          <w:tab/>
        </w:r>
        <w:r>
          <w:rPr>
            <w:noProof/>
            <w:webHidden/>
          </w:rPr>
          <w:fldChar w:fldCharType="begin"/>
        </w:r>
        <w:r>
          <w:rPr>
            <w:noProof/>
            <w:webHidden/>
          </w:rPr>
          <w:instrText xml:space="preserve"> PAGEREF _Toc506902888 \h </w:instrText>
        </w:r>
      </w:ins>
      <w:r>
        <w:rPr>
          <w:noProof/>
          <w:webHidden/>
        </w:rPr>
      </w:r>
      <w:r>
        <w:rPr>
          <w:noProof/>
          <w:webHidden/>
        </w:rPr>
        <w:fldChar w:fldCharType="separate"/>
      </w:r>
      <w:ins w:id="105" w:author="Tobias L." w:date="2018-02-20T15:12:00Z">
        <w:r>
          <w:rPr>
            <w:noProof/>
            <w:webHidden/>
          </w:rPr>
          <w:t>4</w:t>
        </w:r>
        <w:r>
          <w:rPr>
            <w:noProof/>
            <w:webHidden/>
          </w:rPr>
          <w:fldChar w:fldCharType="end"/>
        </w:r>
        <w:r w:rsidRPr="00FC285D">
          <w:rPr>
            <w:rStyle w:val="Hyperlink"/>
            <w:noProof/>
          </w:rPr>
          <w:fldChar w:fldCharType="end"/>
        </w:r>
      </w:ins>
    </w:p>
    <w:p w14:paraId="0CE7655C" w14:textId="77777777" w:rsidR="00AC20FD" w:rsidRDefault="00AC20FD">
      <w:pPr>
        <w:pStyle w:val="Abbildungsverzeichnis"/>
        <w:tabs>
          <w:tab w:val="right" w:leader="dot" w:pos="7474"/>
        </w:tabs>
        <w:rPr>
          <w:ins w:id="106" w:author="Tobias L." w:date="2018-02-20T15:12:00Z"/>
          <w:noProof/>
        </w:rPr>
      </w:pPr>
      <w:ins w:id="107"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"_Toc506902889"</w:instrText>
        </w:r>
        <w:r w:rsidRPr="00FC285D">
          <w:rPr>
            <w:rStyle w:val="Hyperlink"/>
            <w:noProof/>
          </w:rPr>
          <w:instrText xml:space="preserve"> </w:instrText>
        </w:r>
        <w:r w:rsidRPr="00FC285D">
          <w:rPr>
            <w:rStyle w:val="Hyperlink"/>
            <w:noProof/>
          </w:rPr>
          <w:fldChar w:fldCharType="separate"/>
        </w:r>
        <w:r w:rsidRPr="00FC285D">
          <w:rPr>
            <w:rStyle w:val="Hyperlink"/>
            <w:noProof/>
          </w:rPr>
          <w:t>Abbildung 2:Leap Motion in Desktop-Verwendung</w:t>
        </w:r>
        <w:r>
          <w:rPr>
            <w:noProof/>
            <w:webHidden/>
          </w:rPr>
          <w:tab/>
        </w:r>
        <w:r>
          <w:rPr>
            <w:noProof/>
            <w:webHidden/>
          </w:rPr>
          <w:fldChar w:fldCharType="begin"/>
        </w:r>
        <w:r>
          <w:rPr>
            <w:noProof/>
            <w:webHidden/>
          </w:rPr>
          <w:instrText xml:space="preserve"> PAGEREF _Toc506902889 \h </w:instrText>
        </w:r>
      </w:ins>
      <w:r>
        <w:rPr>
          <w:noProof/>
          <w:webHidden/>
        </w:rPr>
      </w:r>
      <w:r>
        <w:rPr>
          <w:noProof/>
          <w:webHidden/>
        </w:rPr>
        <w:fldChar w:fldCharType="separate"/>
      </w:r>
      <w:ins w:id="108" w:author="Tobias L." w:date="2018-02-20T15:12:00Z">
        <w:r>
          <w:rPr>
            <w:noProof/>
            <w:webHidden/>
          </w:rPr>
          <w:t>4</w:t>
        </w:r>
        <w:r>
          <w:rPr>
            <w:noProof/>
            <w:webHidden/>
          </w:rPr>
          <w:fldChar w:fldCharType="end"/>
        </w:r>
        <w:r w:rsidRPr="00FC285D">
          <w:rPr>
            <w:rStyle w:val="Hyperlink"/>
            <w:noProof/>
          </w:rPr>
          <w:fldChar w:fldCharType="end"/>
        </w:r>
      </w:ins>
    </w:p>
    <w:p w14:paraId="242821E9" w14:textId="77777777" w:rsidR="00AC20FD" w:rsidRDefault="00AC20FD">
      <w:pPr>
        <w:pStyle w:val="Abbildungsverzeichnis"/>
        <w:tabs>
          <w:tab w:val="right" w:leader="dot" w:pos="7474"/>
        </w:tabs>
        <w:rPr>
          <w:ins w:id="109" w:author="Tobias L." w:date="2018-02-20T15:12:00Z"/>
          <w:noProof/>
        </w:rPr>
      </w:pPr>
      <w:ins w:id="110"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"_Toc506902890"</w:instrText>
        </w:r>
        <w:r w:rsidRPr="00FC285D">
          <w:rPr>
            <w:rStyle w:val="Hyperlink"/>
            <w:noProof/>
          </w:rPr>
          <w:instrText xml:space="preserve"> </w:instrText>
        </w:r>
        <w:r w:rsidRPr="00FC285D">
          <w:rPr>
            <w:rStyle w:val="Hyperlink"/>
            <w:noProof/>
          </w:rPr>
          <w:fldChar w:fldCharType="separate"/>
        </w:r>
        <w:r w:rsidRPr="00FC285D">
          <w:rPr>
            <w:rStyle w:val="Hyperlink"/>
            <w:noProof/>
          </w:rPr>
          <w:t>Abbildung 3:Interaktionsbereiche</w:t>
        </w:r>
        <w:r>
          <w:rPr>
            <w:noProof/>
            <w:webHidden/>
          </w:rPr>
          <w:tab/>
        </w:r>
        <w:r>
          <w:rPr>
            <w:noProof/>
            <w:webHidden/>
          </w:rPr>
          <w:fldChar w:fldCharType="begin"/>
        </w:r>
        <w:r>
          <w:rPr>
            <w:noProof/>
            <w:webHidden/>
          </w:rPr>
          <w:instrText xml:space="preserve"> PAGEREF _Toc506902890 \h </w:instrText>
        </w:r>
      </w:ins>
      <w:r>
        <w:rPr>
          <w:noProof/>
          <w:webHidden/>
        </w:rPr>
      </w:r>
      <w:r>
        <w:rPr>
          <w:noProof/>
          <w:webHidden/>
        </w:rPr>
        <w:fldChar w:fldCharType="separate"/>
      </w:r>
      <w:ins w:id="111" w:author="Tobias L." w:date="2018-02-20T15:12:00Z">
        <w:r>
          <w:rPr>
            <w:noProof/>
            <w:webHidden/>
          </w:rPr>
          <w:t>5</w:t>
        </w:r>
        <w:r>
          <w:rPr>
            <w:noProof/>
            <w:webHidden/>
          </w:rPr>
          <w:fldChar w:fldCharType="end"/>
        </w:r>
        <w:r w:rsidRPr="00FC285D">
          <w:rPr>
            <w:rStyle w:val="Hyperlink"/>
            <w:noProof/>
          </w:rPr>
          <w:fldChar w:fldCharType="end"/>
        </w:r>
      </w:ins>
    </w:p>
    <w:p w14:paraId="32A9B6EB" w14:textId="77777777" w:rsidR="00AC20FD" w:rsidRDefault="00AC20FD">
      <w:pPr>
        <w:pStyle w:val="Abbildungsverzeichnis"/>
        <w:tabs>
          <w:tab w:val="right" w:leader="dot" w:pos="7474"/>
        </w:tabs>
        <w:rPr>
          <w:ins w:id="112" w:author="Tobias L." w:date="2018-02-20T15:12:00Z"/>
          <w:noProof/>
        </w:rPr>
      </w:pPr>
      <w:ins w:id="113"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"_Toc506902891"</w:instrText>
        </w:r>
        <w:r w:rsidRPr="00FC285D">
          <w:rPr>
            <w:rStyle w:val="Hyperlink"/>
            <w:noProof/>
          </w:rPr>
          <w:instrText xml:space="preserve"> </w:instrText>
        </w:r>
        <w:r w:rsidRPr="00FC285D">
          <w:rPr>
            <w:rStyle w:val="Hyperlink"/>
            <w:noProof/>
          </w:rPr>
          <w:fldChar w:fldCharType="separate"/>
        </w:r>
        <w:r w:rsidRPr="00FC285D">
          <w:rPr>
            <w:rStyle w:val="Hyperlink"/>
            <w:noProof/>
          </w:rPr>
          <w:t>Abbildung 4:Abgrenzung GS/FGI</w:t>
        </w:r>
        <w:r>
          <w:rPr>
            <w:noProof/>
            <w:webHidden/>
          </w:rPr>
          <w:tab/>
        </w:r>
        <w:r>
          <w:rPr>
            <w:noProof/>
            <w:webHidden/>
          </w:rPr>
          <w:fldChar w:fldCharType="begin"/>
        </w:r>
        <w:r>
          <w:rPr>
            <w:noProof/>
            <w:webHidden/>
          </w:rPr>
          <w:instrText xml:space="preserve"> PAGEREF _Toc506902891 \h </w:instrText>
        </w:r>
      </w:ins>
      <w:r>
        <w:rPr>
          <w:noProof/>
          <w:webHidden/>
        </w:rPr>
      </w:r>
      <w:r>
        <w:rPr>
          <w:noProof/>
          <w:webHidden/>
        </w:rPr>
        <w:fldChar w:fldCharType="separate"/>
      </w:r>
      <w:ins w:id="114" w:author="Tobias L." w:date="2018-02-20T15:12:00Z">
        <w:r>
          <w:rPr>
            <w:noProof/>
            <w:webHidden/>
          </w:rPr>
          <w:t>5</w:t>
        </w:r>
        <w:r>
          <w:rPr>
            <w:noProof/>
            <w:webHidden/>
          </w:rPr>
          <w:fldChar w:fldCharType="end"/>
        </w:r>
        <w:r w:rsidRPr="00FC285D">
          <w:rPr>
            <w:rStyle w:val="Hyperlink"/>
            <w:noProof/>
          </w:rPr>
          <w:fldChar w:fldCharType="end"/>
        </w:r>
      </w:ins>
    </w:p>
    <w:p w14:paraId="33DB35F4" w14:textId="77777777" w:rsidR="00AC20FD" w:rsidRDefault="00AC20FD">
      <w:pPr>
        <w:pStyle w:val="Abbildungsverzeichnis"/>
        <w:tabs>
          <w:tab w:val="right" w:leader="dot" w:pos="7474"/>
        </w:tabs>
        <w:rPr>
          <w:ins w:id="115" w:author="Tobias L." w:date="2018-02-20T15:12:00Z"/>
          <w:noProof/>
        </w:rPr>
      </w:pPr>
      <w:ins w:id="116" w:author="Tobias L." w:date="2018-02-20T15:12:00Z">
        <w:r w:rsidRPr="00FC285D">
          <w:rPr>
            <w:rStyle w:val="Hyperlink"/>
            <w:noProof/>
          </w:rPr>
          <w:fldChar w:fldCharType="begin"/>
        </w:r>
        <w:r w:rsidRPr="00FC285D">
          <w:rPr>
            <w:rStyle w:val="Hyperlink"/>
            <w:noProof/>
          </w:rPr>
          <w:instrText xml:space="preserve"> </w:instrText>
        </w:r>
        <w:r>
          <w:rPr>
            <w:noProof/>
          </w:rPr>
          <w:instrText>HYPERLINK \l "_Toc506902892"</w:instrText>
        </w:r>
        <w:r w:rsidRPr="00FC285D">
          <w:rPr>
            <w:rStyle w:val="Hyperlink"/>
            <w:noProof/>
          </w:rPr>
          <w:instrText xml:space="preserve"> </w:instrText>
        </w:r>
        <w:r w:rsidRPr="00FC285D">
          <w:rPr>
            <w:rStyle w:val="Hyperlink"/>
            <w:noProof/>
          </w:rPr>
          <w:fldChar w:fldCharType="separate"/>
        </w:r>
        <w:r w:rsidRPr="00FC285D">
          <w:rPr>
            <w:rStyle w:val="Hyperlink"/>
            <w:noProof/>
          </w:rPr>
          <w:t>Abbildung 5:Selektion des linken Menüpunktes</w:t>
        </w:r>
        <w:r>
          <w:rPr>
            <w:noProof/>
            <w:webHidden/>
          </w:rPr>
          <w:tab/>
        </w:r>
        <w:r>
          <w:rPr>
            <w:noProof/>
            <w:webHidden/>
          </w:rPr>
          <w:fldChar w:fldCharType="begin"/>
        </w:r>
        <w:r>
          <w:rPr>
            <w:noProof/>
            <w:webHidden/>
          </w:rPr>
          <w:instrText xml:space="preserve"> PAGEREF _Toc506902892 \h </w:instrText>
        </w:r>
      </w:ins>
      <w:r>
        <w:rPr>
          <w:noProof/>
          <w:webHidden/>
        </w:rPr>
      </w:r>
      <w:r>
        <w:rPr>
          <w:noProof/>
          <w:webHidden/>
        </w:rPr>
        <w:fldChar w:fldCharType="separate"/>
      </w:r>
      <w:ins w:id="117" w:author="Tobias L." w:date="2018-02-20T15:12:00Z">
        <w:r>
          <w:rPr>
            <w:noProof/>
            <w:webHidden/>
          </w:rPr>
          <w:t>6</w:t>
        </w:r>
        <w:r>
          <w:rPr>
            <w:noProof/>
            <w:webHidden/>
          </w:rPr>
          <w:fldChar w:fldCharType="end"/>
        </w:r>
        <w:r w:rsidRPr="00FC285D">
          <w:rPr>
            <w:rStyle w:val="Hyperlink"/>
            <w:noProof/>
          </w:rPr>
          <w:fldChar w:fldCharType="end"/>
        </w:r>
      </w:ins>
    </w:p>
    <w:p w14:paraId="2E35F31E" w14:textId="77777777" w:rsidR="005D4B41" w:rsidRDefault="00AC20FD" w:rsidP="00637D4B">
      <w:pPr>
        <w:spacing w:after="0" w:line="240" w:lineRule="auto"/>
        <w:jc w:val="left"/>
      </w:pPr>
      <w:ins w:id="118" w:author="Tobias L." w:date="2018-02-20T15:12:00Z">
        <w:r>
          <w:fldChar w:fldCharType="end"/>
        </w:r>
      </w:ins>
    </w:p>
    <w:sectPr w:rsidR="005D4B41" w:rsidSect="004607FA">
      <w:headerReference w:type="even" r:id="rId16"/>
      <w:headerReference w:type="default" r:id="rId17"/>
      <w:footerReference w:type="default" r:id="rId18"/>
      <w:headerReference w:type="first" r:id="rId19"/>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09F5C" w14:textId="77777777" w:rsidR="00117E51" w:rsidRDefault="00117E51">
      <w:pPr>
        <w:spacing w:after="0" w:line="240" w:lineRule="auto"/>
      </w:pPr>
      <w:r>
        <w:separator/>
      </w:r>
    </w:p>
    <w:p w14:paraId="11CE4808" w14:textId="77777777" w:rsidR="00117E51" w:rsidRDefault="00117E51"/>
    <w:p w14:paraId="31AE0E32" w14:textId="77777777" w:rsidR="00117E51" w:rsidRDefault="00117E51"/>
  </w:endnote>
  <w:endnote w:type="continuationSeparator" w:id="0">
    <w:p w14:paraId="698A2917" w14:textId="77777777" w:rsidR="00117E51" w:rsidRDefault="00117E51">
      <w:pPr>
        <w:spacing w:after="0" w:line="240" w:lineRule="auto"/>
      </w:pPr>
      <w:r>
        <w:continuationSeparator/>
      </w:r>
    </w:p>
    <w:p w14:paraId="74574B1E" w14:textId="77777777" w:rsidR="00117E51" w:rsidRDefault="00117E51"/>
    <w:p w14:paraId="53E9B017" w14:textId="77777777" w:rsidR="00117E51" w:rsidRDefault="00117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E40F" w14:textId="4D5B79EE" w:rsidR="002B0C83" w:rsidRDefault="002B0C83">
    <w:pPr>
      <w:pStyle w:val="Fuzeile"/>
      <w:jc w:val="center"/>
    </w:pPr>
  </w:p>
  <w:p w14:paraId="54D2DB87" w14:textId="77777777" w:rsidR="002B0C83" w:rsidRPr="00B57F83" w:rsidRDefault="002B0C83"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4FC60" w14:textId="77777777" w:rsidR="00117E51" w:rsidRDefault="00117E51" w:rsidP="00535459">
      <w:pPr>
        <w:spacing w:after="0" w:line="240" w:lineRule="auto"/>
      </w:pPr>
      <w:r>
        <w:separator/>
      </w:r>
    </w:p>
  </w:footnote>
  <w:footnote w:type="continuationSeparator" w:id="0">
    <w:p w14:paraId="0335F9D0" w14:textId="77777777" w:rsidR="00117E51" w:rsidRDefault="00117E51">
      <w:pPr>
        <w:spacing w:after="0" w:line="240" w:lineRule="auto"/>
      </w:pPr>
      <w:r>
        <w:continuationSeparator/>
      </w:r>
    </w:p>
    <w:p w14:paraId="48BD602D" w14:textId="77777777" w:rsidR="00117E51" w:rsidRDefault="00117E51"/>
    <w:p w14:paraId="241F805C" w14:textId="77777777" w:rsidR="00117E51" w:rsidRDefault="00117E51"/>
  </w:footnote>
  <w:footnote w:type="continuationNotice" w:id="1">
    <w:p w14:paraId="0182E8F2" w14:textId="77777777" w:rsidR="00117E51" w:rsidRDefault="00117E51">
      <w:pPr>
        <w:spacing w:after="0" w:line="240" w:lineRule="auto"/>
      </w:pPr>
    </w:p>
  </w:footnote>
  <w:footnote w:id="2">
    <w:p w14:paraId="3EE0BEF0" w14:textId="1C4BD40F" w:rsidR="008D0BC9" w:rsidRDefault="008D0BC9">
      <w:pPr>
        <w:pStyle w:val="Funotentext"/>
      </w:pPr>
      <w:r>
        <w:rPr>
          <w:rStyle w:val="Funotenzeichen"/>
        </w:rPr>
        <w:footnoteRef/>
      </w:r>
      <w:r>
        <w:t xml:space="preserve"> </w:t>
      </w:r>
      <w:r w:rsidRPr="008D0BC9">
        <w:t>https://www.digitaltrends.com/virtual-reality/oculus-rift-vs-htc-vive/</w:t>
      </w:r>
    </w:p>
  </w:footnote>
  <w:footnote w:id="3">
    <w:p w14:paraId="1D529F8A" w14:textId="77777777" w:rsidR="00CB1A1F" w:rsidRDefault="00CB1A1F" w:rsidP="00CB1A1F">
      <w:pPr>
        <w:pStyle w:val="Funotentext"/>
      </w:pPr>
      <w:r>
        <w:rPr>
          <w:rStyle w:val="Funotenzeichen"/>
        </w:rPr>
        <w:footnoteRef/>
      </w:r>
      <w:r>
        <w:t xml:space="preserve"> </w:t>
      </w:r>
      <w:r w:rsidRPr="00A878B4">
        <w:t>https://assetstore.unity.com/packages/tools/gui/radial-menu-framework-50601</w:t>
      </w:r>
    </w:p>
  </w:footnote>
  <w:footnote w:id="4">
    <w:p w14:paraId="05BF2789" w14:textId="77777777" w:rsidR="00CB1A1F" w:rsidRDefault="00CB1A1F" w:rsidP="00CB1A1F">
      <w:pPr>
        <w:pStyle w:val="Funotentext"/>
      </w:pPr>
      <w:r>
        <w:rPr>
          <w:rStyle w:val="Funotenzeichen"/>
        </w:rPr>
        <w:footnoteRef/>
      </w:r>
      <w:r>
        <w:t xml:space="preserve"> </w:t>
      </w:r>
      <w:r w:rsidRPr="000B5A4B">
        <w:t>https://rfilkov.com/2016/05/07/kinect-v2-mobile-vr-examples/</w:t>
      </w:r>
    </w:p>
  </w:footnote>
  <w:footnote w:id="5">
    <w:p w14:paraId="115C614E" w14:textId="77777777" w:rsidR="00CB1A1F" w:rsidRDefault="00CB1A1F" w:rsidP="00CB1A1F">
      <w:pPr>
        <w:pStyle w:val="Funotentext"/>
      </w:pPr>
      <w:r>
        <w:rPr>
          <w:rStyle w:val="Funotenzeichen"/>
        </w:rPr>
        <w:footnoteRef/>
      </w:r>
      <w:r>
        <w:t xml:space="preserve"> </w:t>
      </w:r>
      <w:r w:rsidRPr="009B2598">
        <w:t>https://developer.leapmotion.com/unity/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2B0C83" w:rsidRDefault="002B0C83">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Patrick Höling, Tobias Michel Latta</w:t>
    </w:r>
    <w:r>
      <w:rPr>
        <w:rStyle w:val="Seitenzahl"/>
      </w:rPr>
      <w:fldChar w:fldCharType="end"/>
    </w:r>
  </w:p>
  <w:p w14:paraId="15A855FC" w14:textId="77777777" w:rsidR="002B0C83" w:rsidRDefault="002B0C83"/>
  <w:p w14:paraId="75F76B6D" w14:textId="77777777" w:rsidR="002B0C83" w:rsidRDefault="002B0C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CCD55AE" w:rsidR="002B0C83" w:rsidRDefault="002B0C83" w:rsidP="00050602">
    <w:pPr>
      <w:pStyle w:val="Kopfzeile"/>
      <w:tabs>
        <w:tab w:val="clear" w:pos="7513"/>
        <w:tab w:val="right" w:pos="7484"/>
      </w:tabs>
    </w:pPr>
    <w:r>
      <w:rPr>
        <w:rStyle w:val="Seitenzahl"/>
      </w:rPr>
      <w:t>Leact: Fusion der Kinect V2 und Leap Motion zur erweiterten Menüsteurung in VR</w:t>
    </w:r>
    <w:r>
      <w:rPr>
        <w:rStyle w:val="Seitenzahl"/>
      </w:rPr>
      <w:tab/>
    </w:r>
    <w:r>
      <w:rPr>
        <w:rStyle w:val="Seitenzahl"/>
      </w:rPr>
      <w:fldChar w:fldCharType="begin"/>
    </w:r>
    <w:r>
      <w:rPr>
        <w:rStyle w:val="Seitenzahl"/>
      </w:rPr>
      <w:instrText xml:space="preserve"> PAGE </w:instrText>
    </w:r>
    <w:r>
      <w:rPr>
        <w:rStyle w:val="Seitenzahl"/>
      </w:rPr>
      <w:fldChar w:fldCharType="separate"/>
    </w:r>
    <w:r w:rsidR="009873F9">
      <w:rPr>
        <w:rStyle w:val="Seitenzahl"/>
      </w:rPr>
      <w:t>7</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2B0C83" w:rsidRDefault="002B0C83">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413BF9"/>
    <w:multiLevelType w:val="hybridMultilevel"/>
    <w:tmpl w:val="F6ACD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5">
    <w:nsid w:val="5BFB7D8C"/>
    <w:multiLevelType w:val="hybridMultilevel"/>
    <w:tmpl w:val="8AEC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8">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20">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4"/>
  </w:num>
  <w:num w:numId="13">
    <w:abstractNumId w:val="17"/>
  </w:num>
  <w:num w:numId="14">
    <w:abstractNumId w:val="20"/>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6"/>
  </w:num>
  <w:num w:numId="22">
    <w:abstractNumId w:val="12"/>
  </w:num>
  <w:num w:numId="23">
    <w:abstractNumId w:val="15"/>
  </w:num>
  <w:num w:numId="24">
    <w:abstractNumId w:val="1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ias L.">
    <w15:presenceInfo w15:providerId="Windows Live" w15:userId="bef306b165a98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43661"/>
    <w:rsid w:val="00050602"/>
    <w:rsid w:val="0006513D"/>
    <w:rsid w:val="0007132D"/>
    <w:rsid w:val="0007197B"/>
    <w:rsid w:val="000776E2"/>
    <w:rsid w:val="0008641C"/>
    <w:rsid w:val="00095B11"/>
    <w:rsid w:val="000A2D5A"/>
    <w:rsid w:val="000C7F4D"/>
    <w:rsid w:val="000D1B02"/>
    <w:rsid w:val="000E67DD"/>
    <w:rsid w:val="000F4BA7"/>
    <w:rsid w:val="00100461"/>
    <w:rsid w:val="00103063"/>
    <w:rsid w:val="001107B4"/>
    <w:rsid w:val="00117E51"/>
    <w:rsid w:val="0012523A"/>
    <w:rsid w:val="00137358"/>
    <w:rsid w:val="00141650"/>
    <w:rsid w:val="0017537D"/>
    <w:rsid w:val="001830AF"/>
    <w:rsid w:val="001934BE"/>
    <w:rsid w:val="001C1D63"/>
    <w:rsid w:val="001C2C2C"/>
    <w:rsid w:val="001C39AB"/>
    <w:rsid w:val="001C3B5A"/>
    <w:rsid w:val="001D3450"/>
    <w:rsid w:val="001E5A2D"/>
    <w:rsid w:val="001F65E2"/>
    <w:rsid w:val="001F6B57"/>
    <w:rsid w:val="00200927"/>
    <w:rsid w:val="00201EAC"/>
    <w:rsid w:val="002057CD"/>
    <w:rsid w:val="00210579"/>
    <w:rsid w:val="00217900"/>
    <w:rsid w:val="00250AD4"/>
    <w:rsid w:val="002525EA"/>
    <w:rsid w:val="0026265D"/>
    <w:rsid w:val="00266F61"/>
    <w:rsid w:val="00281878"/>
    <w:rsid w:val="00284B01"/>
    <w:rsid w:val="00285ACE"/>
    <w:rsid w:val="00295E38"/>
    <w:rsid w:val="002B05BD"/>
    <w:rsid w:val="002B0C83"/>
    <w:rsid w:val="002E0583"/>
    <w:rsid w:val="002E47E3"/>
    <w:rsid w:val="002E585F"/>
    <w:rsid w:val="002F570F"/>
    <w:rsid w:val="00305C55"/>
    <w:rsid w:val="00305F1F"/>
    <w:rsid w:val="00307263"/>
    <w:rsid w:val="00311D10"/>
    <w:rsid w:val="00314158"/>
    <w:rsid w:val="00322719"/>
    <w:rsid w:val="003235A0"/>
    <w:rsid w:val="00325E6D"/>
    <w:rsid w:val="00330673"/>
    <w:rsid w:val="003515BD"/>
    <w:rsid w:val="0037019E"/>
    <w:rsid w:val="003704C2"/>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0F69"/>
    <w:rsid w:val="00472635"/>
    <w:rsid w:val="00483D39"/>
    <w:rsid w:val="00494F3F"/>
    <w:rsid w:val="004A2D88"/>
    <w:rsid w:val="004A49F6"/>
    <w:rsid w:val="004B226D"/>
    <w:rsid w:val="004B33EE"/>
    <w:rsid w:val="004C15E7"/>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D4B41"/>
    <w:rsid w:val="005E4239"/>
    <w:rsid w:val="005E73B8"/>
    <w:rsid w:val="00607693"/>
    <w:rsid w:val="00613A87"/>
    <w:rsid w:val="00636E2D"/>
    <w:rsid w:val="00637D4B"/>
    <w:rsid w:val="00643A11"/>
    <w:rsid w:val="00643E6D"/>
    <w:rsid w:val="00650006"/>
    <w:rsid w:val="00663F10"/>
    <w:rsid w:val="00680B53"/>
    <w:rsid w:val="0069543B"/>
    <w:rsid w:val="006A78E9"/>
    <w:rsid w:val="006B3E3D"/>
    <w:rsid w:val="006B75D7"/>
    <w:rsid w:val="006E228F"/>
    <w:rsid w:val="006E7D14"/>
    <w:rsid w:val="006F212E"/>
    <w:rsid w:val="00703D29"/>
    <w:rsid w:val="00706185"/>
    <w:rsid w:val="00706A7E"/>
    <w:rsid w:val="007344B1"/>
    <w:rsid w:val="00743B2B"/>
    <w:rsid w:val="0075018F"/>
    <w:rsid w:val="00757BDF"/>
    <w:rsid w:val="00766A34"/>
    <w:rsid w:val="00770B1A"/>
    <w:rsid w:val="00771899"/>
    <w:rsid w:val="0077598D"/>
    <w:rsid w:val="00775F23"/>
    <w:rsid w:val="00777BFE"/>
    <w:rsid w:val="00780CF1"/>
    <w:rsid w:val="007825CB"/>
    <w:rsid w:val="00782895"/>
    <w:rsid w:val="0078327A"/>
    <w:rsid w:val="007A5644"/>
    <w:rsid w:val="007B7001"/>
    <w:rsid w:val="007C3694"/>
    <w:rsid w:val="007D3CA5"/>
    <w:rsid w:val="007E2ABA"/>
    <w:rsid w:val="007E6CFE"/>
    <w:rsid w:val="007F07CA"/>
    <w:rsid w:val="007F2423"/>
    <w:rsid w:val="007F3C51"/>
    <w:rsid w:val="00803FD9"/>
    <w:rsid w:val="00810E21"/>
    <w:rsid w:val="00813B6F"/>
    <w:rsid w:val="008302CE"/>
    <w:rsid w:val="0083553C"/>
    <w:rsid w:val="0083681D"/>
    <w:rsid w:val="00863033"/>
    <w:rsid w:val="0086618F"/>
    <w:rsid w:val="00870562"/>
    <w:rsid w:val="0087100D"/>
    <w:rsid w:val="008727B0"/>
    <w:rsid w:val="00873B9D"/>
    <w:rsid w:val="008844B7"/>
    <w:rsid w:val="008A5441"/>
    <w:rsid w:val="008D0BC9"/>
    <w:rsid w:val="008D5C71"/>
    <w:rsid w:val="008E28ED"/>
    <w:rsid w:val="00901240"/>
    <w:rsid w:val="0090145B"/>
    <w:rsid w:val="00902F19"/>
    <w:rsid w:val="0091531B"/>
    <w:rsid w:val="00915F5D"/>
    <w:rsid w:val="00916867"/>
    <w:rsid w:val="009171F0"/>
    <w:rsid w:val="0092465A"/>
    <w:rsid w:val="00943240"/>
    <w:rsid w:val="00951FA8"/>
    <w:rsid w:val="009558BA"/>
    <w:rsid w:val="00972404"/>
    <w:rsid w:val="009873F9"/>
    <w:rsid w:val="00990434"/>
    <w:rsid w:val="00997B16"/>
    <w:rsid w:val="009A4CE8"/>
    <w:rsid w:val="009A58A0"/>
    <w:rsid w:val="009B04BC"/>
    <w:rsid w:val="009B792A"/>
    <w:rsid w:val="009C1A90"/>
    <w:rsid w:val="009C73C4"/>
    <w:rsid w:val="009D479B"/>
    <w:rsid w:val="009E0096"/>
    <w:rsid w:val="009E1D77"/>
    <w:rsid w:val="009E52A0"/>
    <w:rsid w:val="009E61D7"/>
    <w:rsid w:val="009E6F2B"/>
    <w:rsid w:val="00A03F63"/>
    <w:rsid w:val="00A129E3"/>
    <w:rsid w:val="00A1439D"/>
    <w:rsid w:val="00A145EE"/>
    <w:rsid w:val="00A16D33"/>
    <w:rsid w:val="00A263B9"/>
    <w:rsid w:val="00A3675D"/>
    <w:rsid w:val="00A81BE7"/>
    <w:rsid w:val="00A912C5"/>
    <w:rsid w:val="00A93D18"/>
    <w:rsid w:val="00AA6254"/>
    <w:rsid w:val="00AA68F0"/>
    <w:rsid w:val="00AC20FD"/>
    <w:rsid w:val="00AE7229"/>
    <w:rsid w:val="00AF089B"/>
    <w:rsid w:val="00B06CDD"/>
    <w:rsid w:val="00B07342"/>
    <w:rsid w:val="00B146D7"/>
    <w:rsid w:val="00B23247"/>
    <w:rsid w:val="00B258E6"/>
    <w:rsid w:val="00B278A9"/>
    <w:rsid w:val="00B33D6E"/>
    <w:rsid w:val="00B40402"/>
    <w:rsid w:val="00B566D1"/>
    <w:rsid w:val="00B57F83"/>
    <w:rsid w:val="00B659B7"/>
    <w:rsid w:val="00B704E3"/>
    <w:rsid w:val="00B75FD0"/>
    <w:rsid w:val="00B8275A"/>
    <w:rsid w:val="00B90F5E"/>
    <w:rsid w:val="00B969BB"/>
    <w:rsid w:val="00BA0B7B"/>
    <w:rsid w:val="00BA117B"/>
    <w:rsid w:val="00BC6139"/>
    <w:rsid w:val="00BD41D1"/>
    <w:rsid w:val="00BD6AE0"/>
    <w:rsid w:val="00BE7382"/>
    <w:rsid w:val="00C021F7"/>
    <w:rsid w:val="00C025D4"/>
    <w:rsid w:val="00C04AB6"/>
    <w:rsid w:val="00C1477D"/>
    <w:rsid w:val="00C257B1"/>
    <w:rsid w:val="00C33C4A"/>
    <w:rsid w:val="00C3681D"/>
    <w:rsid w:val="00C44C3F"/>
    <w:rsid w:val="00C50D17"/>
    <w:rsid w:val="00C56F63"/>
    <w:rsid w:val="00C6730D"/>
    <w:rsid w:val="00C76920"/>
    <w:rsid w:val="00C77808"/>
    <w:rsid w:val="00C80D64"/>
    <w:rsid w:val="00CA0EB8"/>
    <w:rsid w:val="00CA6EC8"/>
    <w:rsid w:val="00CB0CEF"/>
    <w:rsid w:val="00CB1A1F"/>
    <w:rsid w:val="00CB23AA"/>
    <w:rsid w:val="00CC4253"/>
    <w:rsid w:val="00CD363C"/>
    <w:rsid w:val="00CF3E31"/>
    <w:rsid w:val="00CF4873"/>
    <w:rsid w:val="00D205BC"/>
    <w:rsid w:val="00D269C4"/>
    <w:rsid w:val="00D27BE5"/>
    <w:rsid w:val="00D37D30"/>
    <w:rsid w:val="00D43E9C"/>
    <w:rsid w:val="00D54746"/>
    <w:rsid w:val="00D55AC5"/>
    <w:rsid w:val="00D66B9F"/>
    <w:rsid w:val="00D675D7"/>
    <w:rsid w:val="00D92368"/>
    <w:rsid w:val="00DA5495"/>
    <w:rsid w:val="00DC0C67"/>
    <w:rsid w:val="00DE3DA7"/>
    <w:rsid w:val="00DE621B"/>
    <w:rsid w:val="00DF0C40"/>
    <w:rsid w:val="00DF22C9"/>
    <w:rsid w:val="00E10492"/>
    <w:rsid w:val="00E15408"/>
    <w:rsid w:val="00E2464B"/>
    <w:rsid w:val="00E66481"/>
    <w:rsid w:val="00E74046"/>
    <w:rsid w:val="00E744E7"/>
    <w:rsid w:val="00E77598"/>
    <w:rsid w:val="00E805C9"/>
    <w:rsid w:val="00E81AFB"/>
    <w:rsid w:val="00E836B5"/>
    <w:rsid w:val="00E86C59"/>
    <w:rsid w:val="00E94A21"/>
    <w:rsid w:val="00EB06C1"/>
    <w:rsid w:val="00EC2BCF"/>
    <w:rsid w:val="00EC662A"/>
    <w:rsid w:val="00EE06F5"/>
    <w:rsid w:val="00F0613B"/>
    <w:rsid w:val="00F07315"/>
    <w:rsid w:val="00F23A66"/>
    <w:rsid w:val="00F354EB"/>
    <w:rsid w:val="00F439DF"/>
    <w:rsid w:val="00F466E7"/>
    <w:rsid w:val="00F52081"/>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uiPriority w:val="99"/>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uiPriority w:val="99"/>
    <w:semiHidden/>
    <w:rsid w:val="009E61D7"/>
    <w:rPr>
      <w:rFonts w:ascii="Times New Roman" w:eastAsia="Times New Roman" w:hAnsi="Times New Roman"/>
      <w:sz w:val="16"/>
    </w:rPr>
  </w:style>
  <w:style w:type="character" w:styleId="Funotenzeichen">
    <w:name w:val="footnote reference"/>
    <w:basedOn w:val="Absatz-Standardschriftart"/>
    <w:uiPriority w:val="99"/>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uiPriority w:val="35"/>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uiPriority w:val="99"/>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 w:type="character" w:styleId="BesuchterHyperlink">
    <w:name w:val="FollowedHyperlink"/>
    <w:basedOn w:val="Absatz-Standardschriftart"/>
    <w:semiHidden/>
    <w:unhideWhenUsed/>
    <w:rsid w:val="00B566D1"/>
    <w:rPr>
      <w:color w:val="800080" w:themeColor="followedHyperlink"/>
      <w:u w:val="single"/>
    </w:rPr>
  </w:style>
  <w:style w:type="paragraph" w:styleId="Abbildungsverzeichnis">
    <w:name w:val="table of figures"/>
    <w:basedOn w:val="Standard"/>
    <w:next w:val="Standard"/>
    <w:uiPriority w:val="99"/>
    <w:unhideWhenUsed/>
    <w:rsid w:val="00AC20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026">
      <w:bodyDiv w:val="1"/>
      <w:marLeft w:val="0"/>
      <w:marRight w:val="0"/>
      <w:marTop w:val="0"/>
      <w:marBottom w:val="0"/>
      <w:divBdr>
        <w:top w:val="none" w:sz="0" w:space="0" w:color="auto"/>
        <w:left w:val="none" w:sz="0" w:space="0" w:color="auto"/>
        <w:bottom w:val="none" w:sz="0" w:space="0" w:color="auto"/>
        <w:right w:val="none" w:sz="0" w:space="0" w:color="auto"/>
      </w:divBdr>
      <w:divsChild>
        <w:div w:id="1893416844">
          <w:marLeft w:val="0"/>
          <w:marRight w:val="0"/>
          <w:marTop w:val="0"/>
          <w:marBottom w:val="0"/>
          <w:divBdr>
            <w:top w:val="none" w:sz="0" w:space="0" w:color="auto"/>
            <w:left w:val="none" w:sz="0" w:space="0" w:color="auto"/>
            <w:bottom w:val="none" w:sz="0" w:space="0" w:color="auto"/>
            <w:right w:val="none" w:sz="0" w:space="0" w:color="auto"/>
          </w:divBdr>
        </w:div>
        <w:div w:id="1932426786">
          <w:marLeft w:val="0"/>
          <w:marRight w:val="0"/>
          <w:marTop w:val="0"/>
          <w:marBottom w:val="0"/>
          <w:divBdr>
            <w:top w:val="none" w:sz="0" w:space="0" w:color="auto"/>
            <w:left w:val="none" w:sz="0" w:space="0" w:color="auto"/>
            <w:bottom w:val="none" w:sz="0" w:space="0" w:color="auto"/>
            <w:right w:val="none" w:sz="0" w:space="0" w:color="auto"/>
          </w:divBdr>
        </w:div>
        <w:div w:id="2137605713">
          <w:marLeft w:val="0"/>
          <w:marRight w:val="0"/>
          <w:marTop w:val="0"/>
          <w:marBottom w:val="0"/>
          <w:divBdr>
            <w:top w:val="none" w:sz="0" w:space="0" w:color="auto"/>
            <w:left w:val="none" w:sz="0" w:space="0" w:color="auto"/>
            <w:bottom w:val="none" w:sz="0" w:space="0" w:color="auto"/>
            <w:right w:val="none" w:sz="0" w:space="0" w:color="auto"/>
          </w:divBdr>
        </w:div>
        <w:div w:id="815416243">
          <w:marLeft w:val="0"/>
          <w:marRight w:val="0"/>
          <w:marTop w:val="0"/>
          <w:marBottom w:val="0"/>
          <w:divBdr>
            <w:top w:val="none" w:sz="0" w:space="0" w:color="auto"/>
            <w:left w:val="none" w:sz="0" w:space="0" w:color="auto"/>
            <w:bottom w:val="none" w:sz="0" w:space="0" w:color="auto"/>
            <w:right w:val="none" w:sz="0" w:space="0" w:color="auto"/>
          </w:divBdr>
        </w:div>
        <w:div w:id="1037000899">
          <w:marLeft w:val="0"/>
          <w:marRight w:val="0"/>
          <w:marTop w:val="0"/>
          <w:marBottom w:val="0"/>
          <w:divBdr>
            <w:top w:val="none" w:sz="0" w:space="0" w:color="auto"/>
            <w:left w:val="none" w:sz="0" w:space="0" w:color="auto"/>
            <w:bottom w:val="none" w:sz="0" w:space="0" w:color="auto"/>
            <w:right w:val="none" w:sz="0" w:space="0" w:color="auto"/>
          </w:divBdr>
        </w:div>
      </w:divsChild>
    </w:div>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verge.com/2016/2/17/11021214/leap-motion-hand-tracker-virtual-reality-orion-mobile-vr"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heverge.com/2017/10/25/16542870/microsoft-kinect-dead-stop-manufacturing" TargetMode="Externa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262071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0A5C4-FC21-48B7-A238-5CD7E10C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11</Pages>
  <Words>3500</Words>
  <Characters>22053</Characters>
  <Application>Microsoft Office Word</Application>
  <DocSecurity>0</DocSecurity>
  <Lines>183</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25502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67</cp:revision>
  <cp:lastPrinted>2018-02-19T09:08:00Z</cp:lastPrinted>
  <dcterms:created xsi:type="dcterms:W3CDTF">2017-12-19T07:03:00Z</dcterms:created>
  <dcterms:modified xsi:type="dcterms:W3CDTF">2018-02-20T16:38:00Z</dcterms:modified>
</cp:coreProperties>
</file>