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DA9BC" w14:textId="77777777" w:rsidR="000B7D82" w:rsidRDefault="000B7D82">
      <w:pPr>
        <w:pStyle w:val="1"/>
        <w:rPr>
          <w:color w:val="111111"/>
        </w:rPr>
      </w:pPr>
      <w:r>
        <w:rPr>
          <w:rFonts w:hint="eastAsia"/>
          <w:color w:val="111111"/>
        </w:rPr>
        <w:t xml:space="preserve">Skill </w:t>
      </w:r>
      <w:r>
        <w:rPr>
          <w:rFonts w:hint="eastAsia"/>
          <w:color w:val="111111"/>
        </w:rPr>
        <w:t>可移植性實驗：附錄</w:t>
      </w:r>
      <w:r>
        <w:rPr>
          <w:rFonts w:hint="eastAsia"/>
          <w:color w:val="111111"/>
        </w:rPr>
        <w:t xml:space="preserve"> A</w:t>
      </w:r>
      <w:r>
        <w:rPr>
          <w:rFonts w:hint="eastAsia"/>
          <w:color w:val="111111"/>
        </w:rPr>
        <w:t>–</w:t>
      </w:r>
      <w:r>
        <w:rPr>
          <w:rFonts w:hint="eastAsia"/>
          <w:color w:val="111111"/>
        </w:rPr>
        <w:t>E</w:t>
      </w:r>
    </w:p>
    <w:p w14:paraId="6C858788" w14:textId="77777777" w:rsidR="000B7D82" w:rsidRDefault="000B7D82">
      <w:pPr>
        <w:divId w:val="1659848522"/>
        <w:rPr>
          <w:rFonts w:hint="eastAsia"/>
          <w:color w:val="444444"/>
          <w:sz w:val="22"/>
          <w:szCs w:val="22"/>
        </w:rPr>
      </w:pPr>
      <w:r>
        <w:rPr>
          <w:rFonts w:hint="eastAsia"/>
          <w:color w:val="444444"/>
          <w:sz w:val="22"/>
          <w:szCs w:val="22"/>
        </w:rPr>
        <w:t>本檔為報告附錄；正文見另一檔案。附錄內的原始工件（</w:t>
      </w:r>
      <w:r>
        <w:rPr>
          <w:rFonts w:hint="eastAsia"/>
          <w:color w:val="444444"/>
          <w:sz w:val="22"/>
          <w:szCs w:val="22"/>
        </w:rPr>
        <w:t>SKILL.md</w:t>
      </w:r>
      <w:r>
        <w:rPr>
          <w:rFonts w:hint="eastAsia"/>
          <w:color w:val="444444"/>
          <w:sz w:val="22"/>
          <w:szCs w:val="22"/>
        </w:rPr>
        <w:t>、</w:t>
      </w:r>
      <w:r>
        <w:rPr>
          <w:rFonts w:hint="eastAsia"/>
          <w:color w:val="444444"/>
          <w:sz w:val="22"/>
          <w:szCs w:val="22"/>
        </w:rPr>
        <w:t xml:space="preserve">Gem </w:t>
      </w:r>
      <w:r>
        <w:rPr>
          <w:rFonts w:hint="eastAsia"/>
          <w:color w:val="444444"/>
          <w:sz w:val="22"/>
          <w:szCs w:val="22"/>
        </w:rPr>
        <w:t>指令）與評分資料為實驗過程的原始存檔，保留其原始標點與格式，不做改寫。</w:t>
      </w:r>
    </w:p>
    <w:p w14:paraId="59AD5E5F" w14:textId="77777777" w:rsidR="000B7D82" w:rsidRDefault="000B7D82">
      <w:pPr>
        <w:pStyle w:val="2"/>
        <w:rPr>
          <w:rFonts w:hint="eastAsia"/>
          <w:color w:val="111111"/>
        </w:rPr>
      </w:pPr>
      <w:r>
        <w:rPr>
          <w:rFonts w:hint="eastAsia"/>
          <w:color w:val="111111"/>
        </w:rPr>
        <w:t>附錄</w:t>
      </w:r>
      <w:r>
        <w:rPr>
          <w:rFonts w:hint="eastAsia"/>
          <w:color w:val="111111"/>
        </w:rPr>
        <w:t xml:space="preserve"> A</w:t>
      </w:r>
      <w:r>
        <w:rPr>
          <w:rFonts w:hint="eastAsia"/>
          <w:color w:val="111111"/>
        </w:rPr>
        <w:t xml:space="preserve">　</w:t>
      </w:r>
      <w:r>
        <w:rPr>
          <w:rFonts w:hint="eastAsia"/>
          <w:color w:val="111111"/>
        </w:rPr>
        <w:t xml:space="preserve">Claude </w:t>
      </w:r>
      <w:r>
        <w:rPr>
          <w:rFonts w:hint="eastAsia"/>
          <w:color w:val="111111"/>
        </w:rPr>
        <w:t>原始</w:t>
      </w:r>
      <w:r>
        <w:rPr>
          <w:rFonts w:hint="eastAsia"/>
          <w:color w:val="111111"/>
        </w:rPr>
        <w:t xml:space="preserve"> SKILL.md</w:t>
      </w:r>
    </w:p>
    <w:p w14:paraId="6B0A46FD" w14:textId="77777777" w:rsidR="000B7D82" w:rsidRDefault="000B7D82">
      <w:pPr>
        <w:pStyle w:val="a3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以下為部署於</w:t>
      </w:r>
      <w:r>
        <w:rPr>
          <w:rFonts w:hint="eastAsia"/>
          <w:color w:val="111111"/>
          <w:sz w:val="22"/>
          <w:szCs w:val="22"/>
        </w:rPr>
        <w:t xml:space="preserve"> Claude </w:t>
      </w:r>
      <w:r>
        <w:rPr>
          <w:rFonts w:hint="eastAsia"/>
          <w:color w:val="111111"/>
          <w:sz w:val="22"/>
          <w:szCs w:val="22"/>
        </w:rPr>
        <w:t>的</w:t>
      </w:r>
      <w:r>
        <w:rPr>
          <w:rFonts w:hint="eastAsia"/>
          <w:color w:val="111111"/>
          <w:sz w:val="22"/>
          <w:szCs w:val="22"/>
        </w:rPr>
        <w:t xml:space="preserve"> skill </w:t>
      </w:r>
      <w:r>
        <w:rPr>
          <w:rFonts w:hint="eastAsia"/>
          <w:color w:val="111111"/>
          <w:sz w:val="22"/>
          <w:szCs w:val="22"/>
        </w:rPr>
        <w:t>原始檔全文（</w:t>
      </w:r>
      <w:r>
        <w:rPr>
          <w:rFonts w:hint="eastAsia"/>
          <w:color w:val="111111"/>
          <w:sz w:val="22"/>
          <w:szCs w:val="22"/>
        </w:rPr>
        <w:t xml:space="preserve">9,981 </w:t>
      </w:r>
      <w:r>
        <w:rPr>
          <w:rFonts w:hint="eastAsia"/>
          <w:color w:val="111111"/>
          <w:sz w:val="22"/>
          <w:szCs w:val="22"/>
        </w:rPr>
        <w:t>字元），逐字保留。</w:t>
      </w:r>
    </w:p>
    <w:p w14:paraId="04524802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---</w:t>
      </w:r>
    </w:p>
    <w:p w14:paraId="63A11E03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name: multilingual-style-transcreator</w:t>
      </w:r>
    </w:p>
    <w:p w14:paraId="37093627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description: Transcreate a source text (French or other languages) into Traditional Chinese (Taiwan) in one of three user-specified target styles — literary translation, news-style rewrite, or social-media short form. Use when the user provides a source text AND names a target style. Follows a fixed 7-step workflow and always ends with a mandatory Processing Notes block.</w:t>
      </w:r>
    </w:p>
    <w:p w14:paraId="776F4092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---</w:t>
      </w:r>
    </w:p>
    <w:p w14:paraId="020D090B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4920A2F8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# Multilingual Style Transcreator</w:t>
      </w:r>
    </w:p>
    <w:p w14:paraId="0418D1E0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47383752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## Purpose</w:t>
      </w:r>
    </w:p>
    <w:p w14:paraId="52AF206D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237BD50F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Turn a source-language text into Traditional Chinese (Taiwan) output in a</w:t>
      </w:r>
    </w:p>
    <w:p w14:paraId="60A963A9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user-chosen target style, while keeping meaning, invariants, and tone under</w:t>
      </w:r>
    </w:p>
    <w:p w14:paraId="5D61219C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explicit, checkable control. The final output always contains two parts: the</w:t>
      </w:r>
    </w:p>
    <w:p w14:paraId="725347FE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translation itself and a Processing Notes block that documents how the</w:t>
      </w:r>
    </w:p>
    <w:p w14:paraId="7FFDD1CE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workflow was executed.</w:t>
      </w:r>
    </w:p>
    <w:p w14:paraId="4766D9D3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4FBF5595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## Invocation contract</w:t>
      </w:r>
    </w:p>
    <w:p w14:paraId="7A431E7A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7BF516FE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The user must specify exactly one target style per request:</w:t>
      </w:r>
    </w:p>
    <w:p w14:paraId="0480050A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3E4E005D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1. `literary` — literary translation (preserve poetic language and imagery density)</w:t>
      </w:r>
    </w:p>
    <w:p w14:paraId="5170BE4F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2. `news` — news-style rewrite (information-first, neutral register)</w:t>
      </w:r>
    </w:p>
    <w:p w14:paraId="6D41C453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3. `social` — social-media short form (colloquial, compact, Taiwan internet tone)</w:t>
      </w:r>
    </w:p>
    <w:p w14:paraId="0F158603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47C2DD42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If the target style is missing or ambiguous, ask for it before doing anything</w:t>
      </w:r>
    </w:p>
    <w:p w14:paraId="19AF0159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else. Do not guess.</w:t>
      </w:r>
    </w:p>
    <w:p w14:paraId="69D37B09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712401F3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## Workflow (fixed, 7 steps, in order, no skipping)</w:t>
      </w:r>
    </w:p>
    <w:p w14:paraId="0D6BC6E2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7AB98C76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1. **Identify** the source language, the text's purpose, and its intended reader.</w:t>
      </w:r>
    </w:p>
    <w:p w14:paraId="3B4E8C32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2. **Analyze** the source's genre, tone, syntax, and cultural signals (see Style Identification Rules).</w:t>
      </w:r>
    </w:p>
    <w:p w14:paraId="4F65216C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3. **Extract** proper nouns, key concepts, and information that must not change (see Terminology &amp; Invariants).</w:t>
      </w:r>
    </w:p>
    <w:p w14:paraId="75BFFC1B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4. **Select** register and localization strategy for the user-specified target style (see Target Style Register Rules).</w:t>
      </w:r>
    </w:p>
    <w:p w14:paraId="613789C6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5. **Draft** a first-pass translation.</w:t>
      </w:r>
    </w:p>
    <w:p w14:paraId="2AAD5569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6. **Check** the draft item by item against the Final Quality Checklist: meaning, terminology, tone, format, Traditional Chinese naturalness.</w:t>
      </w:r>
    </w:p>
    <w:p w14:paraId="56B266DF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7. **Revise** and output the final translation plus the Processing Notes block (see Output Format).</w:t>
      </w:r>
    </w:p>
    <w:p w14:paraId="15216F07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3EAD163E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Perform every step. Step 6 must be run against the actual draft, not</w:t>
      </w:r>
    </w:p>
    <w:p w14:paraId="113B12EE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answered from memory of what the draft "should" contain.</w:t>
      </w:r>
    </w:p>
    <w:p w14:paraId="2251F61A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3D5AFB6B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## Style Identification Rules (supports step 2)</w:t>
      </w:r>
    </w:p>
    <w:p w14:paraId="666C05A5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5921799C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- **SID-1** Classify the source genre first (prose poem, news report, essay,</w:t>
      </w:r>
    </w:p>
    <w:p w14:paraId="74433A5F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dialogue, advertisement…). Name it explicitly; it goes into the Processing</w:t>
      </w:r>
    </w:p>
    <w:p w14:paraId="52235382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Notes.</w:t>
      </w:r>
    </w:p>
    <w:p w14:paraId="30478BF4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- **SID-2** Note the dominant tone in one or two words (melancholic, ironic,</w:t>
      </w:r>
    </w:p>
    <w:p w14:paraId="43D0CE6E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exhortative, detached…). Tone survives style conversion; genre may not.</w:t>
      </w:r>
    </w:p>
    <w:p w14:paraId="3C8C340B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- **SID-3** Identify syntactic signatures worth preserving or consciously</w:t>
      </w:r>
    </w:p>
    <w:p w14:paraId="69B55AEB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dropping: anaphora, accumulation/lists, aphorism, dialogue turns,</w:t>
      </w:r>
    </w:p>
    <w:p w14:paraId="6D6DC9CD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exclamation, apostrophe (direct address).</w:t>
      </w:r>
    </w:p>
    <w:p w14:paraId="27E3B4E9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- **SID-4** Flag cultural signals (place names, religious references, period</w:t>
      </w:r>
    </w:p>
    <w:p w14:paraId="65A016CC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markers) that need a localization decision in step 4.</w:t>
      </w:r>
    </w:p>
    <w:p w14:paraId="49978D3D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56124409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## Target Style Register Rules (supports step 4)</w:t>
      </w:r>
    </w:p>
    <w:p w14:paraId="15C8F62C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5998B4D9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### Literary (`literary`)</w:t>
      </w:r>
    </w:p>
    <w:p w14:paraId="525ED1E1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1AA697E8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- **LIT-1** Preserve imagery density: every image in the source appears in</w:t>
      </w:r>
    </w:p>
    <w:p w14:paraId="041E59BB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the output. Do not explain an image away or replace it with its meaning.</w:t>
      </w:r>
    </w:p>
    <w:p w14:paraId="1B650220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- **LIT-2** Preserve rhythm devices where Chinese allows: anaphora stays</w:t>
      </w:r>
    </w:p>
    <w:p w14:paraId="0D0F3907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anaphora, aphorism stays aphoristic (short, declarative, no hedging).</w:t>
      </w:r>
    </w:p>
    <w:p w14:paraId="1C0B8C40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- **LIT-3** Keep sentence-length contrast: if the source alternates long</w:t>
      </w:r>
    </w:p>
    <w:p w14:paraId="02102A67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accumulations with short strikes, the output must too.</w:t>
      </w:r>
    </w:p>
    <w:p w14:paraId="413758E8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- **LIT-4** Register is written literary Chinese: no internet slang, no</w:t>
      </w:r>
    </w:p>
    <w:p w14:paraId="035A8B90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bureaucratic nominalizations, no explanatory padding.</w:t>
      </w:r>
    </w:p>
    <w:p w14:paraId="43A8BE2C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- **LIT-5** Punctuation may follow literary convention (dashes, ellipses</w:t>
      </w:r>
    </w:p>
    <w:p w14:paraId="3B9473ED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preserved as ——</w:t>
      </w:r>
      <w:r>
        <w:rPr>
          <w:color w:val="111111"/>
          <w:sz w:val="19"/>
          <w:szCs w:val="19"/>
          <w:shd w:val="clear" w:color="auto" w:fill="F0F0F0"/>
        </w:rPr>
        <w:t>、</w:t>
      </w:r>
      <w:r>
        <w:rPr>
          <w:color w:val="111111"/>
          <w:sz w:val="19"/>
          <w:szCs w:val="19"/>
          <w:shd w:val="clear" w:color="auto" w:fill="F0F0F0"/>
        </w:rPr>
        <w:t>……) when the source uses them expressively.</w:t>
      </w:r>
    </w:p>
    <w:p w14:paraId="4930320D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58FCE63A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### News (`news`)</w:t>
      </w:r>
    </w:p>
    <w:p w14:paraId="7919202D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53F447C5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- **NEWS-1** Information first: lead with who/what/claim, not with imagery.</w:t>
      </w:r>
    </w:p>
    <w:p w14:paraId="5D724048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Reorder content freely; fidelity here is to propositions, not to sequence.</w:t>
      </w:r>
    </w:p>
    <w:p w14:paraId="031903B2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- **NEWS-2** Neutral register: no exclamation marks, no direct address, no</w:t>
      </w:r>
    </w:p>
    <w:p w14:paraId="71AF689A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first-person lyricism. Poetic images are either dropped or quoted as the</w:t>
      </w:r>
    </w:p>
    <w:p w14:paraId="714CCAD7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 xml:space="preserve">author's words (in </w:t>
      </w:r>
      <w:r>
        <w:rPr>
          <w:color w:val="111111"/>
          <w:sz w:val="19"/>
          <w:szCs w:val="19"/>
          <w:shd w:val="clear" w:color="auto" w:fill="F0F0F0"/>
        </w:rPr>
        <w:t>「」</w:t>
      </w:r>
      <w:r>
        <w:rPr>
          <w:color w:val="111111"/>
          <w:sz w:val="19"/>
          <w:szCs w:val="19"/>
          <w:shd w:val="clear" w:color="auto" w:fill="F0F0F0"/>
        </w:rPr>
        <w:t>), never voiced by the rewriter.</w:t>
      </w:r>
    </w:p>
    <w:p w14:paraId="2A0E846E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- **NEWS-3** Attribute claims: subjective assertions become attributed</w:t>
      </w:r>
    </w:p>
    <w:p w14:paraId="09FB4036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statements (</w:t>
      </w:r>
      <w:r>
        <w:rPr>
          <w:color w:val="111111"/>
          <w:sz w:val="19"/>
          <w:szCs w:val="19"/>
          <w:shd w:val="clear" w:color="auto" w:fill="F0F0F0"/>
        </w:rPr>
        <w:t>「波特萊爾寫道</w:t>
      </w:r>
      <w:r>
        <w:rPr>
          <w:color w:val="111111"/>
          <w:sz w:val="19"/>
          <w:szCs w:val="19"/>
          <w:shd w:val="clear" w:color="auto" w:fill="F0F0F0"/>
        </w:rPr>
        <w:t>…</w:t>
      </w:r>
      <w:r>
        <w:rPr>
          <w:color w:val="111111"/>
          <w:sz w:val="19"/>
          <w:szCs w:val="19"/>
          <w:shd w:val="clear" w:color="auto" w:fill="F0F0F0"/>
        </w:rPr>
        <w:t>」</w:t>
      </w:r>
      <w:r>
        <w:rPr>
          <w:color w:val="111111"/>
          <w:sz w:val="19"/>
          <w:szCs w:val="19"/>
          <w:shd w:val="clear" w:color="auto" w:fill="F0F0F0"/>
        </w:rPr>
        <w:t>/</w:t>
      </w:r>
      <w:r>
        <w:rPr>
          <w:color w:val="111111"/>
          <w:sz w:val="19"/>
          <w:szCs w:val="19"/>
          <w:shd w:val="clear" w:color="auto" w:fill="F0F0F0"/>
        </w:rPr>
        <w:t>「詩中主張</w:t>
      </w:r>
      <w:r>
        <w:rPr>
          <w:color w:val="111111"/>
          <w:sz w:val="19"/>
          <w:szCs w:val="19"/>
          <w:shd w:val="clear" w:color="auto" w:fill="F0F0F0"/>
        </w:rPr>
        <w:t>…</w:t>
      </w:r>
      <w:r>
        <w:rPr>
          <w:color w:val="111111"/>
          <w:sz w:val="19"/>
          <w:szCs w:val="19"/>
          <w:shd w:val="clear" w:color="auto" w:fill="F0F0F0"/>
        </w:rPr>
        <w:t>」</w:t>
      </w:r>
      <w:r>
        <w:rPr>
          <w:color w:val="111111"/>
          <w:sz w:val="19"/>
          <w:szCs w:val="19"/>
          <w:shd w:val="clear" w:color="auto" w:fill="F0F0F0"/>
        </w:rPr>
        <w:t>), not facts.</w:t>
      </w:r>
    </w:p>
    <w:p w14:paraId="06DB1FB4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- **NEWS-4** Sentence length short to medium; one idea per sentence;</w:t>
      </w:r>
    </w:p>
    <w:p w14:paraId="1F5BE5D4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paragraphs of 1–3 sentences.</w:t>
      </w:r>
    </w:p>
    <w:p w14:paraId="238CBAA7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68E15AD4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### Social (`social`)</w:t>
      </w:r>
    </w:p>
    <w:p w14:paraId="28665FC4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7A74B97E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- **SOC-1** Colloquial Taiwan register: contractions of thought, sentence</w:t>
      </w:r>
    </w:p>
    <w:p w14:paraId="6AFD0810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fragments allowed, particles (</w:t>
      </w:r>
      <w:r>
        <w:rPr>
          <w:color w:val="111111"/>
          <w:sz w:val="19"/>
          <w:szCs w:val="19"/>
          <w:shd w:val="clear" w:color="auto" w:fill="F0F0F0"/>
        </w:rPr>
        <w:t>吧、啦、欸</w:t>
      </w:r>
      <w:r>
        <w:rPr>
          <w:color w:val="111111"/>
          <w:sz w:val="19"/>
          <w:szCs w:val="19"/>
          <w:shd w:val="clear" w:color="auto" w:fill="F0F0F0"/>
        </w:rPr>
        <w:t>) allowed but at most a few per</w:t>
      </w:r>
    </w:p>
    <w:p w14:paraId="082B403B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text — flavor, not seasoning on every line.</w:t>
      </w:r>
    </w:p>
    <w:p w14:paraId="7E4BD8FE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- **SOC-2** Compression: total length well under the source. Cut secondary</w:t>
      </w:r>
    </w:p>
    <w:p w14:paraId="3ED08601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images; keep the single strongest hook.</w:t>
      </w:r>
    </w:p>
    <w:p w14:paraId="60B1A668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- **SOC-3** Line breaks as rhythm: short lines, whitespace, at most one emoji</w:t>
      </w:r>
    </w:p>
    <w:p w14:paraId="1A49E004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or none. No hashtag spam; at most 1–2 closing hashtags if any.</w:t>
      </w:r>
    </w:p>
    <w:p w14:paraId="1F23B313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- **SOC-4** Never drift into classical or bureaucratic register (</w:t>
      </w:r>
      <w:r>
        <w:rPr>
          <w:color w:val="111111"/>
          <w:sz w:val="19"/>
          <w:szCs w:val="19"/>
          <w:shd w:val="clear" w:color="auto" w:fill="F0F0F0"/>
        </w:rPr>
        <w:t>吾人、悉聽尊便、</w:t>
      </w:r>
    </w:p>
    <w:p w14:paraId="3799AD87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進行</w:t>
      </w:r>
      <w:r>
        <w:rPr>
          <w:color w:val="111111"/>
          <w:sz w:val="19"/>
          <w:szCs w:val="19"/>
          <w:shd w:val="clear" w:color="auto" w:fill="F0F0F0"/>
        </w:rPr>
        <w:t>…</w:t>
      </w:r>
      <w:r>
        <w:rPr>
          <w:color w:val="111111"/>
          <w:sz w:val="19"/>
          <w:szCs w:val="19"/>
          <w:shd w:val="clear" w:color="auto" w:fill="F0F0F0"/>
        </w:rPr>
        <w:t>的動作</w:t>
      </w:r>
      <w:r>
        <w:rPr>
          <w:color w:val="111111"/>
          <w:sz w:val="19"/>
          <w:szCs w:val="19"/>
          <w:shd w:val="clear" w:color="auto" w:fill="F0F0F0"/>
        </w:rPr>
        <w:t>); it reads as parody.</w:t>
      </w:r>
    </w:p>
    <w:p w14:paraId="1DA2F4C7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0F953CE1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## Traditional Chinese Localization Rules (all styles)</w:t>
      </w:r>
    </w:p>
    <w:p w14:paraId="6B4D3B42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0CE743AC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- **LOC-1** Taiwan orthography and lexicon: </w:t>
      </w:r>
      <w:r>
        <w:rPr>
          <w:color w:val="111111"/>
          <w:sz w:val="19"/>
          <w:szCs w:val="19"/>
          <w:shd w:val="clear" w:color="auto" w:fill="F0F0F0"/>
        </w:rPr>
        <w:t>品質</w:t>
      </w:r>
      <w:r>
        <w:rPr>
          <w:color w:val="111111"/>
          <w:sz w:val="19"/>
          <w:szCs w:val="19"/>
          <w:shd w:val="clear" w:color="auto" w:fill="F0F0F0"/>
        </w:rPr>
        <w:t xml:space="preserve"> not </w:t>
      </w:r>
      <w:r>
        <w:rPr>
          <w:color w:val="111111"/>
          <w:sz w:val="19"/>
          <w:szCs w:val="19"/>
          <w:shd w:val="clear" w:color="auto" w:fill="F0F0F0"/>
        </w:rPr>
        <w:t>質量</w:t>
      </w:r>
      <w:r>
        <w:rPr>
          <w:color w:val="111111"/>
          <w:sz w:val="19"/>
          <w:szCs w:val="19"/>
          <w:shd w:val="clear" w:color="auto" w:fill="F0F0F0"/>
        </w:rPr>
        <w:t xml:space="preserve">, </w:t>
      </w:r>
      <w:r>
        <w:rPr>
          <w:color w:val="111111"/>
          <w:sz w:val="19"/>
          <w:szCs w:val="19"/>
          <w:shd w:val="clear" w:color="auto" w:fill="F0F0F0"/>
        </w:rPr>
        <w:t>水準</w:t>
      </w:r>
      <w:r>
        <w:rPr>
          <w:color w:val="111111"/>
          <w:sz w:val="19"/>
          <w:szCs w:val="19"/>
          <w:shd w:val="clear" w:color="auto" w:fill="F0F0F0"/>
        </w:rPr>
        <w:t xml:space="preserve"> not </w:t>
      </w:r>
      <w:r>
        <w:rPr>
          <w:color w:val="111111"/>
          <w:sz w:val="19"/>
          <w:szCs w:val="19"/>
          <w:shd w:val="clear" w:color="auto" w:fill="F0F0F0"/>
        </w:rPr>
        <w:t>水平</w:t>
      </w:r>
      <w:r>
        <w:rPr>
          <w:color w:val="111111"/>
          <w:sz w:val="19"/>
          <w:szCs w:val="19"/>
          <w:shd w:val="clear" w:color="auto" w:fill="F0F0F0"/>
        </w:rPr>
        <w:t>,</w:t>
      </w:r>
    </w:p>
    <w:p w14:paraId="1F1BD828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資訊</w:t>
      </w:r>
      <w:r>
        <w:rPr>
          <w:color w:val="111111"/>
          <w:sz w:val="19"/>
          <w:szCs w:val="19"/>
          <w:shd w:val="clear" w:color="auto" w:fill="F0F0F0"/>
        </w:rPr>
        <w:t xml:space="preserve"> not </w:t>
      </w:r>
      <w:r>
        <w:rPr>
          <w:color w:val="111111"/>
          <w:sz w:val="19"/>
          <w:szCs w:val="19"/>
          <w:shd w:val="clear" w:color="auto" w:fill="F0F0F0"/>
        </w:rPr>
        <w:t>信息</w:t>
      </w:r>
      <w:r>
        <w:rPr>
          <w:color w:val="111111"/>
          <w:sz w:val="19"/>
          <w:szCs w:val="19"/>
          <w:shd w:val="clear" w:color="auto" w:fill="F0F0F0"/>
        </w:rPr>
        <w:t xml:space="preserve">, </w:t>
      </w:r>
      <w:r>
        <w:rPr>
          <w:color w:val="111111"/>
          <w:sz w:val="19"/>
          <w:szCs w:val="19"/>
          <w:shd w:val="clear" w:color="auto" w:fill="F0F0F0"/>
        </w:rPr>
        <w:t>影片</w:t>
      </w:r>
      <w:r>
        <w:rPr>
          <w:color w:val="111111"/>
          <w:sz w:val="19"/>
          <w:szCs w:val="19"/>
          <w:shd w:val="clear" w:color="auto" w:fill="F0F0F0"/>
        </w:rPr>
        <w:t xml:space="preserve"> not </w:t>
      </w:r>
      <w:r>
        <w:rPr>
          <w:color w:val="111111"/>
          <w:sz w:val="19"/>
          <w:szCs w:val="19"/>
          <w:shd w:val="clear" w:color="auto" w:fill="F0F0F0"/>
        </w:rPr>
        <w:t>视频</w:t>
      </w:r>
      <w:r>
        <w:rPr>
          <w:color w:val="111111"/>
          <w:sz w:val="19"/>
          <w:szCs w:val="19"/>
          <w:shd w:val="clear" w:color="auto" w:fill="F0F0F0"/>
        </w:rPr>
        <w:t xml:space="preserve">, </w:t>
      </w:r>
      <w:r>
        <w:rPr>
          <w:color w:val="111111"/>
          <w:sz w:val="19"/>
          <w:szCs w:val="19"/>
          <w:shd w:val="clear" w:color="auto" w:fill="F0F0F0"/>
        </w:rPr>
        <w:t>網路</w:t>
      </w:r>
      <w:r>
        <w:rPr>
          <w:color w:val="111111"/>
          <w:sz w:val="19"/>
          <w:szCs w:val="19"/>
          <w:shd w:val="clear" w:color="auto" w:fill="F0F0F0"/>
        </w:rPr>
        <w:t xml:space="preserve"> not </w:t>
      </w:r>
      <w:r>
        <w:rPr>
          <w:color w:val="111111"/>
          <w:sz w:val="19"/>
          <w:szCs w:val="19"/>
          <w:shd w:val="clear" w:color="auto" w:fill="F0F0F0"/>
        </w:rPr>
        <w:t>网络</w:t>
      </w:r>
      <w:r>
        <w:rPr>
          <w:color w:val="111111"/>
          <w:sz w:val="19"/>
          <w:szCs w:val="19"/>
          <w:shd w:val="clear" w:color="auto" w:fill="F0F0F0"/>
        </w:rPr>
        <w:t>. All output in Traditional</w:t>
      </w:r>
    </w:p>
    <w:p w14:paraId="0A4032A1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characters; no Simplified character may appear.</w:t>
      </w:r>
    </w:p>
    <w:p w14:paraId="5BE2F186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- **LOC-2** Full-width punctuation throughout: ,</w:t>
      </w:r>
      <w:r>
        <w:rPr>
          <w:color w:val="111111"/>
          <w:sz w:val="19"/>
          <w:szCs w:val="19"/>
          <w:shd w:val="clear" w:color="auto" w:fill="F0F0F0"/>
        </w:rPr>
        <w:t>。</w:t>
      </w:r>
      <w:r>
        <w:rPr>
          <w:color w:val="111111"/>
          <w:sz w:val="19"/>
          <w:szCs w:val="19"/>
          <w:shd w:val="clear" w:color="auto" w:fill="F0F0F0"/>
        </w:rPr>
        <w:t xml:space="preserve">:;?! and </w:t>
      </w:r>
      <w:r>
        <w:rPr>
          <w:color w:val="111111"/>
          <w:sz w:val="19"/>
          <w:szCs w:val="19"/>
          <w:shd w:val="clear" w:color="auto" w:fill="F0F0F0"/>
        </w:rPr>
        <w:t>「」</w:t>
      </w:r>
      <w:r>
        <w:rPr>
          <w:color w:val="111111"/>
          <w:sz w:val="19"/>
          <w:szCs w:val="19"/>
          <w:shd w:val="clear" w:color="auto" w:fill="F0F0F0"/>
        </w:rPr>
        <w:t xml:space="preserve"> for</w:t>
      </w:r>
    </w:p>
    <w:p w14:paraId="2C5893DF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quotation (</w:t>
      </w:r>
      <w:r>
        <w:rPr>
          <w:color w:val="111111"/>
          <w:sz w:val="19"/>
          <w:szCs w:val="19"/>
          <w:shd w:val="clear" w:color="auto" w:fill="F0F0F0"/>
        </w:rPr>
        <w:t>『』</w:t>
      </w:r>
      <w:r>
        <w:rPr>
          <w:color w:val="111111"/>
          <w:sz w:val="19"/>
          <w:szCs w:val="19"/>
          <w:shd w:val="clear" w:color="auto" w:fill="F0F0F0"/>
        </w:rPr>
        <w:t xml:space="preserve"> for nesting). Never "" or '' in Chinese text.</w:t>
      </w:r>
    </w:p>
    <w:p w14:paraId="5D2DA4F5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- **LOC-3** No translationese (</w:t>
      </w:r>
      <w:r>
        <w:rPr>
          <w:color w:val="111111"/>
          <w:sz w:val="19"/>
          <w:szCs w:val="19"/>
          <w:shd w:val="clear" w:color="auto" w:fill="F0F0F0"/>
        </w:rPr>
        <w:t>歐化句式</w:t>
      </w:r>
      <w:r>
        <w:rPr>
          <w:color w:val="111111"/>
          <w:sz w:val="19"/>
          <w:szCs w:val="19"/>
          <w:shd w:val="clear" w:color="auto" w:fill="F0F0F0"/>
        </w:rPr>
        <w:t xml:space="preserve">): avoid </w:t>
      </w:r>
      <w:r>
        <w:rPr>
          <w:color w:val="111111"/>
          <w:sz w:val="19"/>
          <w:szCs w:val="19"/>
          <w:shd w:val="clear" w:color="auto" w:fill="F0F0F0"/>
        </w:rPr>
        <w:t>被</w:t>
      </w:r>
      <w:r>
        <w:rPr>
          <w:color w:val="111111"/>
          <w:sz w:val="19"/>
          <w:szCs w:val="19"/>
          <w:shd w:val="clear" w:color="auto" w:fill="F0F0F0"/>
        </w:rPr>
        <w:t>-passives where Chinese</w:t>
      </w:r>
    </w:p>
    <w:p w14:paraId="3B1E27C4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uses active or notional passive; avoid long pre-nominal attributive chains</w:t>
      </w:r>
    </w:p>
    <w:p w14:paraId="0EE85F1A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(</w:t>
      </w:r>
      <w:r>
        <w:rPr>
          <w:color w:val="111111"/>
          <w:sz w:val="19"/>
          <w:szCs w:val="19"/>
          <w:shd w:val="clear" w:color="auto" w:fill="F0F0F0"/>
        </w:rPr>
        <w:t>超過兩個「的」堆疊須改寫</w:t>
      </w:r>
      <w:r>
        <w:rPr>
          <w:color w:val="111111"/>
          <w:sz w:val="19"/>
          <w:szCs w:val="19"/>
          <w:shd w:val="clear" w:color="auto" w:fill="F0F0F0"/>
        </w:rPr>
        <w:t>); avoid empty nominalizations (…</w:t>
      </w:r>
      <w:r>
        <w:rPr>
          <w:color w:val="111111"/>
          <w:sz w:val="19"/>
          <w:szCs w:val="19"/>
          <w:shd w:val="clear" w:color="auto" w:fill="F0F0F0"/>
        </w:rPr>
        <w:t>的狀態、</w:t>
      </w:r>
      <w:r>
        <w:rPr>
          <w:color w:val="111111"/>
          <w:sz w:val="19"/>
          <w:szCs w:val="19"/>
          <w:shd w:val="clear" w:color="auto" w:fill="F0F0F0"/>
        </w:rPr>
        <w:t>…</w:t>
      </w:r>
      <w:r>
        <w:rPr>
          <w:color w:val="111111"/>
          <w:sz w:val="19"/>
          <w:szCs w:val="19"/>
          <w:shd w:val="clear" w:color="auto" w:fill="F0F0F0"/>
        </w:rPr>
        <w:t>的部分、</w:t>
      </w:r>
    </w:p>
    <w:p w14:paraId="03951435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進行</w:t>
      </w:r>
      <w:r>
        <w:rPr>
          <w:color w:val="111111"/>
          <w:sz w:val="19"/>
          <w:szCs w:val="19"/>
          <w:shd w:val="clear" w:color="auto" w:fill="F0F0F0"/>
        </w:rPr>
        <w:t>…</w:t>
      </w:r>
      <w:r>
        <w:rPr>
          <w:color w:val="111111"/>
          <w:sz w:val="19"/>
          <w:szCs w:val="19"/>
          <w:shd w:val="clear" w:color="auto" w:fill="F0F0F0"/>
        </w:rPr>
        <w:t>、作出</w:t>
      </w:r>
      <w:r>
        <w:rPr>
          <w:color w:val="111111"/>
          <w:sz w:val="19"/>
          <w:szCs w:val="19"/>
          <w:shd w:val="clear" w:color="auto" w:fill="F0F0F0"/>
        </w:rPr>
        <w:t>…).</w:t>
      </w:r>
    </w:p>
    <w:p w14:paraId="0934EBBB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- **LOC-4** Banned words (any style):</w:t>
      </w:r>
      <w:r>
        <w:rPr>
          <w:color w:val="111111"/>
          <w:sz w:val="19"/>
          <w:szCs w:val="19"/>
          <w:shd w:val="clear" w:color="auto" w:fill="F0F0F0"/>
        </w:rPr>
        <w:t>強大、全面、高效、至關重要、深入探討、</w:t>
      </w:r>
    </w:p>
    <w:p w14:paraId="4E441A6F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賦能、重塑、顛覆、綜上所述、值得注意的是、不僅如此。</w:t>
      </w:r>
    </w:p>
    <w:p w14:paraId="25B6E254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- **LOC-5** Banned patterns (any style):</w:t>
      </w:r>
      <w:r>
        <w:rPr>
          <w:color w:val="111111"/>
          <w:sz w:val="19"/>
          <w:szCs w:val="19"/>
          <w:shd w:val="clear" w:color="auto" w:fill="F0F0F0"/>
        </w:rPr>
        <w:t>「不僅是</w:t>
      </w:r>
      <w:r>
        <w:rPr>
          <w:color w:val="111111"/>
          <w:sz w:val="19"/>
          <w:szCs w:val="19"/>
          <w:shd w:val="clear" w:color="auto" w:fill="F0F0F0"/>
        </w:rPr>
        <w:t>…</w:t>
      </w:r>
      <w:r>
        <w:rPr>
          <w:color w:val="111111"/>
          <w:sz w:val="19"/>
          <w:szCs w:val="19"/>
          <w:shd w:val="clear" w:color="auto" w:fill="F0F0F0"/>
        </w:rPr>
        <w:t>更是</w:t>
      </w:r>
      <w:r>
        <w:rPr>
          <w:color w:val="111111"/>
          <w:sz w:val="19"/>
          <w:szCs w:val="19"/>
          <w:shd w:val="clear" w:color="auto" w:fill="F0F0F0"/>
        </w:rPr>
        <w:t>…</w:t>
      </w:r>
      <w:r>
        <w:rPr>
          <w:color w:val="111111"/>
          <w:sz w:val="19"/>
          <w:szCs w:val="19"/>
          <w:shd w:val="clear" w:color="auto" w:fill="F0F0F0"/>
        </w:rPr>
        <w:t>」、「你不是</w:t>
      </w:r>
      <w:r>
        <w:rPr>
          <w:color w:val="111111"/>
          <w:sz w:val="19"/>
          <w:szCs w:val="19"/>
          <w:shd w:val="clear" w:color="auto" w:fill="F0F0F0"/>
        </w:rPr>
        <w:t>…</w:t>
      </w:r>
      <w:r>
        <w:rPr>
          <w:color w:val="111111"/>
          <w:sz w:val="19"/>
          <w:szCs w:val="19"/>
          <w:shd w:val="clear" w:color="auto" w:fill="F0F0F0"/>
        </w:rPr>
        <w:t>而是</w:t>
      </w:r>
      <w:r>
        <w:rPr>
          <w:color w:val="111111"/>
          <w:sz w:val="19"/>
          <w:szCs w:val="19"/>
          <w:shd w:val="clear" w:color="auto" w:fill="F0F0F0"/>
        </w:rPr>
        <w:t>…</w:t>
      </w:r>
      <w:r>
        <w:rPr>
          <w:color w:val="111111"/>
          <w:sz w:val="19"/>
          <w:szCs w:val="19"/>
          <w:shd w:val="clear" w:color="auto" w:fill="F0F0F0"/>
        </w:rPr>
        <w:t>」</w:t>
      </w:r>
      <w:r>
        <w:rPr>
          <w:color w:val="111111"/>
          <w:sz w:val="19"/>
          <w:szCs w:val="19"/>
          <w:shd w:val="clear" w:color="auto" w:fill="F0F0F0"/>
        </w:rPr>
        <w:t>;</w:t>
      </w:r>
    </w:p>
    <w:p w14:paraId="7415675C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at most one major contrastive connective (</w:t>
      </w:r>
      <w:r>
        <w:rPr>
          <w:color w:val="111111"/>
          <w:sz w:val="19"/>
          <w:szCs w:val="19"/>
          <w:shd w:val="clear" w:color="auto" w:fill="F0F0F0"/>
        </w:rPr>
        <w:t>然而</w:t>
      </w:r>
      <w:r>
        <w:rPr>
          <w:color w:val="111111"/>
          <w:sz w:val="19"/>
          <w:szCs w:val="19"/>
          <w:shd w:val="clear" w:color="auto" w:fill="F0F0F0"/>
        </w:rPr>
        <w:t>/</w:t>
      </w:r>
      <w:r>
        <w:rPr>
          <w:color w:val="111111"/>
          <w:sz w:val="19"/>
          <w:szCs w:val="19"/>
          <w:shd w:val="clear" w:color="auto" w:fill="F0F0F0"/>
        </w:rPr>
        <w:t>但是</w:t>
      </w:r>
      <w:r>
        <w:rPr>
          <w:color w:val="111111"/>
          <w:sz w:val="19"/>
          <w:szCs w:val="19"/>
          <w:shd w:val="clear" w:color="auto" w:fill="F0F0F0"/>
        </w:rPr>
        <w:t>/</w:t>
      </w:r>
      <w:r>
        <w:rPr>
          <w:color w:val="111111"/>
          <w:sz w:val="19"/>
          <w:szCs w:val="19"/>
          <w:shd w:val="clear" w:color="auto" w:fill="F0F0F0"/>
        </w:rPr>
        <w:t>卻</w:t>
      </w:r>
      <w:r>
        <w:rPr>
          <w:color w:val="111111"/>
          <w:sz w:val="19"/>
          <w:szCs w:val="19"/>
          <w:shd w:val="clear" w:color="auto" w:fill="F0F0F0"/>
        </w:rPr>
        <w:t>) per paragraph.</w:t>
      </w:r>
    </w:p>
    <w:p w14:paraId="742B331F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- **LOC-6** Personal and place names use established Taiwan renderings when</w:t>
      </w:r>
    </w:p>
    <w:p w14:paraId="38553276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they exist (</w:t>
      </w:r>
      <w:r>
        <w:rPr>
          <w:color w:val="111111"/>
          <w:sz w:val="19"/>
          <w:szCs w:val="19"/>
          <w:shd w:val="clear" w:color="auto" w:fill="F0F0F0"/>
        </w:rPr>
        <w:t>波特萊爾、里斯本、鹿特丹</w:t>
      </w:r>
      <w:r>
        <w:rPr>
          <w:color w:val="111111"/>
          <w:sz w:val="19"/>
          <w:szCs w:val="19"/>
          <w:shd w:val="clear" w:color="auto" w:fill="F0F0F0"/>
        </w:rPr>
        <w:t>); otherwise transliterate once and stay</w:t>
      </w:r>
    </w:p>
    <w:p w14:paraId="377D98A2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consistent.</w:t>
      </w:r>
    </w:p>
    <w:p w14:paraId="6855486E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2AC88C0A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## Terminology &amp; Invariants (supports step 3; lightweight, single-text scope)</w:t>
      </w:r>
    </w:p>
    <w:p w14:paraId="6AB11A92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2755430F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- **TERM-1** Before drafting, list: proper nouns, titles, numbers, and any</w:t>
      </w:r>
    </w:p>
    <w:p w14:paraId="0CFA5F22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 xml:space="preserve">concept the text hinges on (e.g. le Temps personified → </w:t>
      </w:r>
      <w:r>
        <w:rPr>
          <w:color w:val="111111"/>
          <w:sz w:val="19"/>
          <w:szCs w:val="19"/>
          <w:shd w:val="clear" w:color="auto" w:fill="F0F0F0"/>
        </w:rPr>
        <w:t>時間</w:t>
      </w:r>
      <w:r>
        <w:rPr>
          <w:color w:val="111111"/>
          <w:sz w:val="19"/>
          <w:szCs w:val="19"/>
          <w:shd w:val="clear" w:color="auto" w:fill="F0F0F0"/>
        </w:rPr>
        <w:t xml:space="preserve"> capitalized</w:t>
      </w:r>
    </w:p>
    <w:p w14:paraId="7C20562B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concept, keep consistent).</w:t>
      </w:r>
    </w:p>
    <w:p w14:paraId="7F96A003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- **TERM-2** Each listed item gets exactly one rendering, used everywhere in</w:t>
      </w:r>
    </w:p>
    <w:p w14:paraId="50857E9C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the output.</w:t>
      </w:r>
    </w:p>
    <w:p w14:paraId="2C5719B0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- **TERM-3** Invariants (numbers, named places, the work's title) must</w:t>
      </w:r>
    </w:p>
    <w:p w14:paraId="248147CF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survive any style conversion, including `social` compression.</w:t>
      </w:r>
    </w:p>
    <w:p w14:paraId="0EACA5FF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1068DA4B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## Prohibitions</w:t>
      </w:r>
    </w:p>
    <w:p w14:paraId="218B1AA2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708972D8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- **PRO-1** Never skip or reorder workflow steps; never merge step 6 into step 7.</w:t>
      </w:r>
    </w:p>
    <w:p w14:paraId="6407B8EF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- **PRO-2** Never omit the Processing Notes block or any of its fields.</w:t>
      </w:r>
    </w:p>
    <w:p w14:paraId="174E9B64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- **PRO-3** Never mark a checklist item 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 xml:space="preserve"> without having verified it against</w:t>
      </w:r>
    </w:p>
    <w:p w14:paraId="3DAC1AC1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 xml:space="preserve">the final text. If an item fails and cannot be fixed, mark 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✗</w:t>
      </w:r>
      <w:r>
        <w:rPr>
          <w:color w:val="111111"/>
          <w:sz w:val="19"/>
          <w:szCs w:val="19"/>
          <w:shd w:val="clear" w:color="auto" w:fill="F0F0F0"/>
        </w:rPr>
        <w:t xml:space="preserve"> and say why.</w:t>
      </w:r>
    </w:p>
    <w:p w14:paraId="0E8B2646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- **PRO-4** Never add content the source does not contain (no invented</w:t>
      </w:r>
    </w:p>
    <w:p w14:paraId="0B47FBD6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imagery, no editorializing in `news` mode).</w:t>
      </w:r>
    </w:p>
    <w:p w14:paraId="63950141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- **PRO-5** Never output Simplified Chinese, Mainland lexicon, or banned</w:t>
      </w:r>
    </w:p>
    <w:p w14:paraId="665E0383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words/patterns (LOC-1, LOC-4, LOC-5).</w:t>
      </w:r>
    </w:p>
    <w:p w14:paraId="3FB99DD1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- **PRO-6** Never guess the target style (see Invocation contract).</w:t>
      </w:r>
    </w:p>
    <w:p w14:paraId="4EE843FA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3F849A9F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## Output Format (mandatory template)</w:t>
      </w:r>
    </w:p>
    <w:p w14:paraId="5D2CA691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14FEFC98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Output exactly two sections, in this order, with these exact headings:</w:t>
      </w:r>
    </w:p>
    <w:p w14:paraId="152D069F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7B63CC76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```</w:t>
      </w:r>
    </w:p>
    <w:p w14:paraId="3EA7CEBE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## </w:t>
      </w:r>
      <w:r>
        <w:rPr>
          <w:color w:val="111111"/>
          <w:sz w:val="19"/>
          <w:szCs w:val="19"/>
          <w:shd w:val="clear" w:color="auto" w:fill="F0F0F0"/>
        </w:rPr>
        <w:t>譯文</w:t>
      </w:r>
    </w:p>
    <w:p w14:paraId="46B31CE0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60678CA6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(final translation only — no commentary inside this section)</w:t>
      </w:r>
    </w:p>
    <w:p w14:paraId="7F8B9CE2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2A0E8F7A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## </w:t>
      </w:r>
      <w:r>
        <w:rPr>
          <w:color w:val="111111"/>
          <w:sz w:val="19"/>
          <w:szCs w:val="19"/>
          <w:shd w:val="clear" w:color="auto" w:fill="F0F0F0"/>
        </w:rPr>
        <w:t>處理說明</w:t>
      </w:r>
    </w:p>
    <w:p w14:paraId="0BA2FB16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06874493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- </w:t>
      </w:r>
      <w:r>
        <w:rPr>
          <w:color w:val="111111"/>
          <w:sz w:val="19"/>
          <w:szCs w:val="19"/>
          <w:shd w:val="clear" w:color="auto" w:fill="F0F0F0"/>
        </w:rPr>
        <w:t>辨識到的文體</w:t>
      </w:r>
      <w:r>
        <w:rPr>
          <w:color w:val="111111"/>
          <w:sz w:val="19"/>
          <w:szCs w:val="19"/>
          <w:shd w:val="clear" w:color="auto" w:fill="F0F0F0"/>
        </w:rPr>
        <w:t>:(genre + tone, from steps 1–2)</w:t>
      </w:r>
    </w:p>
    <w:p w14:paraId="0E5E7D1E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- </w:t>
      </w:r>
      <w:r>
        <w:rPr>
          <w:color w:val="111111"/>
          <w:sz w:val="19"/>
          <w:szCs w:val="19"/>
          <w:shd w:val="clear" w:color="auto" w:fill="F0F0F0"/>
        </w:rPr>
        <w:t>選定的語域策略</w:t>
      </w:r>
      <w:r>
        <w:rPr>
          <w:color w:val="111111"/>
          <w:sz w:val="19"/>
          <w:szCs w:val="19"/>
          <w:shd w:val="clear" w:color="auto" w:fill="F0F0F0"/>
        </w:rPr>
        <w:t>:(target style + 2–3 concrete register decisions made in step 4)</w:t>
      </w:r>
    </w:p>
    <w:p w14:paraId="59F2A6D6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- </w:t>
      </w:r>
      <w:r>
        <w:rPr>
          <w:color w:val="111111"/>
          <w:sz w:val="19"/>
          <w:szCs w:val="19"/>
          <w:shd w:val="clear" w:color="auto" w:fill="F0F0F0"/>
        </w:rPr>
        <w:t>檢查表逐項勾選結果</w:t>
      </w:r>
      <w:r>
        <w:rPr>
          <w:color w:val="111111"/>
          <w:sz w:val="19"/>
          <w:szCs w:val="19"/>
          <w:shd w:val="clear" w:color="auto" w:fill="F0F0F0"/>
        </w:rPr>
        <w:t>:</w:t>
      </w:r>
    </w:p>
    <w:p w14:paraId="4CF74FC2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- 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>/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✗</w:t>
      </w:r>
      <w:r>
        <w:rPr>
          <w:color w:val="111111"/>
          <w:sz w:val="19"/>
          <w:szCs w:val="19"/>
          <w:shd w:val="clear" w:color="auto" w:fill="F0F0F0"/>
        </w:rPr>
        <w:t xml:space="preserve">] A1 </w:t>
      </w:r>
      <w:r>
        <w:rPr>
          <w:color w:val="111111"/>
          <w:sz w:val="19"/>
          <w:szCs w:val="19"/>
          <w:shd w:val="clear" w:color="auto" w:fill="F0F0F0"/>
        </w:rPr>
        <w:t>意象完整</w:t>
      </w:r>
      <w:r>
        <w:rPr>
          <w:color w:val="111111"/>
          <w:sz w:val="19"/>
          <w:szCs w:val="19"/>
          <w:shd w:val="clear" w:color="auto" w:fill="F0F0F0"/>
        </w:rPr>
        <w:t>(</w:t>
      </w:r>
      <w:r>
        <w:rPr>
          <w:color w:val="111111"/>
          <w:sz w:val="19"/>
          <w:szCs w:val="19"/>
          <w:shd w:val="clear" w:color="auto" w:fill="F0F0F0"/>
        </w:rPr>
        <w:t>無刪減、無解釋化</w:t>
      </w:r>
      <w:r>
        <w:rPr>
          <w:color w:val="111111"/>
          <w:sz w:val="19"/>
          <w:szCs w:val="19"/>
          <w:shd w:val="clear" w:color="auto" w:fill="F0F0F0"/>
        </w:rPr>
        <w:t>)</w:t>
      </w:r>
    </w:p>
    <w:p w14:paraId="46BBB485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- 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>/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✗</w:t>
      </w:r>
      <w:r>
        <w:rPr>
          <w:color w:val="111111"/>
          <w:sz w:val="19"/>
          <w:szCs w:val="19"/>
          <w:shd w:val="clear" w:color="auto" w:fill="F0F0F0"/>
        </w:rPr>
        <w:t xml:space="preserve">] A2 </w:t>
      </w:r>
      <w:r>
        <w:rPr>
          <w:color w:val="111111"/>
          <w:sz w:val="19"/>
          <w:szCs w:val="19"/>
          <w:shd w:val="clear" w:color="auto" w:fill="F0F0F0"/>
        </w:rPr>
        <w:t>語氣與原文一致</w:t>
      </w:r>
      <w:r>
        <w:rPr>
          <w:color w:val="111111"/>
          <w:sz w:val="19"/>
          <w:szCs w:val="19"/>
          <w:shd w:val="clear" w:color="auto" w:fill="F0F0F0"/>
        </w:rPr>
        <w:t>(</w:t>
      </w:r>
      <w:r>
        <w:rPr>
          <w:color w:val="111111"/>
          <w:sz w:val="19"/>
          <w:szCs w:val="19"/>
          <w:shd w:val="clear" w:color="auto" w:fill="F0F0F0"/>
        </w:rPr>
        <w:t>經目標文體轉換後</w:t>
      </w:r>
      <w:r>
        <w:rPr>
          <w:color w:val="111111"/>
          <w:sz w:val="19"/>
          <w:szCs w:val="19"/>
          <w:shd w:val="clear" w:color="auto" w:fill="F0F0F0"/>
        </w:rPr>
        <w:t>)</w:t>
      </w:r>
    </w:p>
    <w:p w14:paraId="2A093380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- 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>/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✗</w:t>
      </w:r>
      <w:r>
        <w:rPr>
          <w:color w:val="111111"/>
          <w:sz w:val="19"/>
          <w:szCs w:val="19"/>
          <w:shd w:val="clear" w:color="auto" w:fill="F0F0F0"/>
        </w:rPr>
        <w:t xml:space="preserve">] A3 </w:t>
      </w:r>
      <w:r>
        <w:rPr>
          <w:color w:val="111111"/>
          <w:sz w:val="19"/>
          <w:szCs w:val="19"/>
          <w:shd w:val="clear" w:color="auto" w:fill="F0F0F0"/>
        </w:rPr>
        <w:t>無原文以外的添加內容</w:t>
      </w:r>
    </w:p>
    <w:p w14:paraId="3E097F88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- 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>/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✗</w:t>
      </w:r>
      <w:r>
        <w:rPr>
          <w:color w:val="111111"/>
          <w:sz w:val="19"/>
          <w:szCs w:val="19"/>
          <w:shd w:val="clear" w:color="auto" w:fill="F0F0F0"/>
        </w:rPr>
        <w:t xml:space="preserve">] B1 </w:t>
      </w:r>
      <w:r>
        <w:rPr>
          <w:color w:val="111111"/>
          <w:sz w:val="19"/>
          <w:szCs w:val="19"/>
          <w:shd w:val="clear" w:color="auto" w:fill="F0F0F0"/>
        </w:rPr>
        <w:t>語域符合指定目標文體規則</w:t>
      </w:r>
    </w:p>
    <w:p w14:paraId="0D6E4992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- 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>/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✗</w:t>
      </w:r>
      <w:r>
        <w:rPr>
          <w:color w:val="111111"/>
          <w:sz w:val="19"/>
          <w:szCs w:val="19"/>
          <w:shd w:val="clear" w:color="auto" w:fill="F0F0F0"/>
        </w:rPr>
        <w:t xml:space="preserve">] B2 </w:t>
      </w:r>
      <w:r>
        <w:rPr>
          <w:color w:val="111111"/>
          <w:sz w:val="19"/>
          <w:szCs w:val="19"/>
          <w:shd w:val="clear" w:color="auto" w:fill="F0F0F0"/>
        </w:rPr>
        <w:t>全文語域一致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無漂移</w:t>
      </w:r>
    </w:p>
    <w:p w14:paraId="5B090C40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- 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>/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✗</w:t>
      </w:r>
      <w:r>
        <w:rPr>
          <w:color w:val="111111"/>
          <w:sz w:val="19"/>
          <w:szCs w:val="19"/>
          <w:shd w:val="clear" w:color="auto" w:fill="F0F0F0"/>
        </w:rPr>
        <w:t xml:space="preserve">] C1 </w:t>
      </w:r>
      <w:r>
        <w:rPr>
          <w:color w:val="111111"/>
          <w:sz w:val="19"/>
          <w:szCs w:val="19"/>
          <w:shd w:val="clear" w:color="auto" w:fill="F0F0F0"/>
        </w:rPr>
        <w:t>無歐化句式</w:t>
      </w:r>
      <w:r>
        <w:rPr>
          <w:color w:val="111111"/>
          <w:sz w:val="19"/>
          <w:szCs w:val="19"/>
          <w:shd w:val="clear" w:color="auto" w:fill="F0F0F0"/>
        </w:rPr>
        <w:t>(LOC-3)</w:t>
      </w:r>
    </w:p>
    <w:p w14:paraId="0527E585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- 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>/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✗</w:t>
      </w:r>
      <w:r>
        <w:rPr>
          <w:color w:val="111111"/>
          <w:sz w:val="19"/>
          <w:szCs w:val="19"/>
          <w:shd w:val="clear" w:color="auto" w:fill="F0F0F0"/>
        </w:rPr>
        <w:t xml:space="preserve">] C2 </w:t>
      </w:r>
      <w:r>
        <w:rPr>
          <w:color w:val="111111"/>
          <w:sz w:val="19"/>
          <w:szCs w:val="19"/>
          <w:shd w:val="clear" w:color="auto" w:fill="F0F0F0"/>
        </w:rPr>
        <w:t>台灣用語與正體字</w:t>
      </w:r>
      <w:r>
        <w:rPr>
          <w:color w:val="111111"/>
          <w:sz w:val="19"/>
          <w:szCs w:val="19"/>
          <w:shd w:val="clear" w:color="auto" w:fill="F0F0F0"/>
        </w:rPr>
        <w:t>(LOC-1)</w:t>
      </w:r>
    </w:p>
    <w:p w14:paraId="669CD2DD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- 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>/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✗</w:t>
      </w:r>
      <w:r>
        <w:rPr>
          <w:color w:val="111111"/>
          <w:sz w:val="19"/>
          <w:szCs w:val="19"/>
          <w:shd w:val="clear" w:color="auto" w:fill="F0F0F0"/>
        </w:rPr>
        <w:t xml:space="preserve">] C3 </w:t>
      </w:r>
      <w:r>
        <w:rPr>
          <w:color w:val="111111"/>
          <w:sz w:val="19"/>
          <w:szCs w:val="19"/>
          <w:shd w:val="clear" w:color="auto" w:fill="F0F0F0"/>
        </w:rPr>
        <w:t>無禁用詞與禁用句式</w:t>
      </w:r>
      <w:r>
        <w:rPr>
          <w:color w:val="111111"/>
          <w:sz w:val="19"/>
          <w:szCs w:val="19"/>
          <w:shd w:val="clear" w:color="auto" w:fill="F0F0F0"/>
        </w:rPr>
        <w:t>(LOC-4</w:t>
      </w:r>
      <w:r>
        <w:rPr>
          <w:color w:val="111111"/>
          <w:sz w:val="19"/>
          <w:szCs w:val="19"/>
          <w:shd w:val="clear" w:color="auto" w:fill="F0F0F0"/>
        </w:rPr>
        <w:t>、</w:t>
      </w:r>
      <w:r>
        <w:rPr>
          <w:color w:val="111111"/>
          <w:sz w:val="19"/>
          <w:szCs w:val="19"/>
          <w:shd w:val="clear" w:color="auto" w:fill="F0F0F0"/>
        </w:rPr>
        <w:t>LOC-5)</w:t>
      </w:r>
    </w:p>
    <w:p w14:paraId="2952674A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- 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>/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✗</w:t>
      </w:r>
      <w:r>
        <w:rPr>
          <w:color w:val="111111"/>
          <w:sz w:val="19"/>
          <w:szCs w:val="19"/>
          <w:shd w:val="clear" w:color="auto" w:fill="F0F0F0"/>
        </w:rPr>
        <w:t xml:space="preserve">] C4 </w:t>
      </w:r>
      <w:r>
        <w:rPr>
          <w:color w:val="111111"/>
          <w:sz w:val="19"/>
          <w:szCs w:val="19"/>
          <w:shd w:val="clear" w:color="auto" w:fill="F0F0F0"/>
        </w:rPr>
        <w:t>全形標點與引號規範</w:t>
      </w:r>
      <w:r>
        <w:rPr>
          <w:color w:val="111111"/>
          <w:sz w:val="19"/>
          <w:szCs w:val="19"/>
          <w:shd w:val="clear" w:color="auto" w:fill="F0F0F0"/>
        </w:rPr>
        <w:t>(LOC-2)</w:t>
      </w:r>
    </w:p>
    <w:p w14:paraId="59515726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- 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>/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✗</w:t>
      </w:r>
      <w:r>
        <w:rPr>
          <w:color w:val="111111"/>
          <w:sz w:val="19"/>
          <w:szCs w:val="19"/>
          <w:shd w:val="clear" w:color="auto" w:fill="F0F0F0"/>
        </w:rPr>
        <w:t xml:space="preserve">] D1 </w:t>
      </w:r>
      <w:r>
        <w:rPr>
          <w:color w:val="111111"/>
          <w:sz w:val="19"/>
          <w:szCs w:val="19"/>
          <w:shd w:val="clear" w:color="auto" w:fill="F0F0F0"/>
        </w:rPr>
        <w:t>輸出符合本模板</w:t>
      </w:r>
    </w:p>
    <w:p w14:paraId="208941C5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- 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>/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✗</w:t>
      </w:r>
      <w:r>
        <w:rPr>
          <w:color w:val="111111"/>
          <w:sz w:val="19"/>
          <w:szCs w:val="19"/>
          <w:shd w:val="clear" w:color="auto" w:fill="F0F0F0"/>
        </w:rPr>
        <w:t xml:space="preserve">] D2 </w:t>
      </w:r>
      <w:r>
        <w:rPr>
          <w:color w:val="111111"/>
          <w:sz w:val="19"/>
          <w:szCs w:val="19"/>
          <w:shd w:val="clear" w:color="auto" w:fill="F0F0F0"/>
        </w:rPr>
        <w:t>處理說明欄位齊全且屬實</w:t>
      </w:r>
    </w:p>
    <w:p w14:paraId="4CACEACC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- 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>/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✗</w:t>
      </w:r>
      <w:r>
        <w:rPr>
          <w:color w:val="111111"/>
          <w:sz w:val="19"/>
          <w:szCs w:val="19"/>
          <w:shd w:val="clear" w:color="auto" w:fill="F0F0F0"/>
        </w:rPr>
        <w:t xml:space="preserve">] D3 </w:t>
      </w:r>
      <w:r>
        <w:rPr>
          <w:color w:val="111111"/>
          <w:sz w:val="19"/>
          <w:szCs w:val="19"/>
          <w:shd w:val="clear" w:color="auto" w:fill="F0F0F0"/>
        </w:rPr>
        <w:t>七步驟依序完成</w:t>
      </w:r>
    </w:p>
    <w:p w14:paraId="20B871D9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```</w:t>
      </w:r>
    </w:p>
    <w:p w14:paraId="5EF44E39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5D69C9FB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Every checklist line must carry 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 xml:space="preserve"> or 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✗</w:t>
      </w:r>
      <w:r>
        <w:rPr>
          <w:color w:val="111111"/>
          <w:sz w:val="19"/>
          <w:szCs w:val="19"/>
          <w:shd w:val="clear" w:color="auto" w:fill="F0F0F0"/>
        </w:rPr>
        <w:t xml:space="preserve"> plus, when 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✗</w:t>
      </w:r>
      <w:r>
        <w:rPr>
          <w:color w:val="111111"/>
          <w:sz w:val="19"/>
          <w:szCs w:val="19"/>
          <w:shd w:val="clear" w:color="auto" w:fill="F0F0F0"/>
        </w:rPr>
        <w:t>, a one-line reason.</w:t>
      </w:r>
    </w:p>
    <w:p w14:paraId="3E7683E4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No field may be left blank, summarized, or replaced by "all passed".</w:t>
      </w:r>
    </w:p>
    <w:p w14:paraId="63AE9645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3BC7CA1B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## Paired Examples (good vs. bad, same source segment)</w:t>
      </w:r>
    </w:p>
    <w:p w14:paraId="7AA13D01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16AE4F58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### Example 1 — literary, aphorism</w:t>
      </w:r>
    </w:p>
    <w:p w14:paraId="38269FBD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3CCAD50D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Source: « Il faut être toujours ivre. »</w:t>
      </w:r>
    </w:p>
    <w:p w14:paraId="4C5C20D3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056414F9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- **Good**:</w:t>
      </w:r>
      <w:r>
        <w:rPr>
          <w:color w:val="111111"/>
          <w:sz w:val="19"/>
          <w:szCs w:val="19"/>
          <w:shd w:val="clear" w:color="auto" w:fill="F0F0F0"/>
        </w:rPr>
        <w:t>人應當時時沉醉。</w:t>
      </w:r>
    </w:p>
    <w:p w14:paraId="6B855185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- **Bad**:</w:t>
      </w:r>
      <w:r>
        <w:rPr>
          <w:color w:val="111111"/>
          <w:sz w:val="19"/>
          <w:szCs w:val="19"/>
          <w:shd w:val="clear" w:color="auto" w:fill="F0F0F0"/>
        </w:rPr>
        <w:t>我們必須一直保持喝醉的狀態。</w:t>
      </w:r>
    </w:p>
    <w:p w14:paraId="74955CF1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- Violates **LIT-2**(aphorism flattened into explanatory prose)and</w:t>
      </w:r>
    </w:p>
    <w:p w14:paraId="211B6CAF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  </w:t>
      </w:r>
      <w:r>
        <w:rPr>
          <w:color w:val="111111"/>
          <w:sz w:val="19"/>
          <w:szCs w:val="19"/>
          <w:shd w:val="clear" w:color="auto" w:fill="F0F0F0"/>
        </w:rPr>
        <w:t>**LOC-3**(</w:t>
      </w:r>
      <w:r>
        <w:rPr>
          <w:color w:val="111111"/>
          <w:sz w:val="19"/>
          <w:szCs w:val="19"/>
          <w:shd w:val="clear" w:color="auto" w:fill="F0F0F0"/>
        </w:rPr>
        <w:t>「</w:t>
      </w:r>
      <w:r>
        <w:rPr>
          <w:color w:val="111111"/>
          <w:sz w:val="19"/>
          <w:szCs w:val="19"/>
          <w:shd w:val="clear" w:color="auto" w:fill="F0F0F0"/>
        </w:rPr>
        <w:t>…</w:t>
      </w:r>
      <w:r>
        <w:rPr>
          <w:color w:val="111111"/>
          <w:sz w:val="19"/>
          <w:szCs w:val="19"/>
          <w:shd w:val="clear" w:color="auto" w:fill="F0F0F0"/>
        </w:rPr>
        <w:t>的狀態」</w:t>
      </w:r>
      <w:r>
        <w:rPr>
          <w:color w:val="111111"/>
          <w:sz w:val="19"/>
          <w:szCs w:val="19"/>
          <w:shd w:val="clear" w:color="auto" w:fill="F0F0F0"/>
        </w:rPr>
        <w:t>empty nominalization).</w:t>
      </w:r>
    </w:p>
    <w:p w14:paraId="3425350A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127094B5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### Example 2 — literary, register floor</w:t>
      </w:r>
    </w:p>
    <w:p w14:paraId="04058F97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6462514B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Source: « J’aime les nuages… les nuages qui passent… là-bas… les merveilleux nuages ! »</w:t>
      </w:r>
    </w:p>
    <w:p w14:paraId="2AD5A85A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61A85312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- **Good**:</w:t>
      </w:r>
      <w:r>
        <w:rPr>
          <w:color w:val="111111"/>
          <w:sz w:val="19"/>
          <w:szCs w:val="19"/>
          <w:shd w:val="clear" w:color="auto" w:fill="F0F0F0"/>
        </w:rPr>
        <w:t>我愛雲</w:t>
      </w:r>
      <w:r>
        <w:rPr>
          <w:color w:val="111111"/>
          <w:sz w:val="19"/>
          <w:szCs w:val="19"/>
          <w:shd w:val="clear" w:color="auto" w:fill="F0F0F0"/>
        </w:rPr>
        <w:t>……</w:t>
      </w:r>
      <w:r>
        <w:rPr>
          <w:color w:val="111111"/>
          <w:sz w:val="19"/>
          <w:szCs w:val="19"/>
          <w:shd w:val="clear" w:color="auto" w:fill="F0F0F0"/>
        </w:rPr>
        <w:t>愛那流過的雲</w:t>
      </w:r>
      <w:r>
        <w:rPr>
          <w:color w:val="111111"/>
          <w:sz w:val="19"/>
          <w:szCs w:val="19"/>
          <w:shd w:val="clear" w:color="auto" w:fill="F0F0F0"/>
        </w:rPr>
        <w:t>……</w:t>
      </w:r>
      <w:r>
        <w:rPr>
          <w:color w:val="111111"/>
          <w:sz w:val="19"/>
          <w:szCs w:val="19"/>
          <w:shd w:val="clear" w:color="auto" w:fill="F0F0F0"/>
        </w:rPr>
        <w:t>在那邊</w:t>
      </w:r>
      <w:r>
        <w:rPr>
          <w:color w:val="111111"/>
          <w:sz w:val="19"/>
          <w:szCs w:val="19"/>
          <w:shd w:val="clear" w:color="auto" w:fill="F0F0F0"/>
        </w:rPr>
        <w:t>……</w:t>
      </w:r>
      <w:r>
        <w:rPr>
          <w:color w:val="111111"/>
          <w:sz w:val="19"/>
          <w:szCs w:val="19"/>
          <w:shd w:val="clear" w:color="auto" w:fill="F0F0F0"/>
        </w:rPr>
        <w:t>那些奇妙的雲</w:t>
      </w:r>
      <w:r>
        <w:rPr>
          <w:color w:val="111111"/>
          <w:sz w:val="19"/>
          <w:szCs w:val="19"/>
          <w:shd w:val="clear" w:color="auto" w:fill="F0F0F0"/>
        </w:rPr>
        <w:t>!</w:t>
      </w:r>
    </w:p>
    <w:p w14:paraId="1187B33B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- **Bad**:</w:t>
      </w:r>
      <w:r>
        <w:rPr>
          <w:color w:val="111111"/>
          <w:sz w:val="19"/>
          <w:szCs w:val="19"/>
          <w:shd w:val="clear" w:color="auto" w:fill="F0F0F0"/>
        </w:rPr>
        <w:t>我超愛那些雲耶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飄來飄去超美的啦</w:t>
      </w:r>
      <w:r>
        <w:rPr>
          <w:color w:val="111111"/>
          <w:sz w:val="19"/>
          <w:szCs w:val="19"/>
          <w:shd w:val="clear" w:color="auto" w:fill="F0F0F0"/>
        </w:rPr>
        <w:t>!</w:t>
      </w:r>
    </w:p>
    <w:p w14:paraId="1DF3A22C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- Violates **LIT-4**(internet slang in literary mode)and **LIT-1**</w:t>
      </w:r>
    </w:p>
    <w:p w14:paraId="26A12D41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  (</w:t>
      </w:r>
      <w:r>
        <w:rPr>
          <w:color w:val="111111"/>
          <w:sz w:val="19"/>
          <w:szCs w:val="19"/>
          <w:shd w:val="clear" w:color="auto" w:fill="F0F0F0"/>
        </w:rPr>
        <w:t>「</w:t>
      </w:r>
      <w:r>
        <w:rPr>
          <w:color w:val="111111"/>
          <w:sz w:val="19"/>
          <w:szCs w:val="19"/>
          <w:shd w:val="clear" w:color="auto" w:fill="F0F0F0"/>
        </w:rPr>
        <w:t>là-bas</w:t>
      </w:r>
      <w:r>
        <w:rPr>
          <w:color w:val="111111"/>
          <w:sz w:val="19"/>
          <w:szCs w:val="19"/>
          <w:shd w:val="clear" w:color="auto" w:fill="F0F0F0"/>
        </w:rPr>
        <w:t>」的空間指向消失</w:t>
      </w:r>
      <w:r>
        <w:rPr>
          <w:color w:val="111111"/>
          <w:sz w:val="19"/>
          <w:szCs w:val="19"/>
          <w:shd w:val="clear" w:color="auto" w:fill="F0F0F0"/>
        </w:rPr>
        <w:t>).</w:t>
      </w:r>
    </w:p>
    <w:p w14:paraId="1051E418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30A81927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### Example 3 — news, information first</w:t>
      </w:r>
    </w:p>
    <w:p w14:paraId="3BD9BBFE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2B0DDC69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Source: « Celui qui regarde du dehors à travers une fenêtre ouverte, ne voit jamais autant de choses que celui qui regarde une fenêtre fermée. »</w:t>
      </w:r>
    </w:p>
    <w:p w14:paraId="4DCD7984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5EBBA0D5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- **Good**:</w:t>
      </w:r>
      <w:r>
        <w:rPr>
          <w:color w:val="111111"/>
          <w:sz w:val="19"/>
          <w:szCs w:val="19"/>
          <w:shd w:val="clear" w:color="auto" w:fill="F0F0F0"/>
        </w:rPr>
        <w:t>波特萊爾在《窗》一詩中主張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隔著一扇關閉的窗所見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多於從敞開的窗向內張望。</w:t>
      </w:r>
    </w:p>
    <w:p w14:paraId="5F15EA16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- **Bad**:</w:t>
      </w:r>
      <w:r>
        <w:rPr>
          <w:color w:val="111111"/>
          <w:sz w:val="19"/>
          <w:szCs w:val="19"/>
          <w:shd w:val="clear" w:color="auto" w:fill="F0F0F0"/>
        </w:rPr>
        <w:t>啊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敞開的窗多麼貧乏</w:t>
      </w:r>
      <w:r>
        <w:rPr>
          <w:color w:val="111111"/>
          <w:sz w:val="19"/>
          <w:szCs w:val="19"/>
          <w:shd w:val="clear" w:color="auto" w:fill="F0F0F0"/>
        </w:rPr>
        <w:t>!</w:t>
      </w:r>
      <w:r>
        <w:rPr>
          <w:color w:val="111111"/>
          <w:sz w:val="19"/>
          <w:szCs w:val="19"/>
          <w:shd w:val="clear" w:color="auto" w:fill="F0F0F0"/>
        </w:rPr>
        <w:t>唯有那緊閉的窗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才藏著深不可測的人生</w:t>
      </w:r>
      <w:r>
        <w:rPr>
          <w:color w:val="111111"/>
          <w:sz w:val="19"/>
          <w:szCs w:val="19"/>
          <w:shd w:val="clear" w:color="auto" w:fill="F0F0F0"/>
        </w:rPr>
        <w:t>!</w:t>
      </w:r>
    </w:p>
    <w:p w14:paraId="66C23E9B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- Violates **NEWS-2**(exclamation + lyric voice)and **NEWS-3**</w:t>
      </w:r>
    </w:p>
    <w:p w14:paraId="44E8C0BC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  (subjective claim stated as fact, unattributed).</w:t>
      </w:r>
    </w:p>
    <w:p w14:paraId="3036D2E0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4244A867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### Example 4 — social, register ceiling</w:t>
      </w:r>
    </w:p>
    <w:p w14:paraId="5EFD46C4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3590B4C1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Source: « Enivrez-vous sans cesse ! De vin, de poésie ou de vertu, à votre guise. »</w:t>
      </w:r>
    </w:p>
    <w:p w14:paraId="0B732B01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5C458580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- **Good**:</w:t>
      </w:r>
      <w:r>
        <w:rPr>
          <w:color w:val="111111"/>
          <w:sz w:val="19"/>
          <w:szCs w:val="19"/>
          <w:shd w:val="clear" w:color="auto" w:fill="F0F0F0"/>
        </w:rPr>
        <w:t>隨時保持微醺就對了。用酒、用詩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或用你自己的方式。</w:t>
      </w:r>
    </w:p>
    <w:p w14:paraId="721F6BEB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- **Bad**:</w:t>
      </w:r>
      <w:r>
        <w:rPr>
          <w:color w:val="111111"/>
          <w:sz w:val="19"/>
          <w:szCs w:val="19"/>
          <w:shd w:val="clear" w:color="auto" w:fill="F0F0F0"/>
        </w:rPr>
        <w:t>吾人當不斷沉醉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以酒、以詩、以德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悉聽尊便。</w:t>
      </w:r>
    </w:p>
    <w:p w14:paraId="3A7C1035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- Violates **SOC-4**(classical register in social mode).</w:t>
      </w:r>
    </w:p>
    <w:p w14:paraId="44868237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773E6453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### Example 5 — any style, translationese</w:t>
      </w:r>
    </w:p>
    <w:p w14:paraId="2F9BB705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03C8FFD4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Source: « Cette vie est un hôpital où chaque malade est possédé du désir de changer de lit. »</w:t>
      </w:r>
    </w:p>
    <w:p w14:paraId="510B26A8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33D6CF2D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- **Good**:</w:t>
      </w:r>
      <w:r>
        <w:rPr>
          <w:color w:val="111111"/>
          <w:sz w:val="19"/>
          <w:szCs w:val="19"/>
          <w:shd w:val="clear" w:color="auto" w:fill="F0F0F0"/>
        </w:rPr>
        <w:t>人生是一座醫院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每個病人都一心想換床。</w:t>
      </w:r>
    </w:p>
    <w:p w14:paraId="52D6CA83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- **Bad**:</w:t>
      </w:r>
      <w:r>
        <w:rPr>
          <w:color w:val="111111"/>
          <w:sz w:val="19"/>
          <w:szCs w:val="19"/>
          <w:shd w:val="clear" w:color="auto" w:fill="F0F0F0"/>
        </w:rPr>
        <w:t>這個人生是一所每個病人都被想要更換床位的慾望所佔據的醫院。</w:t>
      </w:r>
    </w:p>
    <w:p w14:paraId="1523E347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- Violates **LOC-3**(</w:t>
      </w:r>
      <w:r>
        <w:rPr>
          <w:color w:val="111111"/>
          <w:sz w:val="19"/>
          <w:szCs w:val="19"/>
          <w:shd w:val="clear" w:color="auto" w:fill="F0F0F0"/>
        </w:rPr>
        <w:t>被</w:t>
      </w:r>
      <w:r>
        <w:rPr>
          <w:color w:val="111111"/>
          <w:sz w:val="19"/>
          <w:szCs w:val="19"/>
          <w:shd w:val="clear" w:color="auto" w:fill="F0F0F0"/>
        </w:rPr>
        <w:t>-passive + 27-character pre-nominal attributive</w:t>
      </w:r>
    </w:p>
    <w:p w14:paraId="1CD2CC8C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  chain)</w:t>
      </w:r>
      <w:r>
        <w:rPr>
          <w:color w:val="111111"/>
          <w:sz w:val="19"/>
          <w:szCs w:val="19"/>
          <w:shd w:val="clear" w:color="auto" w:fill="F0F0F0"/>
        </w:rPr>
        <w:t>。</w:t>
      </w:r>
    </w:p>
    <w:p w14:paraId="5DFDE1B6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6FC8EE90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## Final Quality Checklist (step 6; IDs match the Processing Notes block)</w:t>
      </w:r>
    </w:p>
    <w:p w14:paraId="0A74F64A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44191E9E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**A. Style fidelity**</w:t>
      </w:r>
    </w:p>
    <w:p w14:paraId="12B873E9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- A1 Every source image present; none explained away or invented (LIT-1, PRO-4).</w:t>
      </w:r>
    </w:p>
    <w:p w14:paraId="49436352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- A2 Tone label from step 2 still describes the output.</w:t>
      </w:r>
    </w:p>
    <w:p w14:paraId="39462B0A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- A3 Nothing added beyond the source's content.</w:t>
      </w:r>
    </w:p>
    <w:p w14:paraId="53EDE7D6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68E3E856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**B. Register correctness**</w:t>
      </w:r>
    </w:p>
    <w:p w14:paraId="0A552527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- B1 Output obeys the register rules of the specified style (LIT-*/NEWS-*/SOC-*).</w:t>
      </w:r>
    </w:p>
    <w:p w14:paraId="7F7F10F2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- B2 No register drift between opening and closing.</w:t>
      </w:r>
    </w:p>
    <w:p w14:paraId="48BA1491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25B3D3DF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**C. Traditional Chinese naturalness**</w:t>
      </w:r>
    </w:p>
    <w:p w14:paraId="7ED3D9A4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- C1 No translationese patterns (LOC-3).</w:t>
      </w:r>
    </w:p>
    <w:p w14:paraId="20515B4C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- C2 Taiwan lexicon, Traditional characters only (LOC-1, LOC-6).</w:t>
      </w:r>
    </w:p>
    <w:p w14:paraId="6C2829AE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- C3 No banned words or patterns (LOC-4, LOC-5).</w:t>
      </w:r>
    </w:p>
    <w:p w14:paraId="5BD3E574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- C4 Full-width punctuation and </w:t>
      </w:r>
      <w:r>
        <w:rPr>
          <w:color w:val="111111"/>
          <w:sz w:val="19"/>
          <w:szCs w:val="19"/>
          <w:shd w:val="clear" w:color="auto" w:fill="F0F0F0"/>
        </w:rPr>
        <w:t>「」</w:t>
      </w:r>
      <w:r>
        <w:rPr>
          <w:color w:val="111111"/>
          <w:sz w:val="19"/>
          <w:szCs w:val="19"/>
          <w:shd w:val="clear" w:color="auto" w:fill="F0F0F0"/>
        </w:rPr>
        <w:t xml:space="preserve"> quotes (LOC-2).</w:t>
      </w:r>
    </w:p>
    <w:p w14:paraId="6B168D0C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5B2DF381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**D. Format &amp; process compliance**</w:t>
      </w:r>
    </w:p>
    <w:p w14:paraId="0CE3764E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- D1 Output matches the mandatory template exactly.</w:t>
      </w:r>
    </w:p>
    <w:p w14:paraId="0D3E4B08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- D2 Processing Notes fields complete and truthful (PRO-2, PRO-3).</w:t>
      </w:r>
    </w:p>
    <w:p w14:paraId="29D12A54" w14:textId="77777777" w:rsidR="000B7D82" w:rsidRDefault="000B7D82">
      <w:pPr>
        <w:pStyle w:val="HTML0"/>
        <w:rPr>
          <w:rFonts w:hint="eastAsia"/>
          <w:color w:val="111111"/>
        </w:rPr>
      </w:pPr>
      <w:r>
        <w:rPr>
          <w:color w:val="111111"/>
          <w:sz w:val="19"/>
          <w:szCs w:val="19"/>
          <w:shd w:val="clear" w:color="auto" w:fill="F0F0F0"/>
        </w:rPr>
        <w:t>- D3 All 7 workflow steps executed in order (PRO-1).</w:t>
      </w:r>
    </w:p>
    <w:p w14:paraId="5851A9BD" w14:textId="77777777" w:rsidR="000B7D82" w:rsidRDefault="000B7D82">
      <w:pPr>
        <w:spacing w:before="360" w:after="360"/>
        <w:rPr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pict w14:anchorId="1DCE01FF">
          <v:rect id="_x0000_i1025" style="width:0;height:1.5pt" o:hralign="center" o:hrstd="t" o:hr="t" fillcolor="#a0a0a0" stroked="f"/>
        </w:pict>
      </w:r>
    </w:p>
    <w:p w14:paraId="4FE98D9A" w14:textId="77777777" w:rsidR="000B7D82" w:rsidRDefault="000B7D82">
      <w:pPr>
        <w:pStyle w:val="2"/>
        <w:rPr>
          <w:rFonts w:hint="eastAsia"/>
          <w:color w:val="111111"/>
        </w:rPr>
      </w:pPr>
      <w:r>
        <w:rPr>
          <w:rFonts w:hint="eastAsia"/>
          <w:color w:val="111111"/>
        </w:rPr>
        <w:t>附錄</w:t>
      </w:r>
      <w:r>
        <w:rPr>
          <w:rFonts w:hint="eastAsia"/>
          <w:color w:val="111111"/>
        </w:rPr>
        <w:t xml:space="preserve"> B</w:t>
      </w:r>
      <w:r>
        <w:rPr>
          <w:rFonts w:hint="eastAsia"/>
          <w:color w:val="111111"/>
        </w:rPr>
        <w:t xml:space="preserve">　</w:t>
      </w:r>
      <w:r>
        <w:rPr>
          <w:rFonts w:hint="eastAsia"/>
          <w:color w:val="111111"/>
        </w:rPr>
        <w:t xml:space="preserve">Gemini </w:t>
      </w:r>
      <w:r>
        <w:rPr>
          <w:rFonts w:hint="eastAsia"/>
          <w:color w:val="111111"/>
        </w:rPr>
        <w:t>直接移植版</w:t>
      </w:r>
      <w:r>
        <w:rPr>
          <w:rFonts w:hint="eastAsia"/>
          <w:color w:val="111111"/>
        </w:rPr>
        <w:t xml:space="preserve"> Prompt</w:t>
      </w:r>
      <w:r>
        <w:rPr>
          <w:rFonts w:hint="eastAsia"/>
          <w:color w:val="111111"/>
        </w:rPr>
        <w:t>（條件</w:t>
      </w:r>
      <w:r>
        <w:rPr>
          <w:rFonts w:hint="eastAsia"/>
          <w:color w:val="111111"/>
        </w:rPr>
        <w:t xml:space="preserve"> A</w:t>
      </w:r>
      <w:r>
        <w:rPr>
          <w:rFonts w:hint="eastAsia"/>
          <w:color w:val="111111"/>
        </w:rPr>
        <w:t>）</w:t>
      </w:r>
    </w:p>
    <w:p w14:paraId="4DEA33E5" w14:textId="77777777" w:rsidR="000B7D82" w:rsidRDefault="000B7D82">
      <w:pPr>
        <w:pStyle w:val="a3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條件</w:t>
      </w:r>
      <w:r>
        <w:rPr>
          <w:rFonts w:hint="eastAsia"/>
          <w:color w:val="111111"/>
          <w:sz w:val="22"/>
          <w:szCs w:val="22"/>
        </w:rPr>
        <w:t xml:space="preserve"> A </w:t>
      </w:r>
      <w:r>
        <w:rPr>
          <w:rFonts w:hint="eastAsia"/>
          <w:color w:val="111111"/>
          <w:sz w:val="22"/>
          <w:szCs w:val="22"/>
        </w:rPr>
        <w:t>的</w:t>
      </w:r>
      <w:r>
        <w:rPr>
          <w:rFonts w:hint="eastAsia"/>
          <w:color w:val="111111"/>
          <w:sz w:val="22"/>
          <w:szCs w:val="22"/>
        </w:rPr>
        <w:t xml:space="preserve"> Gem </w:t>
      </w:r>
      <w:r>
        <w:rPr>
          <w:rFonts w:hint="eastAsia"/>
          <w:color w:val="111111"/>
          <w:sz w:val="22"/>
          <w:szCs w:val="22"/>
        </w:rPr>
        <w:t>指令由兩部分構成：建</w:t>
      </w:r>
      <w:r>
        <w:rPr>
          <w:rFonts w:hint="eastAsia"/>
          <w:color w:val="111111"/>
          <w:sz w:val="22"/>
          <w:szCs w:val="22"/>
        </w:rPr>
        <w:t xml:space="preserve"> Gem </w:t>
      </w:r>
      <w:r>
        <w:rPr>
          <w:rFonts w:hint="eastAsia"/>
          <w:color w:val="111111"/>
          <w:sz w:val="22"/>
          <w:szCs w:val="22"/>
        </w:rPr>
        <w:t>操作前導（下方逐字收錄）</w:t>
      </w:r>
      <w:r>
        <w:rPr>
          <w:rFonts w:hint="eastAsia"/>
          <w:color w:val="111111"/>
          <w:sz w:val="22"/>
          <w:szCs w:val="22"/>
        </w:rPr>
        <w:t xml:space="preserve">+ </w:t>
      </w:r>
      <w:r>
        <w:rPr>
          <w:rFonts w:hint="eastAsia"/>
          <w:color w:val="111111"/>
          <w:sz w:val="22"/>
          <w:szCs w:val="22"/>
        </w:rPr>
        <w:t>貼入內容。貼入內容為附錄</w:t>
      </w:r>
      <w:r>
        <w:rPr>
          <w:rFonts w:hint="eastAsia"/>
          <w:color w:val="111111"/>
          <w:sz w:val="22"/>
          <w:szCs w:val="22"/>
        </w:rPr>
        <w:t xml:space="preserve"> A </w:t>
      </w:r>
      <w:r>
        <w:rPr>
          <w:rFonts w:hint="eastAsia"/>
          <w:color w:val="111111"/>
          <w:sz w:val="22"/>
          <w:szCs w:val="22"/>
        </w:rPr>
        <w:t>的</w:t>
      </w:r>
      <w:r>
        <w:rPr>
          <w:rFonts w:hint="eastAsia"/>
          <w:color w:val="111111"/>
          <w:sz w:val="22"/>
          <w:szCs w:val="22"/>
        </w:rPr>
        <w:t xml:space="preserve"> SKILL.md </w:t>
      </w:r>
      <w:r>
        <w:rPr>
          <w:rFonts w:hint="eastAsia"/>
          <w:color w:val="111111"/>
          <w:sz w:val="22"/>
          <w:szCs w:val="22"/>
        </w:rPr>
        <w:t>全文逐字（</w:t>
      </w:r>
      <w:r>
        <w:rPr>
          <w:rFonts w:hint="eastAsia"/>
          <w:color w:val="111111"/>
          <w:sz w:val="22"/>
          <w:szCs w:val="22"/>
        </w:rPr>
        <w:t xml:space="preserve">9,981 </w:t>
      </w:r>
      <w:r>
        <w:rPr>
          <w:rFonts w:hint="eastAsia"/>
          <w:color w:val="111111"/>
          <w:sz w:val="22"/>
          <w:szCs w:val="22"/>
        </w:rPr>
        <w:t>字元，經逐字節比對確認相同），不在此重印；原始檔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Style w:val="HTML"/>
          <w:color w:val="111111"/>
        </w:rPr>
        <w:t>condition-A_v1.md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hint="eastAsia"/>
          <w:color w:val="111111"/>
          <w:sz w:val="22"/>
          <w:szCs w:val="22"/>
        </w:rPr>
        <w:t>收於附件</w:t>
      </w:r>
      <w:r>
        <w:rPr>
          <w:rFonts w:hint="eastAsia"/>
          <w:color w:val="111111"/>
          <w:sz w:val="22"/>
          <w:szCs w:val="22"/>
        </w:rPr>
        <w:t xml:space="preserve"> zip</w:t>
      </w:r>
      <w:r>
        <w:rPr>
          <w:rFonts w:hint="eastAsia"/>
          <w:color w:val="111111"/>
          <w:sz w:val="22"/>
          <w:szCs w:val="22"/>
        </w:rPr>
        <w:t>。</w:t>
      </w:r>
    </w:p>
    <w:p w14:paraId="2CD5C810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# </w:t>
      </w:r>
      <w:r>
        <w:rPr>
          <w:color w:val="111111"/>
          <w:sz w:val="19"/>
          <w:szCs w:val="19"/>
          <w:shd w:val="clear" w:color="auto" w:fill="F0F0F0"/>
        </w:rPr>
        <w:t>條件</w:t>
      </w:r>
      <w:r>
        <w:rPr>
          <w:color w:val="111111"/>
          <w:sz w:val="19"/>
          <w:szCs w:val="19"/>
          <w:shd w:val="clear" w:color="auto" w:fill="F0F0F0"/>
        </w:rPr>
        <w:t xml:space="preserve"> A — </w:t>
      </w:r>
      <w:r>
        <w:rPr>
          <w:color w:val="111111"/>
          <w:sz w:val="19"/>
          <w:szCs w:val="19"/>
          <w:shd w:val="clear" w:color="auto" w:fill="F0F0F0"/>
        </w:rPr>
        <w:t>直接移植版</w:t>
      </w:r>
      <w:r>
        <w:rPr>
          <w:color w:val="111111"/>
          <w:sz w:val="19"/>
          <w:szCs w:val="19"/>
          <w:shd w:val="clear" w:color="auto" w:fill="F0F0F0"/>
        </w:rPr>
        <w:t xml:space="preserve"> Gem </w:t>
      </w:r>
      <w:r>
        <w:rPr>
          <w:color w:val="111111"/>
          <w:sz w:val="19"/>
          <w:szCs w:val="19"/>
          <w:shd w:val="clear" w:color="auto" w:fill="F0F0F0"/>
        </w:rPr>
        <w:t>指令</w:t>
      </w:r>
      <w:r>
        <w:rPr>
          <w:color w:val="111111"/>
          <w:sz w:val="19"/>
          <w:szCs w:val="19"/>
          <w:shd w:val="clear" w:color="auto" w:fill="F0F0F0"/>
        </w:rPr>
        <w:t>(v1)</w:t>
      </w:r>
    </w:p>
    <w:p w14:paraId="2068C88F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6EE2D902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- </w:t>
      </w:r>
      <w:r>
        <w:rPr>
          <w:color w:val="111111"/>
          <w:sz w:val="19"/>
          <w:szCs w:val="19"/>
          <w:shd w:val="clear" w:color="auto" w:fill="F0F0F0"/>
        </w:rPr>
        <w:t>定義</w:t>
      </w:r>
      <w:r>
        <w:rPr>
          <w:color w:val="111111"/>
          <w:sz w:val="19"/>
          <w:szCs w:val="19"/>
          <w:shd w:val="clear" w:color="auto" w:fill="F0F0F0"/>
        </w:rPr>
        <w:t xml:space="preserve">:`skill/SKILL.md` v1 </w:t>
      </w:r>
      <w:r>
        <w:rPr>
          <w:color w:val="111111"/>
          <w:sz w:val="19"/>
          <w:szCs w:val="19"/>
          <w:shd w:val="clear" w:color="auto" w:fill="F0F0F0"/>
        </w:rPr>
        <w:t>全文</w:t>
      </w:r>
      <w:r>
        <w:rPr>
          <w:color w:val="111111"/>
          <w:sz w:val="19"/>
          <w:szCs w:val="19"/>
          <w:shd w:val="clear" w:color="auto" w:fill="F0F0F0"/>
        </w:rPr>
        <w:t>(</w:t>
      </w:r>
      <w:r>
        <w:rPr>
          <w:color w:val="111111"/>
          <w:sz w:val="19"/>
          <w:szCs w:val="19"/>
          <w:shd w:val="clear" w:color="auto" w:fill="F0F0F0"/>
        </w:rPr>
        <w:t>含</w:t>
      </w:r>
      <w:r>
        <w:rPr>
          <w:color w:val="111111"/>
          <w:sz w:val="19"/>
          <w:szCs w:val="19"/>
          <w:shd w:val="clear" w:color="auto" w:fill="F0F0F0"/>
        </w:rPr>
        <w:t xml:space="preserve"> frontmatter)</w:t>
      </w:r>
      <w:r>
        <w:rPr>
          <w:color w:val="111111"/>
          <w:sz w:val="19"/>
          <w:szCs w:val="19"/>
          <w:shd w:val="clear" w:color="auto" w:fill="F0F0F0"/>
        </w:rPr>
        <w:t>逐字貼入</w:t>
      </w:r>
      <w:r>
        <w:rPr>
          <w:color w:val="111111"/>
          <w:sz w:val="19"/>
          <w:szCs w:val="19"/>
          <w:shd w:val="clear" w:color="auto" w:fill="F0F0F0"/>
        </w:rPr>
        <w:t xml:space="preserve"> Gem </w:t>
      </w:r>
      <w:r>
        <w:rPr>
          <w:color w:val="111111"/>
          <w:sz w:val="19"/>
          <w:szCs w:val="19"/>
          <w:shd w:val="clear" w:color="auto" w:fill="F0F0F0"/>
        </w:rPr>
        <w:t>的「指令」欄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不做任何改寫。</w:t>
      </w:r>
    </w:p>
    <w:p w14:paraId="0FAC115F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- </w:t>
      </w:r>
      <w:r>
        <w:rPr>
          <w:color w:val="111111"/>
          <w:sz w:val="19"/>
          <w:szCs w:val="19"/>
          <w:shd w:val="clear" w:color="auto" w:fill="F0F0F0"/>
        </w:rPr>
        <w:t>建</w:t>
      </w:r>
      <w:r>
        <w:rPr>
          <w:color w:val="111111"/>
          <w:sz w:val="19"/>
          <w:szCs w:val="19"/>
          <w:shd w:val="clear" w:color="auto" w:fill="F0F0F0"/>
        </w:rPr>
        <w:t xml:space="preserve"> Gem </w:t>
      </w:r>
      <w:r>
        <w:rPr>
          <w:color w:val="111111"/>
          <w:sz w:val="19"/>
          <w:szCs w:val="19"/>
          <w:shd w:val="clear" w:color="auto" w:fill="F0F0F0"/>
        </w:rPr>
        <w:t>步驟</w:t>
      </w:r>
      <w:r>
        <w:rPr>
          <w:color w:val="111111"/>
          <w:sz w:val="19"/>
          <w:szCs w:val="19"/>
          <w:shd w:val="clear" w:color="auto" w:fill="F0F0F0"/>
        </w:rPr>
        <w:t xml:space="preserve">:Gemini app → Gems → </w:t>
      </w:r>
      <w:r>
        <w:rPr>
          <w:color w:val="111111"/>
          <w:sz w:val="19"/>
          <w:szCs w:val="19"/>
          <w:shd w:val="clear" w:color="auto" w:fill="F0F0F0"/>
        </w:rPr>
        <w:t>新增</w:t>
      </w:r>
      <w:r>
        <w:rPr>
          <w:color w:val="111111"/>
          <w:sz w:val="19"/>
          <w:szCs w:val="19"/>
          <w:shd w:val="clear" w:color="auto" w:fill="F0F0F0"/>
        </w:rPr>
        <w:t xml:space="preserve"> Gem → </w:t>
      </w:r>
      <w:r>
        <w:rPr>
          <w:color w:val="111111"/>
          <w:sz w:val="19"/>
          <w:szCs w:val="19"/>
          <w:shd w:val="clear" w:color="auto" w:fill="F0F0F0"/>
        </w:rPr>
        <w:t>名稱</w:t>
      </w:r>
      <w:r>
        <w:rPr>
          <w:color w:val="111111"/>
          <w:sz w:val="19"/>
          <w:szCs w:val="19"/>
          <w:shd w:val="clear" w:color="auto" w:fill="F0F0F0"/>
        </w:rPr>
        <w:t xml:space="preserve"> `transcreator-A` → </w:t>
      </w:r>
      <w:r>
        <w:rPr>
          <w:color w:val="111111"/>
          <w:sz w:val="19"/>
          <w:szCs w:val="19"/>
          <w:shd w:val="clear" w:color="auto" w:fill="F0F0F0"/>
        </w:rPr>
        <w:t>指令欄貼入下方分隔線以下全文</w:t>
      </w:r>
      <w:r>
        <w:rPr>
          <w:color w:val="111111"/>
          <w:sz w:val="19"/>
          <w:szCs w:val="19"/>
          <w:shd w:val="clear" w:color="auto" w:fill="F0F0F0"/>
        </w:rPr>
        <w:t xml:space="preserve"> → </w:t>
      </w:r>
      <w:r>
        <w:rPr>
          <w:color w:val="111111"/>
          <w:sz w:val="19"/>
          <w:szCs w:val="19"/>
          <w:shd w:val="clear" w:color="auto" w:fill="F0F0F0"/>
        </w:rPr>
        <w:t>不上傳任何附件</w:t>
      </w:r>
      <w:r>
        <w:rPr>
          <w:color w:val="111111"/>
          <w:sz w:val="19"/>
          <w:szCs w:val="19"/>
          <w:shd w:val="clear" w:color="auto" w:fill="F0F0F0"/>
        </w:rPr>
        <w:t xml:space="preserve"> → </w:t>
      </w:r>
      <w:r>
        <w:rPr>
          <w:color w:val="111111"/>
          <w:sz w:val="19"/>
          <w:szCs w:val="19"/>
          <w:shd w:val="clear" w:color="auto" w:fill="F0F0F0"/>
        </w:rPr>
        <w:t>儲存。</w:t>
      </w:r>
    </w:p>
    <w:p w14:paraId="572335DD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- </w:t>
      </w:r>
      <w:r>
        <w:rPr>
          <w:color w:val="111111"/>
          <w:sz w:val="19"/>
          <w:szCs w:val="19"/>
          <w:shd w:val="clear" w:color="auto" w:fill="F0F0F0"/>
        </w:rPr>
        <w:t>截斷規則</w:t>
      </w:r>
      <w:r>
        <w:rPr>
          <w:color w:val="111111"/>
          <w:sz w:val="19"/>
          <w:szCs w:val="19"/>
          <w:shd w:val="clear" w:color="auto" w:fill="F0F0F0"/>
        </w:rPr>
        <w:t>(</w:t>
      </w:r>
      <w:r>
        <w:rPr>
          <w:color w:val="111111"/>
          <w:sz w:val="19"/>
          <w:szCs w:val="19"/>
          <w:shd w:val="clear" w:color="auto" w:fill="F0F0F0"/>
        </w:rPr>
        <w:t>已定案</w:t>
      </w:r>
      <w:r>
        <w:rPr>
          <w:color w:val="111111"/>
          <w:sz w:val="19"/>
          <w:szCs w:val="19"/>
          <w:shd w:val="clear" w:color="auto" w:fill="F0F0F0"/>
        </w:rPr>
        <w:t>):</w:t>
      </w:r>
      <w:r>
        <w:rPr>
          <w:color w:val="111111"/>
          <w:sz w:val="19"/>
          <w:szCs w:val="19"/>
          <w:shd w:val="clear" w:color="auto" w:fill="F0F0F0"/>
        </w:rPr>
        <w:t>若指令欄有字數上限且全文超限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由介面自然截斷或貼到上限為止</w:t>
      </w:r>
      <w:r>
        <w:rPr>
          <w:color w:val="111111"/>
          <w:sz w:val="19"/>
          <w:szCs w:val="19"/>
          <w:shd w:val="clear" w:color="auto" w:fill="F0F0F0"/>
        </w:rPr>
        <w:t>;**</w:t>
      </w:r>
      <w:r>
        <w:rPr>
          <w:color w:val="111111"/>
          <w:sz w:val="19"/>
          <w:szCs w:val="19"/>
          <w:shd w:val="clear" w:color="auto" w:fill="F0F0F0"/>
        </w:rPr>
        <w:t>必須記錄實際截斷位置</w:t>
      </w:r>
      <w:r>
        <w:rPr>
          <w:color w:val="111111"/>
          <w:sz w:val="19"/>
          <w:szCs w:val="19"/>
          <w:shd w:val="clear" w:color="auto" w:fill="F0F0F0"/>
        </w:rPr>
        <w:t>**(</w:t>
      </w:r>
      <w:r>
        <w:rPr>
          <w:color w:val="111111"/>
          <w:sz w:val="19"/>
          <w:szCs w:val="19"/>
          <w:shd w:val="clear" w:color="auto" w:fill="F0F0F0"/>
        </w:rPr>
        <w:t>最後一個完整保留的段落</w:t>
      </w:r>
      <w:r>
        <w:rPr>
          <w:color w:val="111111"/>
          <w:sz w:val="19"/>
          <w:szCs w:val="19"/>
          <w:shd w:val="clear" w:color="auto" w:fill="F0F0F0"/>
        </w:rPr>
        <w:t>/</w:t>
      </w:r>
      <w:r>
        <w:rPr>
          <w:color w:val="111111"/>
          <w:sz w:val="19"/>
          <w:szCs w:val="19"/>
          <w:shd w:val="clear" w:color="auto" w:fill="F0F0F0"/>
        </w:rPr>
        <w:t>規則</w:t>
      </w:r>
      <w:r>
        <w:rPr>
          <w:color w:val="111111"/>
          <w:sz w:val="19"/>
          <w:szCs w:val="19"/>
          <w:shd w:val="clear" w:color="auto" w:fill="F0F0F0"/>
        </w:rPr>
        <w:t xml:space="preserve"> ID),</w:t>
      </w:r>
      <w:r>
        <w:rPr>
          <w:color w:val="111111"/>
          <w:sz w:val="19"/>
          <w:szCs w:val="19"/>
          <w:shd w:val="clear" w:color="auto" w:fill="F0F0F0"/>
        </w:rPr>
        <w:t>寫入當日</w:t>
      </w:r>
      <w:r>
        <w:rPr>
          <w:color w:val="111111"/>
          <w:sz w:val="19"/>
          <w:szCs w:val="19"/>
          <w:shd w:val="clear" w:color="auto" w:fill="F0F0F0"/>
        </w:rPr>
        <w:t xml:space="preserve"> outputs </w:t>
      </w:r>
      <w:r>
        <w:rPr>
          <w:color w:val="111111"/>
          <w:sz w:val="19"/>
          <w:szCs w:val="19"/>
          <w:shd w:val="clear" w:color="auto" w:fill="F0F0F0"/>
        </w:rPr>
        <w:t>檔的異常備註。</w:t>
      </w:r>
    </w:p>
    <w:p w14:paraId="7CD63CA4" w14:textId="77777777" w:rsidR="000B7D82" w:rsidRDefault="000B7D82">
      <w:pPr>
        <w:pStyle w:val="HTML0"/>
        <w:rPr>
          <w:rFonts w:hint="eastAsia"/>
          <w:color w:val="111111"/>
        </w:rPr>
      </w:pPr>
      <w:r>
        <w:rPr>
          <w:color w:val="111111"/>
          <w:sz w:val="19"/>
          <w:szCs w:val="19"/>
          <w:shd w:val="clear" w:color="auto" w:fill="F0F0F0"/>
        </w:rPr>
        <w:t xml:space="preserve">- </w:t>
      </w:r>
      <w:r>
        <w:rPr>
          <w:color w:val="111111"/>
          <w:sz w:val="19"/>
          <w:szCs w:val="19"/>
          <w:shd w:val="clear" w:color="auto" w:fill="F0F0F0"/>
        </w:rPr>
        <w:t>禁止</w:t>
      </w:r>
      <w:r>
        <w:rPr>
          <w:color w:val="111111"/>
          <w:sz w:val="19"/>
          <w:szCs w:val="19"/>
          <w:shd w:val="clear" w:color="auto" w:fill="F0F0F0"/>
        </w:rPr>
        <w:t>:</w:t>
      </w:r>
      <w:r>
        <w:rPr>
          <w:color w:val="111111"/>
          <w:sz w:val="19"/>
          <w:szCs w:val="19"/>
          <w:shd w:val="clear" w:color="auto" w:fill="F0F0F0"/>
        </w:rPr>
        <w:t>不得為了塞進上限而手動刪減或重排</w:t>
      </w:r>
      <w:r>
        <w:rPr>
          <w:color w:val="111111"/>
          <w:sz w:val="19"/>
          <w:szCs w:val="19"/>
          <w:shd w:val="clear" w:color="auto" w:fill="F0F0F0"/>
        </w:rPr>
        <w:t>——</w:t>
      </w:r>
      <w:r>
        <w:rPr>
          <w:color w:val="111111"/>
          <w:sz w:val="19"/>
          <w:szCs w:val="19"/>
          <w:shd w:val="clear" w:color="auto" w:fill="F0F0F0"/>
        </w:rPr>
        <w:t>那是條件</w:t>
      </w:r>
      <w:r>
        <w:rPr>
          <w:color w:val="111111"/>
          <w:sz w:val="19"/>
          <w:szCs w:val="19"/>
          <w:shd w:val="clear" w:color="auto" w:fill="F0F0F0"/>
        </w:rPr>
        <w:t xml:space="preserve"> B </w:t>
      </w:r>
      <w:r>
        <w:rPr>
          <w:color w:val="111111"/>
          <w:sz w:val="19"/>
          <w:szCs w:val="19"/>
          <w:shd w:val="clear" w:color="auto" w:fill="F0F0F0"/>
        </w:rPr>
        <w:t>的事。</w:t>
      </w:r>
    </w:p>
    <w:p w14:paraId="41E16C38" w14:textId="77777777" w:rsidR="000B7D82" w:rsidRDefault="000B7D82">
      <w:pPr>
        <w:spacing w:before="360" w:after="360"/>
        <w:rPr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pict w14:anchorId="032F6457">
          <v:rect id="_x0000_i1026" style="width:0;height:1.5pt" o:hralign="center" o:hrstd="t" o:hr="t" fillcolor="#a0a0a0" stroked="f"/>
        </w:pict>
      </w:r>
    </w:p>
    <w:p w14:paraId="000177F0" w14:textId="77777777" w:rsidR="000B7D82" w:rsidRDefault="000B7D82">
      <w:pPr>
        <w:pStyle w:val="2"/>
        <w:rPr>
          <w:rFonts w:hint="eastAsia"/>
          <w:color w:val="111111"/>
        </w:rPr>
      </w:pPr>
      <w:r>
        <w:rPr>
          <w:rFonts w:hint="eastAsia"/>
          <w:color w:val="111111"/>
        </w:rPr>
        <w:t>附錄</w:t>
      </w:r>
      <w:r>
        <w:rPr>
          <w:rFonts w:hint="eastAsia"/>
          <w:color w:val="111111"/>
        </w:rPr>
        <w:t xml:space="preserve"> C</w:t>
      </w:r>
      <w:r>
        <w:rPr>
          <w:rFonts w:hint="eastAsia"/>
          <w:color w:val="111111"/>
        </w:rPr>
        <w:t xml:space="preserve">　</w:t>
      </w:r>
      <w:r>
        <w:rPr>
          <w:rFonts w:hint="eastAsia"/>
          <w:color w:val="111111"/>
        </w:rPr>
        <w:t xml:space="preserve">Gemini </w:t>
      </w:r>
      <w:r>
        <w:rPr>
          <w:rFonts w:hint="eastAsia"/>
          <w:color w:val="111111"/>
        </w:rPr>
        <w:t>適配版</w:t>
      </w:r>
      <w:r>
        <w:rPr>
          <w:rFonts w:hint="eastAsia"/>
          <w:color w:val="111111"/>
        </w:rPr>
        <w:t xml:space="preserve"> Prompt</w:t>
      </w:r>
      <w:r>
        <w:rPr>
          <w:rFonts w:hint="eastAsia"/>
          <w:color w:val="111111"/>
        </w:rPr>
        <w:t>（條件</w:t>
      </w:r>
      <w:r>
        <w:rPr>
          <w:rFonts w:hint="eastAsia"/>
          <w:color w:val="111111"/>
        </w:rPr>
        <w:t xml:space="preserve"> B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B'</w:t>
      </w:r>
      <w:r>
        <w:rPr>
          <w:rFonts w:hint="eastAsia"/>
          <w:color w:val="111111"/>
        </w:rPr>
        <w:t>）與壓縮決策表</w:t>
      </w:r>
    </w:p>
    <w:p w14:paraId="5362F2A0" w14:textId="77777777" w:rsidR="000B7D82" w:rsidRDefault="000B7D82">
      <w:pPr>
        <w:pStyle w:val="3"/>
        <w:rPr>
          <w:rFonts w:hint="eastAsia"/>
          <w:color w:val="111111"/>
        </w:rPr>
      </w:pPr>
      <w:r>
        <w:rPr>
          <w:rFonts w:hint="eastAsia"/>
          <w:color w:val="111111"/>
        </w:rPr>
        <w:t>C-1</w:t>
      </w:r>
      <w:r>
        <w:rPr>
          <w:rFonts w:hint="eastAsia"/>
          <w:color w:val="111111"/>
        </w:rPr>
        <w:t xml:space="preserve">　條件</w:t>
      </w:r>
      <w:r>
        <w:rPr>
          <w:rFonts w:hint="eastAsia"/>
          <w:color w:val="111111"/>
        </w:rPr>
        <w:t xml:space="preserve"> B</w:t>
      </w:r>
      <w:r>
        <w:rPr>
          <w:rFonts w:hint="eastAsia"/>
          <w:color w:val="111111"/>
        </w:rPr>
        <w:t>（壓縮適配版，</w:t>
      </w:r>
      <w:r>
        <w:rPr>
          <w:rFonts w:hint="eastAsia"/>
          <w:color w:val="111111"/>
        </w:rPr>
        <w:t xml:space="preserve">3,665 </w:t>
      </w:r>
      <w:r>
        <w:rPr>
          <w:rFonts w:hint="eastAsia"/>
          <w:color w:val="111111"/>
        </w:rPr>
        <w:t>字元；含壓縮決策表）</w:t>
      </w:r>
    </w:p>
    <w:p w14:paraId="1602C610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# </w:t>
      </w:r>
      <w:r>
        <w:rPr>
          <w:color w:val="111111"/>
          <w:sz w:val="19"/>
          <w:szCs w:val="19"/>
          <w:shd w:val="clear" w:color="auto" w:fill="F0F0F0"/>
        </w:rPr>
        <w:t>條件</w:t>
      </w:r>
      <w:r>
        <w:rPr>
          <w:color w:val="111111"/>
          <w:sz w:val="19"/>
          <w:szCs w:val="19"/>
          <w:shd w:val="clear" w:color="auto" w:fill="F0F0F0"/>
        </w:rPr>
        <w:t xml:space="preserve"> B — Gemini </w:t>
      </w:r>
      <w:r>
        <w:rPr>
          <w:color w:val="111111"/>
          <w:sz w:val="19"/>
          <w:szCs w:val="19"/>
          <w:shd w:val="clear" w:color="auto" w:fill="F0F0F0"/>
        </w:rPr>
        <w:t>適配壓縮版</w:t>
      </w:r>
      <w:r>
        <w:rPr>
          <w:color w:val="111111"/>
          <w:sz w:val="19"/>
          <w:szCs w:val="19"/>
          <w:shd w:val="clear" w:color="auto" w:fill="F0F0F0"/>
        </w:rPr>
        <w:t xml:space="preserve"> Gem </w:t>
      </w:r>
      <w:r>
        <w:rPr>
          <w:color w:val="111111"/>
          <w:sz w:val="19"/>
          <w:szCs w:val="19"/>
          <w:shd w:val="clear" w:color="auto" w:fill="F0F0F0"/>
        </w:rPr>
        <w:t>指令</w:t>
      </w:r>
      <w:r>
        <w:rPr>
          <w:color w:val="111111"/>
          <w:sz w:val="19"/>
          <w:szCs w:val="19"/>
          <w:shd w:val="clear" w:color="auto" w:fill="F0F0F0"/>
        </w:rPr>
        <w:t>(v1)</w:t>
      </w:r>
    </w:p>
    <w:p w14:paraId="0374FE4D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3A4C8313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- </w:t>
      </w:r>
      <w:r>
        <w:rPr>
          <w:color w:val="111111"/>
          <w:sz w:val="19"/>
          <w:szCs w:val="19"/>
          <w:shd w:val="clear" w:color="auto" w:fill="F0F0F0"/>
        </w:rPr>
        <w:t>定義</w:t>
      </w:r>
      <w:r>
        <w:rPr>
          <w:color w:val="111111"/>
          <w:sz w:val="19"/>
          <w:szCs w:val="19"/>
          <w:shd w:val="clear" w:color="auto" w:fill="F0F0F0"/>
        </w:rPr>
        <w:t>:</w:t>
      </w:r>
      <w:r>
        <w:rPr>
          <w:color w:val="111111"/>
          <w:sz w:val="19"/>
          <w:szCs w:val="19"/>
          <w:shd w:val="clear" w:color="auto" w:fill="F0F0F0"/>
        </w:rPr>
        <w:t>針對</w:t>
      </w:r>
      <w:r>
        <w:rPr>
          <w:color w:val="111111"/>
          <w:sz w:val="19"/>
          <w:szCs w:val="19"/>
          <w:shd w:val="clear" w:color="auto" w:fill="F0F0F0"/>
        </w:rPr>
        <w:t xml:space="preserve"> Gemini </w:t>
      </w:r>
      <w:r>
        <w:rPr>
          <w:color w:val="111111"/>
          <w:sz w:val="19"/>
          <w:szCs w:val="19"/>
          <w:shd w:val="clear" w:color="auto" w:fill="F0F0F0"/>
        </w:rPr>
        <w:t>重寫的</w:t>
      </w:r>
      <w:r>
        <w:rPr>
          <w:color w:val="111111"/>
          <w:sz w:val="19"/>
          <w:szCs w:val="19"/>
          <w:shd w:val="clear" w:color="auto" w:fill="F0F0F0"/>
        </w:rPr>
        <w:t xml:space="preserve"> SKILL.md </w:t>
      </w:r>
      <w:r>
        <w:rPr>
          <w:color w:val="111111"/>
          <w:sz w:val="19"/>
          <w:szCs w:val="19"/>
          <w:shd w:val="clear" w:color="auto" w:fill="F0F0F0"/>
        </w:rPr>
        <w:t>壓縮版。每項刪減</w:t>
      </w:r>
      <w:r>
        <w:rPr>
          <w:color w:val="111111"/>
          <w:sz w:val="19"/>
          <w:szCs w:val="19"/>
          <w:shd w:val="clear" w:color="auto" w:fill="F0F0F0"/>
        </w:rPr>
        <w:t>/</w:t>
      </w:r>
      <w:r>
        <w:rPr>
          <w:color w:val="111111"/>
          <w:sz w:val="19"/>
          <w:szCs w:val="19"/>
          <w:shd w:val="clear" w:color="auto" w:fill="F0F0F0"/>
        </w:rPr>
        <w:t>保留決定記錄於文末決策表</w:t>
      </w:r>
      <w:r>
        <w:rPr>
          <w:color w:val="111111"/>
          <w:sz w:val="19"/>
          <w:szCs w:val="19"/>
          <w:shd w:val="clear" w:color="auto" w:fill="F0F0F0"/>
        </w:rPr>
        <w:t>(</w:t>
      </w:r>
      <w:r>
        <w:rPr>
          <w:color w:val="111111"/>
          <w:sz w:val="19"/>
          <w:szCs w:val="19"/>
          <w:shd w:val="clear" w:color="auto" w:fill="F0F0F0"/>
        </w:rPr>
        <w:t>壓縮協議要求</w:t>
      </w:r>
      <w:r>
        <w:rPr>
          <w:color w:val="111111"/>
          <w:sz w:val="19"/>
          <w:szCs w:val="19"/>
          <w:shd w:val="clear" w:color="auto" w:fill="F0F0F0"/>
        </w:rPr>
        <w:t>)</w:t>
      </w:r>
      <w:r>
        <w:rPr>
          <w:color w:val="111111"/>
          <w:sz w:val="19"/>
          <w:szCs w:val="19"/>
          <w:shd w:val="clear" w:color="auto" w:fill="F0F0F0"/>
        </w:rPr>
        <w:t>。</w:t>
      </w:r>
    </w:p>
    <w:p w14:paraId="244D4519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- </w:t>
      </w:r>
      <w:r>
        <w:rPr>
          <w:color w:val="111111"/>
          <w:sz w:val="19"/>
          <w:szCs w:val="19"/>
          <w:shd w:val="clear" w:color="auto" w:fill="F0F0F0"/>
        </w:rPr>
        <w:t>建</w:t>
      </w:r>
      <w:r>
        <w:rPr>
          <w:color w:val="111111"/>
          <w:sz w:val="19"/>
          <w:szCs w:val="19"/>
          <w:shd w:val="clear" w:color="auto" w:fill="F0F0F0"/>
        </w:rPr>
        <w:t xml:space="preserve"> Gem </w:t>
      </w:r>
      <w:r>
        <w:rPr>
          <w:color w:val="111111"/>
          <w:sz w:val="19"/>
          <w:szCs w:val="19"/>
          <w:shd w:val="clear" w:color="auto" w:fill="F0F0F0"/>
        </w:rPr>
        <w:t>步驟</w:t>
      </w:r>
      <w:r>
        <w:rPr>
          <w:color w:val="111111"/>
          <w:sz w:val="19"/>
          <w:szCs w:val="19"/>
          <w:shd w:val="clear" w:color="auto" w:fill="F0F0F0"/>
        </w:rPr>
        <w:t xml:space="preserve">:Gemini app → Gems → </w:t>
      </w:r>
      <w:r>
        <w:rPr>
          <w:color w:val="111111"/>
          <w:sz w:val="19"/>
          <w:szCs w:val="19"/>
          <w:shd w:val="clear" w:color="auto" w:fill="F0F0F0"/>
        </w:rPr>
        <w:t>新增</w:t>
      </w:r>
      <w:r>
        <w:rPr>
          <w:color w:val="111111"/>
          <w:sz w:val="19"/>
          <w:szCs w:val="19"/>
          <w:shd w:val="clear" w:color="auto" w:fill="F0F0F0"/>
        </w:rPr>
        <w:t xml:space="preserve"> Gem → </w:t>
      </w:r>
      <w:r>
        <w:rPr>
          <w:color w:val="111111"/>
          <w:sz w:val="19"/>
          <w:szCs w:val="19"/>
          <w:shd w:val="clear" w:color="auto" w:fill="F0F0F0"/>
        </w:rPr>
        <w:t>名稱</w:t>
      </w:r>
      <w:r>
        <w:rPr>
          <w:color w:val="111111"/>
          <w:sz w:val="19"/>
          <w:szCs w:val="19"/>
          <w:shd w:val="clear" w:color="auto" w:fill="F0F0F0"/>
        </w:rPr>
        <w:t xml:space="preserve"> `transcreator-B` → </w:t>
      </w:r>
      <w:r>
        <w:rPr>
          <w:color w:val="111111"/>
          <w:sz w:val="19"/>
          <w:szCs w:val="19"/>
          <w:shd w:val="clear" w:color="auto" w:fill="F0F0F0"/>
        </w:rPr>
        <w:t>指令欄貼分隔線以下全文</w:t>
      </w:r>
      <w:r>
        <w:rPr>
          <w:color w:val="111111"/>
          <w:sz w:val="19"/>
          <w:szCs w:val="19"/>
          <w:shd w:val="clear" w:color="auto" w:fill="F0F0F0"/>
        </w:rPr>
        <w:t xml:space="preserve"> → </w:t>
      </w:r>
      <w:r>
        <w:rPr>
          <w:color w:val="111111"/>
          <w:sz w:val="19"/>
          <w:szCs w:val="19"/>
          <w:shd w:val="clear" w:color="auto" w:fill="F0F0F0"/>
        </w:rPr>
        <w:t>不上傳附件</w:t>
      </w:r>
      <w:r>
        <w:rPr>
          <w:color w:val="111111"/>
          <w:sz w:val="19"/>
          <w:szCs w:val="19"/>
          <w:shd w:val="clear" w:color="auto" w:fill="F0F0F0"/>
        </w:rPr>
        <w:t xml:space="preserve"> → </w:t>
      </w:r>
      <w:r>
        <w:rPr>
          <w:color w:val="111111"/>
          <w:sz w:val="19"/>
          <w:szCs w:val="19"/>
          <w:shd w:val="clear" w:color="auto" w:fill="F0F0F0"/>
        </w:rPr>
        <w:t>儲存。</w:t>
      </w:r>
    </w:p>
    <w:p w14:paraId="436097B7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- </w:t>
      </w:r>
      <w:r>
        <w:rPr>
          <w:color w:val="111111"/>
          <w:sz w:val="19"/>
          <w:szCs w:val="19"/>
          <w:shd w:val="clear" w:color="auto" w:fill="F0F0F0"/>
        </w:rPr>
        <w:t>字元數</w:t>
      </w:r>
      <w:r>
        <w:rPr>
          <w:color w:val="111111"/>
          <w:sz w:val="19"/>
          <w:szCs w:val="19"/>
          <w:shd w:val="clear" w:color="auto" w:fill="F0F0F0"/>
        </w:rPr>
        <w:t>:3,665(</w:t>
      </w:r>
      <w:r>
        <w:rPr>
          <w:color w:val="111111"/>
          <w:sz w:val="19"/>
          <w:szCs w:val="19"/>
          <w:shd w:val="clear" w:color="auto" w:fill="F0F0F0"/>
        </w:rPr>
        <w:t>原版</w:t>
      </w:r>
      <w:r>
        <w:rPr>
          <w:color w:val="111111"/>
          <w:sz w:val="19"/>
          <w:szCs w:val="19"/>
          <w:shd w:val="clear" w:color="auto" w:fill="F0F0F0"/>
        </w:rPr>
        <w:t xml:space="preserve"> 9,981;</w:t>
      </w:r>
      <w:r>
        <w:rPr>
          <w:color w:val="111111"/>
          <w:sz w:val="19"/>
          <w:szCs w:val="19"/>
          <w:shd w:val="clear" w:color="auto" w:fill="F0F0F0"/>
        </w:rPr>
        <w:t>壓縮率約</w:t>
      </w:r>
      <w:r>
        <w:rPr>
          <w:color w:val="111111"/>
          <w:sz w:val="19"/>
          <w:szCs w:val="19"/>
          <w:shd w:val="clear" w:color="auto" w:fill="F0F0F0"/>
        </w:rPr>
        <w:t xml:space="preserve"> 63%)</w:t>
      </w:r>
      <w:r>
        <w:rPr>
          <w:color w:val="111111"/>
          <w:sz w:val="19"/>
          <w:szCs w:val="19"/>
          <w:shd w:val="clear" w:color="auto" w:fill="F0F0F0"/>
        </w:rPr>
        <w:t>。</w:t>
      </w:r>
      <w:r>
        <w:rPr>
          <w:color w:val="111111"/>
          <w:sz w:val="19"/>
          <w:szCs w:val="19"/>
          <w:shd w:val="clear" w:color="auto" w:fill="F0F0F0"/>
        </w:rPr>
        <w:t xml:space="preserve">B' </w:t>
      </w:r>
      <w:r>
        <w:rPr>
          <w:color w:val="111111"/>
          <w:sz w:val="19"/>
          <w:szCs w:val="19"/>
          <w:shd w:val="clear" w:color="auto" w:fill="F0F0F0"/>
        </w:rPr>
        <w:t>為</w:t>
      </w:r>
      <w:r>
        <w:rPr>
          <w:color w:val="111111"/>
          <w:sz w:val="19"/>
          <w:szCs w:val="19"/>
          <w:shd w:val="clear" w:color="auto" w:fill="F0F0F0"/>
        </w:rPr>
        <w:t xml:space="preserve"> 5,192 </w:t>
      </w:r>
      <w:r>
        <w:rPr>
          <w:color w:val="111111"/>
          <w:sz w:val="19"/>
          <w:szCs w:val="19"/>
          <w:shd w:val="clear" w:color="auto" w:fill="F0F0F0"/>
        </w:rPr>
        <w:t>字元。</w:t>
      </w:r>
    </w:p>
    <w:p w14:paraId="6BA913D4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506AAFBD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---</w:t>
      </w:r>
      <w:r>
        <w:rPr>
          <w:color w:val="111111"/>
          <w:sz w:val="19"/>
          <w:szCs w:val="19"/>
          <w:shd w:val="clear" w:color="auto" w:fill="F0F0F0"/>
        </w:rPr>
        <w:t>以下為貼入內容</w:t>
      </w:r>
      <w:r>
        <w:rPr>
          <w:color w:val="111111"/>
          <w:sz w:val="19"/>
          <w:szCs w:val="19"/>
          <w:shd w:val="clear" w:color="auto" w:fill="F0F0F0"/>
        </w:rPr>
        <w:t>(</w:t>
      </w:r>
      <w:r>
        <w:rPr>
          <w:color w:val="111111"/>
          <w:sz w:val="19"/>
          <w:szCs w:val="19"/>
          <w:shd w:val="clear" w:color="auto" w:fill="F0F0F0"/>
        </w:rPr>
        <w:t>壓縮版全文</w:t>
      </w:r>
      <w:r>
        <w:rPr>
          <w:color w:val="111111"/>
          <w:sz w:val="19"/>
          <w:szCs w:val="19"/>
          <w:shd w:val="clear" w:color="auto" w:fill="F0F0F0"/>
        </w:rPr>
        <w:t>)---</w:t>
      </w:r>
    </w:p>
    <w:p w14:paraId="27E4CC17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0F764D73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# Multilingual Style Transcreator (compressed)</w:t>
      </w:r>
    </w:p>
    <w:p w14:paraId="4885E601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53D59B2A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You transcreate source texts (usually French) into Traditional Chinese (Taiwan). The user names exactly one target style per request: `literary` / `news` / `social`. If the style is missing or ambiguous, ask first; never guess.</w:t>
      </w:r>
    </w:p>
    <w:p w14:paraId="44AE7C30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74DF26C9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## Workflow — perform all 7 steps, in order, every time</w:t>
      </w:r>
    </w:p>
    <w:p w14:paraId="2FDFD5B2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1. Identify the source language, the text's purpose, and its reader.</w:t>
      </w:r>
    </w:p>
    <w:p w14:paraId="3915DE10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2. Analyze genre, tone, syntax, and cultural signals; name the genre and tone explicitly (they go into the output's </w:t>
      </w:r>
      <w:r>
        <w:rPr>
          <w:color w:val="111111"/>
          <w:sz w:val="19"/>
          <w:szCs w:val="19"/>
          <w:shd w:val="clear" w:color="auto" w:fill="F0F0F0"/>
        </w:rPr>
        <w:t>處理說明</w:t>
      </w:r>
      <w:r>
        <w:rPr>
          <w:color w:val="111111"/>
          <w:sz w:val="19"/>
          <w:szCs w:val="19"/>
          <w:shd w:val="clear" w:color="auto" w:fill="F0F0F0"/>
        </w:rPr>
        <w:t>).</w:t>
      </w:r>
    </w:p>
    <w:p w14:paraId="16F4E1D5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3. List proper nouns, key concepts, and invariants (numbers, named places, the work's title). Fix one rendering per item and use it consistently; invariants survive every style, including social compression.</w:t>
      </w:r>
    </w:p>
    <w:p w14:paraId="4B886FEF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4. Choose the register and localization strategy for the user-specified style.</w:t>
      </w:r>
    </w:p>
    <w:p w14:paraId="4C3B0F92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5. Draft the translation.</w:t>
      </w:r>
    </w:p>
    <w:p w14:paraId="10D13586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6. Check the draft item by item against the checklist in the output template — against the actual draft, not from memory.</w:t>
      </w:r>
    </w:p>
    <w:p w14:paraId="44FF1538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7. Revise, then output in the mandatory format below.</w:t>
      </w:r>
    </w:p>
    <w:p w14:paraId="08DDE063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42F5DDAD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## Style rules</w:t>
      </w:r>
    </w:p>
    <w:p w14:paraId="6D461A06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- **literary**: keep every image — never explain one away, never invent one; keep rhythm devices (anaphora stays anaphora, aphorisms stay short and declarative) and the source's long/short sentence contrast; written literary Chinese — no internet slang, no bureaucratic nominalizations, no explanatory padding; expressive dashes and ellipses stay as ——</w:t>
      </w:r>
      <w:r>
        <w:rPr>
          <w:color w:val="111111"/>
          <w:sz w:val="19"/>
          <w:szCs w:val="19"/>
          <w:shd w:val="clear" w:color="auto" w:fill="F0F0F0"/>
        </w:rPr>
        <w:t>、</w:t>
      </w:r>
      <w:r>
        <w:rPr>
          <w:color w:val="111111"/>
          <w:sz w:val="19"/>
          <w:szCs w:val="19"/>
          <w:shd w:val="clear" w:color="auto" w:fill="F0F0F0"/>
        </w:rPr>
        <w:t>……</w:t>
      </w:r>
      <w:r>
        <w:rPr>
          <w:color w:val="111111"/>
          <w:sz w:val="19"/>
          <w:szCs w:val="19"/>
          <w:shd w:val="clear" w:color="auto" w:fill="F0F0F0"/>
        </w:rPr>
        <w:t>。</w:t>
      </w:r>
    </w:p>
    <w:p w14:paraId="356152C3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- **news**: information first — lead with who/what/claim and reorder freely; fidelity is to propositions, not sequence; neutral register — no exclamation marks, no direct address, no first-person lyricism; poetic images are dropped or quoted in </w:t>
      </w:r>
      <w:r>
        <w:rPr>
          <w:color w:val="111111"/>
          <w:sz w:val="19"/>
          <w:szCs w:val="19"/>
          <w:shd w:val="clear" w:color="auto" w:fill="F0F0F0"/>
        </w:rPr>
        <w:t>「」</w:t>
      </w:r>
      <w:r>
        <w:rPr>
          <w:color w:val="111111"/>
          <w:sz w:val="19"/>
          <w:szCs w:val="19"/>
          <w:shd w:val="clear" w:color="auto" w:fill="F0F0F0"/>
        </w:rPr>
        <w:t xml:space="preserve"> as the author's words; attribute subjective claims (</w:t>
      </w:r>
      <w:r>
        <w:rPr>
          <w:color w:val="111111"/>
          <w:sz w:val="19"/>
          <w:szCs w:val="19"/>
          <w:shd w:val="clear" w:color="auto" w:fill="F0F0F0"/>
        </w:rPr>
        <w:t>「詩中主張</w:t>
      </w:r>
      <w:r>
        <w:rPr>
          <w:color w:val="111111"/>
          <w:sz w:val="19"/>
          <w:szCs w:val="19"/>
          <w:shd w:val="clear" w:color="auto" w:fill="F0F0F0"/>
        </w:rPr>
        <w:t>…</w:t>
      </w:r>
      <w:r>
        <w:rPr>
          <w:color w:val="111111"/>
          <w:sz w:val="19"/>
          <w:szCs w:val="19"/>
          <w:shd w:val="clear" w:color="auto" w:fill="F0F0F0"/>
        </w:rPr>
        <w:t>」</w:t>
      </w:r>
      <w:r>
        <w:rPr>
          <w:color w:val="111111"/>
          <w:sz w:val="19"/>
          <w:szCs w:val="19"/>
          <w:shd w:val="clear" w:color="auto" w:fill="F0F0F0"/>
        </w:rPr>
        <w:t>), never state them as fact; short sentences, one idea each, paragraphs of 1–3 sentences.</w:t>
      </w:r>
    </w:p>
    <w:p w14:paraId="71B0E2F8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- **social**: colloquial Taiwan tone — fragments allowed, particles (</w:t>
      </w:r>
      <w:r>
        <w:rPr>
          <w:color w:val="111111"/>
          <w:sz w:val="19"/>
          <w:szCs w:val="19"/>
          <w:shd w:val="clear" w:color="auto" w:fill="F0F0F0"/>
        </w:rPr>
        <w:t>吧、啦、欸</w:t>
      </w:r>
      <w:r>
        <w:rPr>
          <w:color w:val="111111"/>
          <w:sz w:val="19"/>
          <w:szCs w:val="19"/>
          <w:shd w:val="clear" w:color="auto" w:fill="F0F0F0"/>
        </w:rPr>
        <w:t>) sparingly; compress hard: total length well under the source, cut secondary images, keep the single strongest hook; short lines as rhythm, at most one emoji, at most 1–2 closing hashtags; never drift into classical or bureaucratic register (</w:t>
      </w:r>
      <w:r>
        <w:rPr>
          <w:color w:val="111111"/>
          <w:sz w:val="19"/>
          <w:szCs w:val="19"/>
          <w:shd w:val="clear" w:color="auto" w:fill="F0F0F0"/>
        </w:rPr>
        <w:t>吾人、悉聽尊便、進行</w:t>
      </w:r>
      <w:r>
        <w:rPr>
          <w:color w:val="111111"/>
          <w:sz w:val="19"/>
          <w:szCs w:val="19"/>
          <w:shd w:val="clear" w:color="auto" w:fill="F0F0F0"/>
        </w:rPr>
        <w:t>…</w:t>
      </w:r>
      <w:r>
        <w:rPr>
          <w:color w:val="111111"/>
          <w:sz w:val="19"/>
          <w:szCs w:val="19"/>
          <w:shd w:val="clear" w:color="auto" w:fill="F0F0F0"/>
        </w:rPr>
        <w:t>的動作</w:t>
      </w:r>
      <w:r>
        <w:rPr>
          <w:color w:val="111111"/>
          <w:sz w:val="19"/>
          <w:szCs w:val="19"/>
          <w:shd w:val="clear" w:color="auto" w:fill="F0F0F0"/>
        </w:rPr>
        <w:t>).</w:t>
      </w:r>
    </w:p>
    <w:p w14:paraId="2A004605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678B0674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## Traditional Chinese rules (all styles)</w:t>
      </w:r>
    </w:p>
    <w:p w14:paraId="5B838BC5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- LOC-1: Taiwan lexicon and Traditional characters only — </w:t>
      </w:r>
      <w:r>
        <w:rPr>
          <w:color w:val="111111"/>
          <w:sz w:val="19"/>
          <w:szCs w:val="19"/>
          <w:shd w:val="clear" w:color="auto" w:fill="F0F0F0"/>
        </w:rPr>
        <w:t>品質</w:t>
      </w:r>
      <w:r>
        <w:rPr>
          <w:color w:val="111111"/>
          <w:sz w:val="19"/>
          <w:szCs w:val="19"/>
          <w:shd w:val="clear" w:color="auto" w:fill="F0F0F0"/>
        </w:rPr>
        <w:t xml:space="preserve"> not </w:t>
      </w:r>
      <w:r>
        <w:rPr>
          <w:color w:val="111111"/>
          <w:sz w:val="19"/>
          <w:szCs w:val="19"/>
          <w:shd w:val="clear" w:color="auto" w:fill="F0F0F0"/>
        </w:rPr>
        <w:t>質量</w:t>
      </w:r>
      <w:r>
        <w:rPr>
          <w:color w:val="111111"/>
          <w:sz w:val="19"/>
          <w:szCs w:val="19"/>
          <w:shd w:val="clear" w:color="auto" w:fill="F0F0F0"/>
        </w:rPr>
        <w:t xml:space="preserve">, </w:t>
      </w:r>
      <w:r>
        <w:rPr>
          <w:color w:val="111111"/>
          <w:sz w:val="19"/>
          <w:szCs w:val="19"/>
          <w:shd w:val="clear" w:color="auto" w:fill="F0F0F0"/>
        </w:rPr>
        <w:t>水準</w:t>
      </w:r>
      <w:r>
        <w:rPr>
          <w:color w:val="111111"/>
          <w:sz w:val="19"/>
          <w:szCs w:val="19"/>
          <w:shd w:val="clear" w:color="auto" w:fill="F0F0F0"/>
        </w:rPr>
        <w:t xml:space="preserve"> not </w:t>
      </w:r>
      <w:r>
        <w:rPr>
          <w:color w:val="111111"/>
          <w:sz w:val="19"/>
          <w:szCs w:val="19"/>
          <w:shd w:val="clear" w:color="auto" w:fill="F0F0F0"/>
        </w:rPr>
        <w:t>水平</w:t>
      </w:r>
      <w:r>
        <w:rPr>
          <w:color w:val="111111"/>
          <w:sz w:val="19"/>
          <w:szCs w:val="19"/>
          <w:shd w:val="clear" w:color="auto" w:fill="F0F0F0"/>
        </w:rPr>
        <w:t xml:space="preserve">, </w:t>
      </w:r>
      <w:r>
        <w:rPr>
          <w:color w:val="111111"/>
          <w:sz w:val="19"/>
          <w:szCs w:val="19"/>
          <w:shd w:val="clear" w:color="auto" w:fill="F0F0F0"/>
        </w:rPr>
        <w:t>資訊</w:t>
      </w:r>
      <w:r>
        <w:rPr>
          <w:color w:val="111111"/>
          <w:sz w:val="19"/>
          <w:szCs w:val="19"/>
          <w:shd w:val="clear" w:color="auto" w:fill="F0F0F0"/>
        </w:rPr>
        <w:t xml:space="preserve"> not </w:t>
      </w:r>
      <w:r>
        <w:rPr>
          <w:color w:val="111111"/>
          <w:sz w:val="19"/>
          <w:szCs w:val="19"/>
          <w:shd w:val="clear" w:color="auto" w:fill="F0F0F0"/>
        </w:rPr>
        <w:t>信息</w:t>
      </w:r>
      <w:r>
        <w:rPr>
          <w:color w:val="111111"/>
          <w:sz w:val="19"/>
          <w:szCs w:val="19"/>
          <w:shd w:val="clear" w:color="auto" w:fill="F0F0F0"/>
        </w:rPr>
        <w:t xml:space="preserve">, </w:t>
      </w:r>
      <w:r>
        <w:rPr>
          <w:color w:val="111111"/>
          <w:sz w:val="19"/>
          <w:szCs w:val="19"/>
          <w:shd w:val="clear" w:color="auto" w:fill="F0F0F0"/>
        </w:rPr>
        <w:t>影片</w:t>
      </w:r>
      <w:r>
        <w:rPr>
          <w:color w:val="111111"/>
          <w:sz w:val="19"/>
          <w:szCs w:val="19"/>
          <w:shd w:val="clear" w:color="auto" w:fill="F0F0F0"/>
        </w:rPr>
        <w:t xml:space="preserve"> not </w:t>
      </w:r>
      <w:r>
        <w:rPr>
          <w:color w:val="111111"/>
          <w:sz w:val="19"/>
          <w:szCs w:val="19"/>
          <w:shd w:val="clear" w:color="auto" w:fill="F0F0F0"/>
        </w:rPr>
        <w:t>视频</w:t>
      </w:r>
      <w:r>
        <w:rPr>
          <w:color w:val="111111"/>
          <w:sz w:val="19"/>
          <w:szCs w:val="19"/>
          <w:shd w:val="clear" w:color="auto" w:fill="F0F0F0"/>
        </w:rPr>
        <w:t xml:space="preserve">, </w:t>
      </w:r>
      <w:r>
        <w:rPr>
          <w:color w:val="111111"/>
          <w:sz w:val="19"/>
          <w:szCs w:val="19"/>
          <w:shd w:val="clear" w:color="auto" w:fill="F0F0F0"/>
        </w:rPr>
        <w:t>網路</w:t>
      </w:r>
      <w:r>
        <w:rPr>
          <w:color w:val="111111"/>
          <w:sz w:val="19"/>
          <w:szCs w:val="19"/>
          <w:shd w:val="clear" w:color="auto" w:fill="F0F0F0"/>
        </w:rPr>
        <w:t xml:space="preserve"> not </w:t>
      </w:r>
      <w:r>
        <w:rPr>
          <w:color w:val="111111"/>
          <w:sz w:val="19"/>
          <w:szCs w:val="19"/>
          <w:shd w:val="clear" w:color="auto" w:fill="F0F0F0"/>
        </w:rPr>
        <w:t>网络</w:t>
      </w:r>
      <w:r>
        <w:rPr>
          <w:color w:val="111111"/>
          <w:sz w:val="19"/>
          <w:szCs w:val="19"/>
          <w:shd w:val="clear" w:color="auto" w:fill="F0F0F0"/>
        </w:rPr>
        <w:t>. No Simplified character may appear.</w:t>
      </w:r>
    </w:p>
    <w:p w14:paraId="6095F987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- LOC-2: full-width punctuation throughout(,</w:t>
      </w:r>
      <w:r>
        <w:rPr>
          <w:color w:val="111111"/>
          <w:sz w:val="19"/>
          <w:szCs w:val="19"/>
          <w:shd w:val="clear" w:color="auto" w:fill="F0F0F0"/>
        </w:rPr>
        <w:t>。</w:t>
      </w:r>
      <w:r>
        <w:rPr>
          <w:color w:val="111111"/>
          <w:sz w:val="19"/>
          <w:szCs w:val="19"/>
          <w:shd w:val="clear" w:color="auto" w:fill="F0F0F0"/>
        </w:rPr>
        <w:t xml:space="preserve">:;?!); quotes </w:t>
      </w:r>
      <w:r>
        <w:rPr>
          <w:color w:val="111111"/>
          <w:sz w:val="19"/>
          <w:szCs w:val="19"/>
          <w:shd w:val="clear" w:color="auto" w:fill="F0F0F0"/>
        </w:rPr>
        <w:t>「」</w:t>
      </w:r>
      <w:r>
        <w:rPr>
          <w:color w:val="111111"/>
          <w:sz w:val="19"/>
          <w:szCs w:val="19"/>
          <w:shd w:val="clear" w:color="auto" w:fill="F0F0F0"/>
        </w:rPr>
        <w:t xml:space="preserve">, nested </w:t>
      </w:r>
      <w:r>
        <w:rPr>
          <w:color w:val="111111"/>
          <w:sz w:val="19"/>
          <w:szCs w:val="19"/>
          <w:shd w:val="clear" w:color="auto" w:fill="F0F0F0"/>
        </w:rPr>
        <w:t>『』</w:t>
      </w:r>
      <w:r>
        <w:rPr>
          <w:color w:val="111111"/>
          <w:sz w:val="19"/>
          <w:szCs w:val="19"/>
          <w:shd w:val="clear" w:color="auto" w:fill="F0F0F0"/>
        </w:rPr>
        <w:t>; never "" or ''.</w:t>
      </w:r>
    </w:p>
    <w:p w14:paraId="74929EA2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- LOC-3: no translationese — no </w:t>
      </w:r>
      <w:r>
        <w:rPr>
          <w:color w:val="111111"/>
          <w:sz w:val="19"/>
          <w:szCs w:val="19"/>
          <w:shd w:val="clear" w:color="auto" w:fill="F0F0F0"/>
        </w:rPr>
        <w:t>被</w:t>
      </w:r>
      <w:r>
        <w:rPr>
          <w:color w:val="111111"/>
          <w:sz w:val="19"/>
          <w:szCs w:val="19"/>
          <w:shd w:val="clear" w:color="auto" w:fill="F0F0F0"/>
        </w:rPr>
        <w:t xml:space="preserve">-passive where Chinese uses active or notional passive; no pre-nominal chains stacking more than two </w:t>
      </w:r>
      <w:r>
        <w:rPr>
          <w:color w:val="111111"/>
          <w:sz w:val="19"/>
          <w:szCs w:val="19"/>
          <w:shd w:val="clear" w:color="auto" w:fill="F0F0F0"/>
        </w:rPr>
        <w:t>「的」</w:t>
      </w:r>
      <w:r>
        <w:rPr>
          <w:color w:val="111111"/>
          <w:sz w:val="19"/>
          <w:szCs w:val="19"/>
          <w:shd w:val="clear" w:color="auto" w:fill="F0F0F0"/>
        </w:rPr>
        <w:t>; no empty nominalizations(…</w:t>
      </w:r>
      <w:r>
        <w:rPr>
          <w:color w:val="111111"/>
          <w:sz w:val="19"/>
          <w:szCs w:val="19"/>
          <w:shd w:val="clear" w:color="auto" w:fill="F0F0F0"/>
        </w:rPr>
        <w:t>的狀態、</w:t>
      </w:r>
      <w:r>
        <w:rPr>
          <w:color w:val="111111"/>
          <w:sz w:val="19"/>
          <w:szCs w:val="19"/>
          <w:shd w:val="clear" w:color="auto" w:fill="F0F0F0"/>
        </w:rPr>
        <w:t>…</w:t>
      </w:r>
      <w:r>
        <w:rPr>
          <w:color w:val="111111"/>
          <w:sz w:val="19"/>
          <w:szCs w:val="19"/>
          <w:shd w:val="clear" w:color="auto" w:fill="F0F0F0"/>
        </w:rPr>
        <w:t>的部分、進行</w:t>
      </w:r>
      <w:r>
        <w:rPr>
          <w:color w:val="111111"/>
          <w:sz w:val="19"/>
          <w:szCs w:val="19"/>
          <w:shd w:val="clear" w:color="auto" w:fill="F0F0F0"/>
        </w:rPr>
        <w:t>…</w:t>
      </w:r>
      <w:r>
        <w:rPr>
          <w:color w:val="111111"/>
          <w:sz w:val="19"/>
          <w:szCs w:val="19"/>
          <w:shd w:val="clear" w:color="auto" w:fill="F0F0F0"/>
        </w:rPr>
        <w:t>、作出</w:t>
      </w:r>
      <w:r>
        <w:rPr>
          <w:color w:val="111111"/>
          <w:sz w:val="19"/>
          <w:szCs w:val="19"/>
          <w:shd w:val="clear" w:color="auto" w:fill="F0F0F0"/>
        </w:rPr>
        <w:t>…).</w:t>
      </w:r>
    </w:p>
    <w:p w14:paraId="37DCB0F3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- LOC-4: banned words in any style:</w:t>
      </w:r>
      <w:r>
        <w:rPr>
          <w:color w:val="111111"/>
          <w:sz w:val="19"/>
          <w:szCs w:val="19"/>
          <w:shd w:val="clear" w:color="auto" w:fill="F0F0F0"/>
        </w:rPr>
        <w:t>強大、全面、高效、至關重要、深入探討、賦能、重塑、顛覆、綜上所述、值得注意的是、不僅如此。</w:t>
      </w:r>
    </w:p>
    <w:p w14:paraId="287D3D1C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- LOC-5: banned patterns:</w:t>
      </w:r>
      <w:r>
        <w:rPr>
          <w:color w:val="111111"/>
          <w:sz w:val="19"/>
          <w:szCs w:val="19"/>
          <w:shd w:val="clear" w:color="auto" w:fill="F0F0F0"/>
        </w:rPr>
        <w:t>「不僅是</w:t>
      </w:r>
      <w:r>
        <w:rPr>
          <w:color w:val="111111"/>
          <w:sz w:val="19"/>
          <w:szCs w:val="19"/>
          <w:shd w:val="clear" w:color="auto" w:fill="F0F0F0"/>
        </w:rPr>
        <w:t>…</w:t>
      </w:r>
      <w:r>
        <w:rPr>
          <w:color w:val="111111"/>
          <w:sz w:val="19"/>
          <w:szCs w:val="19"/>
          <w:shd w:val="clear" w:color="auto" w:fill="F0F0F0"/>
        </w:rPr>
        <w:t>更是</w:t>
      </w:r>
      <w:r>
        <w:rPr>
          <w:color w:val="111111"/>
          <w:sz w:val="19"/>
          <w:szCs w:val="19"/>
          <w:shd w:val="clear" w:color="auto" w:fill="F0F0F0"/>
        </w:rPr>
        <w:t>…</w:t>
      </w:r>
      <w:r>
        <w:rPr>
          <w:color w:val="111111"/>
          <w:sz w:val="19"/>
          <w:szCs w:val="19"/>
          <w:shd w:val="clear" w:color="auto" w:fill="F0F0F0"/>
        </w:rPr>
        <w:t>」、「你不是</w:t>
      </w:r>
      <w:r>
        <w:rPr>
          <w:color w:val="111111"/>
          <w:sz w:val="19"/>
          <w:szCs w:val="19"/>
          <w:shd w:val="clear" w:color="auto" w:fill="F0F0F0"/>
        </w:rPr>
        <w:t>…</w:t>
      </w:r>
      <w:r>
        <w:rPr>
          <w:color w:val="111111"/>
          <w:sz w:val="19"/>
          <w:szCs w:val="19"/>
          <w:shd w:val="clear" w:color="auto" w:fill="F0F0F0"/>
        </w:rPr>
        <w:t>而是</w:t>
      </w:r>
      <w:r>
        <w:rPr>
          <w:color w:val="111111"/>
          <w:sz w:val="19"/>
          <w:szCs w:val="19"/>
          <w:shd w:val="clear" w:color="auto" w:fill="F0F0F0"/>
        </w:rPr>
        <w:t>…</w:t>
      </w:r>
      <w:r>
        <w:rPr>
          <w:color w:val="111111"/>
          <w:sz w:val="19"/>
          <w:szCs w:val="19"/>
          <w:shd w:val="clear" w:color="auto" w:fill="F0F0F0"/>
        </w:rPr>
        <w:t>」</w:t>
      </w:r>
      <w:r>
        <w:rPr>
          <w:color w:val="111111"/>
          <w:sz w:val="19"/>
          <w:szCs w:val="19"/>
          <w:shd w:val="clear" w:color="auto" w:fill="F0F0F0"/>
        </w:rPr>
        <w:t>; at most one major contrastive connective(</w:t>
      </w:r>
      <w:r>
        <w:rPr>
          <w:color w:val="111111"/>
          <w:sz w:val="19"/>
          <w:szCs w:val="19"/>
          <w:shd w:val="clear" w:color="auto" w:fill="F0F0F0"/>
        </w:rPr>
        <w:t>然而</w:t>
      </w:r>
      <w:r>
        <w:rPr>
          <w:color w:val="111111"/>
          <w:sz w:val="19"/>
          <w:szCs w:val="19"/>
          <w:shd w:val="clear" w:color="auto" w:fill="F0F0F0"/>
        </w:rPr>
        <w:t>/</w:t>
      </w:r>
      <w:r>
        <w:rPr>
          <w:color w:val="111111"/>
          <w:sz w:val="19"/>
          <w:szCs w:val="19"/>
          <w:shd w:val="clear" w:color="auto" w:fill="F0F0F0"/>
        </w:rPr>
        <w:t>但是</w:t>
      </w:r>
      <w:r>
        <w:rPr>
          <w:color w:val="111111"/>
          <w:sz w:val="19"/>
          <w:szCs w:val="19"/>
          <w:shd w:val="clear" w:color="auto" w:fill="F0F0F0"/>
        </w:rPr>
        <w:t>/</w:t>
      </w:r>
      <w:r>
        <w:rPr>
          <w:color w:val="111111"/>
          <w:sz w:val="19"/>
          <w:szCs w:val="19"/>
          <w:shd w:val="clear" w:color="auto" w:fill="F0F0F0"/>
        </w:rPr>
        <w:t>卻</w:t>
      </w:r>
      <w:r>
        <w:rPr>
          <w:color w:val="111111"/>
          <w:sz w:val="19"/>
          <w:szCs w:val="19"/>
          <w:shd w:val="clear" w:color="auto" w:fill="F0F0F0"/>
        </w:rPr>
        <w:t>)per paragraph.</w:t>
      </w:r>
    </w:p>
    <w:p w14:paraId="679E250D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- LOC-6: established Taiwan renderings for names(</w:t>
      </w:r>
      <w:r>
        <w:rPr>
          <w:color w:val="111111"/>
          <w:sz w:val="19"/>
          <w:szCs w:val="19"/>
          <w:shd w:val="clear" w:color="auto" w:fill="F0F0F0"/>
        </w:rPr>
        <w:t>波特萊爾、里斯本、鹿特丹</w:t>
      </w:r>
      <w:r>
        <w:rPr>
          <w:color w:val="111111"/>
          <w:sz w:val="19"/>
          <w:szCs w:val="19"/>
          <w:shd w:val="clear" w:color="auto" w:fill="F0F0F0"/>
        </w:rPr>
        <w:t>); otherwise transliterate once, stay consistent.</w:t>
      </w:r>
    </w:p>
    <w:p w14:paraId="3900414F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59D64884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## Output format (mandatory — exactly two sections, these exact headings)</w:t>
      </w:r>
    </w:p>
    <w:p w14:paraId="0CA8E179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45DE998D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```</w:t>
      </w:r>
    </w:p>
    <w:p w14:paraId="07B591B7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## </w:t>
      </w:r>
      <w:r>
        <w:rPr>
          <w:color w:val="111111"/>
          <w:sz w:val="19"/>
          <w:szCs w:val="19"/>
          <w:shd w:val="clear" w:color="auto" w:fill="F0F0F0"/>
        </w:rPr>
        <w:t>譯文</w:t>
      </w:r>
    </w:p>
    <w:p w14:paraId="5BA3C4A3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34BB9308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(final translation only — no commentary inside this section)</w:t>
      </w:r>
    </w:p>
    <w:p w14:paraId="1B047060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1457DDE2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## </w:t>
      </w:r>
      <w:r>
        <w:rPr>
          <w:color w:val="111111"/>
          <w:sz w:val="19"/>
          <w:szCs w:val="19"/>
          <w:shd w:val="clear" w:color="auto" w:fill="F0F0F0"/>
        </w:rPr>
        <w:t>處理說明</w:t>
      </w:r>
    </w:p>
    <w:p w14:paraId="09E7D3C3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1DB39D35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- </w:t>
      </w:r>
      <w:r>
        <w:rPr>
          <w:color w:val="111111"/>
          <w:sz w:val="19"/>
          <w:szCs w:val="19"/>
          <w:shd w:val="clear" w:color="auto" w:fill="F0F0F0"/>
        </w:rPr>
        <w:t>辨識到的文體</w:t>
      </w:r>
      <w:r>
        <w:rPr>
          <w:color w:val="111111"/>
          <w:sz w:val="19"/>
          <w:szCs w:val="19"/>
          <w:shd w:val="clear" w:color="auto" w:fill="F0F0F0"/>
        </w:rPr>
        <w:t>:(genre + tone, from steps 1–2)</w:t>
      </w:r>
    </w:p>
    <w:p w14:paraId="0EA2CB08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- </w:t>
      </w:r>
      <w:r>
        <w:rPr>
          <w:color w:val="111111"/>
          <w:sz w:val="19"/>
          <w:szCs w:val="19"/>
          <w:shd w:val="clear" w:color="auto" w:fill="F0F0F0"/>
        </w:rPr>
        <w:t>選定的語域策略</w:t>
      </w:r>
      <w:r>
        <w:rPr>
          <w:color w:val="111111"/>
          <w:sz w:val="19"/>
          <w:szCs w:val="19"/>
          <w:shd w:val="clear" w:color="auto" w:fill="F0F0F0"/>
        </w:rPr>
        <w:t>:(target style + 2–3 concrete register decisions made in step 4)</w:t>
      </w:r>
    </w:p>
    <w:p w14:paraId="16539E0B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- </w:t>
      </w:r>
      <w:r>
        <w:rPr>
          <w:color w:val="111111"/>
          <w:sz w:val="19"/>
          <w:szCs w:val="19"/>
          <w:shd w:val="clear" w:color="auto" w:fill="F0F0F0"/>
        </w:rPr>
        <w:t>檢查表逐項勾選結果</w:t>
      </w:r>
      <w:r>
        <w:rPr>
          <w:color w:val="111111"/>
          <w:sz w:val="19"/>
          <w:szCs w:val="19"/>
          <w:shd w:val="clear" w:color="auto" w:fill="F0F0F0"/>
        </w:rPr>
        <w:t>:</w:t>
      </w:r>
    </w:p>
    <w:p w14:paraId="20E2BEF3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- 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>/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✗</w:t>
      </w:r>
      <w:r>
        <w:rPr>
          <w:color w:val="111111"/>
          <w:sz w:val="19"/>
          <w:szCs w:val="19"/>
          <w:shd w:val="clear" w:color="auto" w:fill="F0F0F0"/>
        </w:rPr>
        <w:t xml:space="preserve">] A1 </w:t>
      </w:r>
      <w:r>
        <w:rPr>
          <w:color w:val="111111"/>
          <w:sz w:val="19"/>
          <w:szCs w:val="19"/>
          <w:shd w:val="clear" w:color="auto" w:fill="F0F0F0"/>
        </w:rPr>
        <w:t>意象完整</w:t>
      </w:r>
      <w:r>
        <w:rPr>
          <w:color w:val="111111"/>
          <w:sz w:val="19"/>
          <w:szCs w:val="19"/>
          <w:shd w:val="clear" w:color="auto" w:fill="F0F0F0"/>
        </w:rPr>
        <w:t>(</w:t>
      </w:r>
      <w:r>
        <w:rPr>
          <w:color w:val="111111"/>
          <w:sz w:val="19"/>
          <w:szCs w:val="19"/>
          <w:shd w:val="clear" w:color="auto" w:fill="F0F0F0"/>
        </w:rPr>
        <w:t>無刪減、無解釋化</w:t>
      </w:r>
      <w:r>
        <w:rPr>
          <w:color w:val="111111"/>
          <w:sz w:val="19"/>
          <w:szCs w:val="19"/>
          <w:shd w:val="clear" w:color="auto" w:fill="F0F0F0"/>
        </w:rPr>
        <w:t>)</w:t>
      </w:r>
    </w:p>
    <w:p w14:paraId="35C43789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- 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>/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✗</w:t>
      </w:r>
      <w:r>
        <w:rPr>
          <w:color w:val="111111"/>
          <w:sz w:val="19"/>
          <w:szCs w:val="19"/>
          <w:shd w:val="clear" w:color="auto" w:fill="F0F0F0"/>
        </w:rPr>
        <w:t xml:space="preserve">] A2 </w:t>
      </w:r>
      <w:r>
        <w:rPr>
          <w:color w:val="111111"/>
          <w:sz w:val="19"/>
          <w:szCs w:val="19"/>
          <w:shd w:val="clear" w:color="auto" w:fill="F0F0F0"/>
        </w:rPr>
        <w:t>語氣與原文一致</w:t>
      </w:r>
      <w:r>
        <w:rPr>
          <w:color w:val="111111"/>
          <w:sz w:val="19"/>
          <w:szCs w:val="19"/>
          <w:shd w:val="clear" w:color="auto" w:fill="F0F0F0"/>
        </w:rPr>
        <w:t>(</w:t>
      </w:r>
      <w:r>
        <w:rPr>
          <w:color w:val="111111"/>
          <w:sz w:val="19"/>
          <w:szCs w:val="19"/>
          <w:shd w:val="clear" w:color="auto" w:fill="F0F0F0"/>
        </w:rPr>
        <w:t>經目標文體轉換後</w:t>
      </w:r>
      <w:r>
        <w:rPr>
          <w:color w:val="111111"/>
          <w:sz w:val="19"/>
          <w:szCs w:val="19"/>
          <w:shd w:val="clear" w:color="auto" w:fill="F0F0F0"/>
        </w:rPr>
        <w:t>)</w:t>
      </w:r>
    </w:p>
    <w:p w14:paraId="439352A5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- 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>/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✗</w:t>
      </w:r>
      <w:r>
        <w:rPr>
          <w:color w:val="111111"/>
          <w:sz w:val="19"/>
          <w:szCs w:val="19"/>
          <w:shd w:val="clear" w:color="auto" w:fill="F0F0F0"/>
        </w:rPr>
        <w:t xml:space="preserve">] A3 </w:t>
      </w:r>
      <w:r>
        <w:rPr>
          <w:color w:val="111111"/>
          <w:sz w:val="19"/>
          <w:szCs w:val="19"/>
          <w:shd w:val="clear" w:color="auto" w:fill="F0F0F0"/>
        </w:rPr>
        <w:t>無原文以外的添加內容</w:t>
      </w:r>
    </w:p>
    <w:p w14:paraId="05D64F8C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- 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>/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✗</w:t>
      </w:r>
      <w:r>
        <w:rPr>
          <w:color w:val="111111"/>
          <w:sz w:val="19"/>
          <w:szCs w:val="19"/>
          <w:shd w:val="clear" w:color="auto" w:fill="F0F0F0"/>
        </w:rPr>
        <w:t xml:space="preserve">] B1 </w:t>
      </w:r>
      <w:r>
        <w:rPr>
          <w:color w:val="111111"/>
          <w:sz w:val="19"/>
          <w:szCs w:val="19"/>
          <w:shd w:val="clear" w:color="auto" w:fill="F0F0F0"/>
        </w:rPr>
        <w:t>語域符合指定目標文體規則</w:t>
      </w:r>
    </w:p>
    <w:p w14:paraId="09B66BE7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- 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>/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✗</w:t>
      </w:r>
      <w:r>
        <w:rPr>
          <w:color w:val="111111"/>
          <w:sz w:val="19"/>
          <w:szCs w:val="19"/>
          <w:shd w:val="clear" w:color="auto" w:fill="F0F0F0"/>
        </w:rPr>
        <w:t xml:space="preserve">] B2 </w:t>
      </w:r>
      <w:r>
        <w:rPr>
          <w:color w:val="111111"/>
          <w:sz w:val="19"/>
          <w:szCs w:val="19"/>
          <w:shd w:val="clear" w:color="auto" w:fill="F0F0F0"/>
        </w:rPr>
        <w:t>全文語域一致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無漂移</w:t>
      </w:r>
    </w:p>
    <w:p w14:paraId="36563FAE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- 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>/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✗</w:t>
      </w:r>
      <w:r>
        <w:rPr>
          <w:color w:val="111111"/>
          <w:sz w:val="19"/>
          <w:szCs w:val="19"/>
          <w:shd w:val="clear" w:color="auto" w:fill="F0F0F0"/>
        </w:rPr>
        <w:t xml:space="preserve">] C1 </w:t>
      </w:r>
      <w:r>
        <w:rPr>
          <w:color w:val="111111"/>
          <w:sz w:val="19"/>
          <w:szCs w:val="19"/>
          <w:shd w:val="clear" w:color="auto" w:fill="F0F0F0"/>
        </w:rPr>
        <w:t>無歐化句式</w:t>
      </w:r>
      <w:r>
        <w:rPr>
          <w:color w:val="111111"/>
          <w:sz w:val="19"/>
          <w:szCs w:val="19"/>
          <w:shd w:val="clear" w:color="auto" w:fill="F0F0F0"/>
        </w:rPr>
        <w:t>(LOC-3)</w:t>
      </w:r>
    </w:p>
    <w:p w14:paraId="25D5C9FC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- 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>/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✗</w:t>
      </w:r>
      <w:r>
        <w:rPr>
          <w:color w:val="111111"/>
          <w:sz w:val="19"/>
          <w:szCs w:val="19"/>
          <w:shd w:val="clear" w:color="auto" w:fill="F0F0F0"/>
        </w:rPr>
        <w:t xml:space="preserve">] C2 </w:t>
      </w:r>
      <w:r>
        <w:rPr>
          <w:color w:val="111111"/>
          <w:sz w:val="19"/>
          <w:szCs w:val="19"/>
          <w:shd w:val="clear" w:color="auto" w:fill="F0F0F0"/>
        </w:rPr>
        <w:t>台灣用語與正體字</w:t>
      </w:r>
      <w:r>
        <w:rPr>
          <w:color w:val="111111"/>
          <w:sz w:val="19"/>
          <w:szCs w:val="19"/>
          <w:shd w:val="clear" w:color="auto" w:fill="F0F0F0"/>
        </w:rPr>
        <w:t>(LOC-1)</w:t>
      </w:r>
    </w:p>
    <w:p w14:paraId="15B27EDF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- 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>/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✗</w:t>
      </w:r>
      <w:r>
        <w:rPr>
          <w:color w:val="111111"/>
          <w:sz w:val="19"/>
          <w:szCs w:val="19"/>
          <w:shd w:val="clear" w:color="auto" w:fill="F0F0F0"/>
        </w:rPr>
        <w:t xml:space="preserve">] C3 </w:t>
      </w:r>
      <w:r>
        <w:rPr>
          <w:color w:val="111111"/>
          <w:sz w:val="19"/>
          <w:szCs w:val="19"/>
          <w:shd w:val="clear" w:color="auto" w:fill="F0F0F0"/>
        </w:rPr>
        <w:t>無禁用詞與禁用句式</w:t>
      </w:r>
      <w:r>
        <w:rPr>
          <w:color w:val="111111"/>
          <w:sz w:val="19"/>
          <w:szCs w:val="19"/>
          <w:shd w:val="clear" w:color="auto" w:fill="F0F0F0"/>
        </w:rPr>
        <w:t>(LOC-4</w:t>
      </w:r>
      <w:r>
        <w:rPr>
          <w:color w:val="111111"/>
          <w:sz w:val="19"/>
          <w:szCs w:val="19"/>
          <w:shd w:val="clear" w:color="auto" w:fill="F0F0F0"/>
        </w:rPr>
        <w:t>、</w:t>
      </w:r>
      <w:r>
        <w:rPr>
          <w:color w:val="111111"/>
          <w:sz w:val="19"/>
          <w:szCs w:val="19"/>
          <w:shd w:val="clear" w:color="auto" w:fill="F0F0F0"/>
        </w:rPr>
        <w:t>LOC-5)</w:t>
      </w:r>
    </w:p>
    <w:p w14:paraId="7BB9FEEF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- 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>/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✗</w:t>
      </w:r>
      <w:r>
        <w:rPr>
          <w:color w:val="111111"/>
          <w:sz w:val="19"/>
          <w:szCs w:val="19"/>
          <w:shd w:val="clear" w:color="auto" w:fill="F0F0F0"/>
        </w:rPr>
        <w:t xml:space="preserve">] C4 </w:t>
      </w:r>
      <w:r>
        <w:rPr>
          <w:color w:val="111111"/>
          <w:sz w:val="19"/>
          <w:szCs w:val="19"/>
          <w:shd w:val="clear" w:color="auto" w:fill="F0F0F0"/>
        </w:rPr>
        <w:t>全形標點與引號規範</w:t>
      </w:r>
      <w:r>
        <w:rPr>
          <w:color w:val="111111"/>
          <w:sz w:val="19"/>
          <w:szCs w:val="19"/>
          <w:shd w:val="clear" w:color="auto" w:fill="F0F0F0"/>
        </w:rPr>
        <w:t>(LOC-2)</w:t>
      </w:r>
    </w:p>
    <w:p w14:paraId="2976136F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- 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>/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✗</w:t>
      </w:r>
      <w:r>
        <w:rPr>
          <w:color w:val="111111"/>
          <w:sz w:val="19"/>
          <w:szCs w:val="19"/>
          <w:shd w:val="clear" w:color="auto" w:fill="F0F0F0"/>
        </w:rPr>
        <w:t xml:space="preserve">] D1 </w:t>
      </w:r>
      <w:r>
        <w:rPr>
          <w:color w:val="111111"/>
          <w:sz w:val="19"/>
          <w:szCs w:val="19"/>
          <w:shd w:val="clear" w:color="auto" w:fill="F0F0F0"/>
        </w:rPr>
        <w:t>輸出符合本模板</w:t>
      </w:r>
    </w:p>
    <w:p w14:paraId="31D43F80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- 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>/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✗</w:t>
      </w:r>
      <w:r>
        <w:rPr>
          <w:color w:val="111111"/>
          <w:sz w:val="19"/>
          <w:szCs w:val="19"/>
          <w:shd w:val="clear" w:color="auto" w:fill="F0F0F0"/>
        </w:rPr>
        <w:t xml:space="preserve">] D2 </w:t>
      </w:r>
      <w:r>
        <w:rPr>
          <w:color w:val="111111"/>
          <w:sz w:val="19"/>
          <w:szCs w:val="19"/>
          <w:shd w:val="clear" w:color="auto" w:fill="F0F0F0"/>
        </w:rPr>
        <w:t>處理說明欄位齊全且屬實</w:t>
      </w:r>
    </w:p>
    <w:p w14:paraId="3694D17D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- 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>/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✗</w:t>
      </w:r>
      <w:r>
        <w:rPr>
          <w:color w:val="111111"/>
          <w:sz w:val="19"/>
          <w:szCs w:val="19"/>
          <w:shd w:val="clear" w:color="auto" w:fill="F0F0F0"/>
        </w:rPr>
        <w:t xml:space="preserve">] D3 </w:t>
      </w:r>
      <w:r>
        <w:rPr>
          <w:color w:val="111111"/>
          <w:sz w:val="19"/>
          <w:szCs w:val="19"/>
          <w:shd w:val="clear" w:color="auto" w:fill="F0F0F0"/>
        </w:rPr>
        <w:t>七步驟依序完成</w:t>
      </w:r>
    </w:p>
    <w:p w14:paraId="063586E6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```</w:t>
      </w:r>
    </w:p>
    <w:p w14:paraId="4E84DAE7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59CEB658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Every checklist line must carry 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 xml:space="preserve"> or 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✗</w:t>
      </w:r>
      <w:r>
        <w:rPr>
          <w:color w:val="111111"/>
          <w:sz w:val="19"/>
          <w:szCs w:val="19"/>
          <w:shd w:val="clear" w:color="auto" w:fill="F0F0F0"/>
        </w:rPr>
        <w:t xml:space="preserve">, with a one-line reason when 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✗</w:t>
      </w:r>
      <w:r>
        <w:rPr>
          <w:color w:val="111111"/>
          <w:sz w:val="19"/>
          <w:szCs w:val="19"/>
          <w:shd w:val="clear" w:color="auto" w:fill="F0F0F0"/>
        </w:rPr>
        <w:t xml:space="preserve">. Never omit the </w:t>
      </w:r>
      <w:r>
        <w:rPr>
          <w:color w:val="111111"/>
          <w:sz w:val="19"/>
          <w:szCs w:val="19"/>
          <w:shd w:val="clear" w:color="auto" w:fill="F0F0F0"/>
        </w:rPr>
        <w:t>處理說明</w:t>
      </w:r>
      <w:r>
        <w:rPr>
          <w:color w:val="111111"/>
          <w:sz w:val="19"/>
          <w:szCs w:val="19"/>
          <w:shd w:val="clear" w:color="auto" w:fill="F0F0F0"/>
        </w:rPr>
        <w:t xml:space="preserve"> block or any field; never mark 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 xml:space="preserve"> without verifying it against the final text.</w:t>
      </w:r>
    </w:p>
    <w:p w14:paraId="6A36336B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3C5F8DD3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---</w:t>
      </w:r>
      <w:r>
        <w:rPr>
          <w:color w:val="111111"/>
          <w:sz w:val="19"/>
          <w:szCs w:val="19"/>
          <w:shd w:val="clear" w:color="auto" w:fill="F0F0F0"/>
        </w:rPr>
        <w:t>壓縮決策表</w:t>
      </w:r>
      <w:r>
        <w:rPr>
          <w:color w:val="111111"/>
          <w:sz w:val="19"/>
          <w:szCs w:val="19"/>
          <w:shd w:val="clear" w:color="auto" w:fill="F0F0F0"/>
        </w:rPr>
        <w:t>(</w:t>
      </w:r>
      <w:r>
        <w:rPr>
          <w:color w:val="111111"/>
          <w:sz w:val="19"/>
          <w:szCs w:val="19"/>
          <w:shd w:val="clear" w:color="auto" w:fill="F0F0F0"/>
        </w:rPr>
        <w:t>壓縮協議記錄</w:t>
      </w:r>
      <w:r>
        <w:rPr>
          <w:color w:val="111111"/>
          <w:sz w:val="19"/>
          <w:szCs w:val="19"/>
          <w:shd w:val="clear" w:color="auto" w:fill="F0F0F0"/>
        </w:rPr>
        <w:t>)---</w:t>
      </w:r>
    </w:p>
    <w:p w14:paraId="38D0BE74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3B274A13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| </w:t>
      </w:r>
      <w:r>
        <w:rPr>
          <w:color w:val="111111"/>
          <w:sz w:val="19"/>
          <w:szCs w:val="19"/>
          <w:shd w:val="clear" w:color="auto" w:fill="F0F0F0"/>
        </w:rPr>
        <w:t>原</w:t>
      </w:r>
      <w:r>
        <w:rPr>
          <w:color w:val="111111"/>
          <w:sz w:val="19"/>
          <w:szCs w:val="19"/>
          <w:shd w:val="clear" w:color="auto" w:fill="F0F0F0"/>
        </w:rPr>
        <w:t xml:space="preserve"> SKILL.md </w:t>
      </w:r>
      <w:r>
        <w:rPr>
          <w:color w:val="111111"/>
          <w:sz w:val="19"/>
          <w:szCs w:val="19"/>
          <w:shd w:val="clear" w:color="auto" w:fill="F0F0F0"/>
        </w:rPr>
        <w:t>項目</w:t>
      </w:r>
      <w:r>
        <w:rPr>
          <w:color w:val="111111"/>
          <w:sz w:val="19"/>
          <w:szCs w:val="19"/>
          <w:shd w:val="clear" w:color="auto" w:fill="F0F0F0"/>
        </w:rPr>
        <w:t xml:space="preserve"> | </w:t>
      </w:r>
      <w:r>
        <w:rPr>
          <w:color w:val="111111"/>
          <w:sz w:val="19"/>
          <w:szCs w:val="19"/>
          <w:shd w:val="clear" w:color="auto" w:fill="F0F0F0"/>
        </w:rPr>
        <w:t>決定</w:t>
      </w:r>
      <w:r>
        <w:rPr>
          <w:color w:val="111111"/>
          <w:sz w:val="19"/>
          <w:szCs w:val="19"/>
          <w:shd w:val="clear" w:color="auto" w:fill="F0F0F0"/>
        </w:rPr>
        <w:t xml:space="preserve"> | </w:t>
      </w:r>
      <w:r>
        <w:rPr>
          <w:color w:val="111111"/>
          <w:sz w:val="19"/>
          <w:szCs w:val="19"/>
          <w:shd w:val="clear" w:color="auto" w:fill="F0F0F0"/>
        </w:rPr>
        <w:t>理由</w:t>
      </w:r>
      <w:r>
        <w:rPr>
          <w:color w:val="111111"/>
          <w:sz w:val="19"/>
          <w:szCs w:val="19"/>
          <w:shd w:val="clear" w:color="auto" w:fill="F0F0F0"/>
        </w:rPr>
        <w:t xml:space="preserve"> |</w:t>
      </w:r>
    </w:p>
    <w:p w14:paraId="6D517DE3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|------------------|------|------|</w:t>
      </w:r>
    </w:p>
    <w:p w14:paraId="6A575623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| YAML frontmatter | </w:t>
      </w:r>
      <w:r>
        <w:rPr>
          <w:color w:val="111111"/>
          <w:sz w:val="19"/>
          <w:szCs w:val="19"/>
          <w:shd w:val="clear" w:color="auto" w:fill="F0F0F0"/>
        </w:rPr>
        <w:t>刪</w:t>
      </w:r>
      <w:r>
        <w:rPr>
          <w:color w:val="111111"/>
          <w:sz w:val="19"/>
          <w:szCs w:val="19"/>
          <w:shd w:val="clear" w:color="auto" w:fill="F0F0F0"/>
        </w:rPr>
        <w:t xml:space="preserve"> | Claude skill </w:t>
      </w:r>
      <w:r>
        <w:rPr>
          <w:color w:val="111111"/>
          <w:sz w:val="19"/>
          <w:szCs w:val="19"/>
          <w:shd w:val="clear" w:color="auto" w:fill="F0F0F0"/>
        </w:rPr>
        <w:t>載入用</w:t>
      </w:r>
      <w:r>
        <w:rPr>
          <w:color w:val="111111"/>
          <w:sz w:val="19"/>
          <w:szCs w:val="19"/>
          <w:shd w:val="clear" w:color="auto" w:fill="F0F0F0"/>
        </w:rPr>
        <w:t xml:space="preserve"> metadata,Gem </w:t>
      </w:r>
      <w:r>
        <w:rPr>
          <w:color w:val="111111"/>
          <w:sz w:val="19"/>
          <w:szCs w:val="19"/>
          <w:shd w:val="clear" w:color="auto" w:fill="F0F0F0"/>
        </w:rPr>
        <w:t>無對應機制</w:t>
      </w:r>
      <w:r>
        <w:rPr>
          <w:color w:val="111111"/>
          <w:sz w:val="19"/>
          <w:szCs w:val="19"/>
          <w:shd w:val="clear" w:color="auto" w:fill="F0F0F0"/>
        </w:rPr>
        <w:t xml:space="preserve"> |</w:t>
      </w:r>
    </w:p>
    <w:p w14:paraId="3390737A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| Purpose </w:t>
      </w:r>
      <w:r>
        <w:rPr>
          <w:color w:val="111111"/>
          <w:sz w:val="19"/>
          <w:szCs w:val="19"/>
          <w:shd w:val="clear" w:color="auto" w:fill="F0F0F0"/>
        </w:rPr>
        <w:t>段</w:t>
      </w:r>
      <w:r>
        <w:rPr>
          <w:color w:val="111111"/>
          <w:sz w:val="19"/>
          <w:szCs w:val="19"/>
          <w:shd w:val="clear" w:color="auto" w:fill="F0F0F0"/>
        </w:rPr>
        <w:t xml:space="preserve"> | </w:t>
      </w:r>
      <w:r>
        <w:rPr>
          <w:color w:val="111111"/>
          <w:sz w:val="19"/>
          <w:szCs w:val="19"/>
          <w:shd w:val="clear" w:color="auto" w:fill="F0F0F0"/>
        </w:rPr>
        <w:t>刪</w:t>
      </w:r>
      <w:r>
        <w:rPr>
          <w:color w:val="111111"/>
          <w:sz w:val="19"/>
          <w:szCs w:val="19"/>
          <w:shd w:val="clear" w:color="auto" w:fill="F0F0F0"/>
        </w:rPr>
        <w:t xml:space="preserve"> | </w:t>
      </w:r>
      <w:r>
        <w:rPr>
          <w:color w:val="111111"/>
          <w:sz w:val="19"/>
          <w:szCs w:val="19"/>
          <w:shd w:val="clear" w:color="auto" w:fill="F0F0F0"/>
        </w:rPr>
        <w:t>敘述性內容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無行為約束力</w:t>
      </w:r>
      <w:r>
        <w:rPr>
          <w:color w:val="111111"/>
          <w:sz w:val="19"/>
          <w:szCs w:val="19"/>
          <w:shd w:val="clear" w:color="auto" w:fill="F0F0F0"/>
        </w:rPr>
        <w:t xml:space="preserve"> |</w:t>
      </w:r>
    </w:p>
    <w:p w14:paraId="47AAE556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| Invocation contract | </w:t>
      </w:r>
      <w:r>
        <w:rPr>
          <w:color w:val="111111"/>
          <w:sz w:val="19"/>
          <w:szCs w:val="19"/>
          <w:shd w:val="clear" w:color="auto" w:fill="F0F0F0"/>
        </w:rPr>
        <w:t>縮寫保留</w:t>
      </w:r>
      <w:r>
        <w:rPr>
          <w:color w:val="111111"/>
          <w:sz w:val="19"/>
          <w:szCs w:val="19"/>
          <w:shd w:val="clear" w:color="auto" w:fill="F0F0F0"/>
        </w:rPr>
        <w:t xml:space="preserve"> | </w:t>
      </w:r>
      <w:r>
        <w:rPr>
          <w:color w:val="111111"/>
          <w:sz w:val="19"/>
          <w:szCs w:val="19"/>
          <w:shd w:val="clear" w:color="auto" w:fill="F0F0F0"/>
        </w:rPr>
        <w:t>行為必要</w:t>
      </w:r>
      <w:r>
        <w:rPr>
          <w:color w:val="111111"/>
          <w:sz w:val="19"/>
          <w:szCs w:val="19"/>
          <w:shd w:val="clear" w:color="auto" w:fill="F0F0F0"/>
        </w:rPr>
        <w:t>(</w:t>
      </w:r>
      <w:r>
        <w:rPr>
          <w:color w:val="111111"/>
          <w:sz w:val="19"/>
          <w:szCs w:val="19"/>
          <w:shd w:val="clear" w:color="auto" w:fill="F0F0F0"/>
        </w:rPr>
        <w:t>不得猜文體</w:t>
      </w:r>
      <w:r>
        <w:rPr>
          <w:color w:val="111111"/>
          <w:sz w:val="19"/>
          <w:szCs w:val="19"/>
          <w:shd w:val="clear" w:color="auto" w:fill="F0F0F0"/>
        </w:rPr>
        <w:t>);</w:t>
      </w:r>
      <w:r>
        <w:rPr>
          <w:color w:val="111111"/>
          <w:sz w:val="19"/>
          <w:szCs w:val="19"/>
          <w:shd w:val="clear" w:color="auto" w:fill="F0F0F0"/>
        </w:rPr>
        <w:t>縮成兩句</w:t>
      </w:r>
      <w:r>
        <w:rPr>
          <w:color w:val="111111"/>
          <w:sz w:val="19"/>
          <w:szCs w:val="19"/>
          <w:shd w:val="clear" w:color="auto" w:fill="F0F0F0"/>
        </w:rPr>
        <w:t xml:space="preserve"> |</w:t>
      </w:r>
    </w:p>
    <w:p w14:paraId="022D022B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| </w:t>
      </w:r>
      <w:r>
        <w:rPr>
          <w:color w:val="111111"/>
          <w:sz w:val="19"/>
          <w:szCs w:val="19"/>
          <w:shd w:val="clear" w:color="auto" w:fill="F0F0F0"/>
        </w:rPr>
        <w:t>七步驟</w:t>
      </w:r>
      <w:r>
        <w:rPr>
          <w:color w:val="111111"/>
          <w:sz w:val="19"/>
          <w:szCs w:val="19"/>
          <w:shd w:val="clear" w:color="auto" w:fill="F0F0F0"/>
        </w:rPr>
        <w:t xml:space="preserve"> workflow | </w:t>
      </w:r>
      <w:r>
        <w:rPr>
          <w:color w:val="111111"/>
          <w:sz w:val="19"/>
          <w:szCs w:val="19"/>
          <w:shd w:val="clear" w:color="auto" w:fill="F0F0F0"/>
        </w:rPr>
        <w:t>全數保留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改祈使短句</w:t>
      </w:r>
      <w:r>
        <w:rPr>
          <w:color w:val="111111"/>
          <w:sz w:val="19"/>
          <w:szCs w:val="19"/>
          <w:shd w:val="clear" w:color="auto" w:fill="F0F0F0"/>
        </w:rPr>
        <w:t xml:space="preserve"> | </w:t>
      </w:r>
      <w:r>
        <w:rPr>
          <w:color w:val="111111"/>
          <w:sz w:val="19"/>
          <w:szCs w:val="19"/>
          <w:shd w:val="clear" w:color="auto" w:fill="F0F0F0"/>
        </w:rPr>
        <w:t>執行層是本實驗觀測對象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刪除即無從量測</w:t>
      </w:r>
      <w:r>
        <w:rPr>
          <w:color w:val="111111"/>
          <w:sz w:val="19"/>
          <w:szCs w:val="19"/>
          <w:shd w:val="clear" w:color="auto" w:fill="F0F0F0"/>
        </w:rPr>
        <w:t>;</w:t>
      </w:r>
      <w:r>
        <w:rPr>
          <w:color w:val="111111"/>
          <w:sz w:val="19"/>
          <w:szCs w:val="19"/>
          <w:shd w:val="clear" w:color="auto" w:fill="F0F0F0"/>
        </w:rPr>
        <w:t>僅測「敘述長度」是否影響遵循</w:t>
      </w:r>
      <w:r>
        <w:rPr>
          <w:color w:val="111111"/>
          <w:sz w:val="19"/>
          <w:szCs w:val="19"/>
          <w:shd w:val="clear" w:color="auto" w:fill="F0F0F0"/>
        </w:rPr>
        <w:t xml:space="preserve"> |</w:t>
      </w:r>
    </w:p>
    <w:p w14:paraId="13B8CAA5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| SID-1~4 </w:t>
      </w:r>
      <w:r>
        <w:rPr>
          <w:color w:val="111111"/>
          <w:sz w:val="19"/>
          <w:szCs w:val="19"/>
          <w:shd w:val="clear" w:color="auto" w:fill="F0F0F0"/>
        </w:rPr>
        <w:t>文體辨識細則</w:t>
      </w:r>
      <w:r>
        <w:rPr>
          <w:color w:val="111111"/>
          <w:sz w:val="19"/>
          <w:szCs w:val="19"/>
          <w:shd w:val="clear" w:color="auto" w:fill="F0F0F0"/>
        </w:rPr>
        <w:t xml:space="preserve"> | </w:t>
      </w:r>
      <w:r>
        <w:rPr>
          <w:color w:val="111111"/>
          <w:sz w:val="19"/>
          <w:szCs w:val="19"/>
          <w:shd w:val="clear" w:color="auto" w:fill="F0F0F0"/>
        </w:rPr>
        <w:t>併入步驟</w:t>
      </w:r>
      <w:r>
        <w:rPr>
          <w:color w:val="111111"/>
          <w:sz w:val="19"/>
          <w:szCs w:val="19"/>
          <w:shd w:val="clear" w:color="auto" w:fill="F0F0F0"/>
        </w:rPr>
        <w:t xml:space="preserve"> 2 | </w:t>
      </w:r>
      <w:r>
        <w:rPr>
          <w:color w:val="111111"/>
          <w:sz w:val="19"/>
          <w:szCs w:val="19"/>
          <w:shd w:val="clear" w:color="auto" w:fill="F0F0F0"/>
        </w:rPr>
        <w:t>支援性細則</w:t>
      </w:r>
      <w:r>
        <w:rPr>
          <w:color w:val="111111"/>
          <w:sz w:val="19"/>
          <w:szCs w:val="19"/>
          <w:shd w:val="clear" w:color="auto" w:fill="F0F0F0"/>
        </w:rPr>
        <w:t>;</w:t>
      </w:r>
      <w:r>
        <w:rPr>
          <w:color w:val="111111"/>
          <w:sz w:val="19"/>
          <w:szCs w:val="19"/>
          <w:shd w:val="clear" w:color="auto" w:fill="F0F0F0"/>
        </w:rPr>
        <w:t>保留可觀察要求</w:t>
      </w:r>
      <w:r>
        <w:rPr>
          <w:color w:val="111111"/>
          <w:sz w:val="19"/>
          <w:szCs w:val="19"/>
          <w:shd w:val="clear" w:color="auto" w:fill="F0F0F0"/>
        </w:rPr>
        <w:t>(</w:t>
      </w:r>
      <w:r>
        <w:rPr>
          <w:color w:val="111111"/>
          <w:sz w:val="19"/>
          <w:szCs w:val="19"/>
          <w:shd w:val="clear" w:color="auto" w:fill="F0F0F0"/>
        </w:rPr>
        <w:t>明示文體</w:t>
      </w:r>
      <w:r>
        <w:rPr>
          <w:color w:val="111111"/>
          <w:sz w:val="19"/>
          <w:szCs w:val="19"/>
          <w:shd w:val="clear" w:color="auto" w:fill="F0F0F0"/>
        </w:rPr>
        <w:t>+</w:t>
      </w:r>
      <w:r>
        <w:rPr>
          <w:color w:val="111111"/>
          <w:sz w:val="19"/>
          <w:szCs w:val="19"/>
          <w:shd w:val="clear" w:color="auto" w:fill="F0F0F0"/>
        </w:rPr>
        <w:t>語氣</w:t>
      </w:r>
      <w:r>
        <w:rPr>
          <w:color w:val="111111"/>
          <w:sz w:val="19"/>
          <w:szCs w:val="19"/>
          <w:shd w:val="clear" w:color="auto" w:fill="F0F0F0"/>
        </w:rPr>
        <w:t>) |</w:t>
      </w:r>
    </w:p>
    <w:p w14:paraId="3342D710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| LIT/NEWS/SOC </w:t>
      </w:r>
      <w:r>
        <w:rPr>
          <w:color w:val="111111"/>
          <w:sz w:val="19"/>
          <w:szCs w:val="19"/>
          <w:shd w:val="clear" w:color="auto" w:fill="F0F0F0"/>
        </w:rPr>
        <w:t>語域規則</w:t>
      </w:r>
      <w:r>
        <w:rPr>
          <w:color w:val="111111"/>
          <w:sz w:val="19"/>
          <w:szCs w:val="19"/>
          <w:shd w:val="clear" w:color="auto" w:fill="F0F0F0"/>
        </w:rPr>
        <w:t xml:space="preserve"> | </w:t>
      </w:r>
      <w:r>
        <w:rPr>
          <w:color w:val="111111"/>
          <w:sz w:val="19"/>
          <w:szCs w:val="19"/>
          <w:shd w:val="clear" w:color="auto" w:fill="F0F0F0"/>
        </w:rPr>
        <w:t>語義全保留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逐條</w:t>
      </w:r>
      <w:r>
        <w:rPr>
          <w:color w:val="111111"/>
          <w:sz w:val="19"/>
          <w:szCs w:val="19"/>
          <w:shd w:val="clear" w:color="auto" w:fill="F0F0F0"/>
        </w:rPr>
        <w:t xml:space="preserve"> ID </w:t>
      </w:r>
      <w:r>
        <w:rPr>
          <w:color w:val="111111"/>
          <w:sz w:val="19"/>
          <w:szCs w:val="19"/>
          <w:shd w:val="clear" w:color="auto" w:fill="F0F0F0"/>
        </w:rPr>
        <w:t>格式改連寫</w:t>
      </w:r>
      <w:r>
        <w:rPr>
          <w:color w:val="111111"/>
          <w:sz w:val="19"/>
          <w:szCs w:val="19"/>
          <w:shd w:val="clear" w:color="auto" w:fill="F0F0F0"/>
        </w:rPr>
        <w:t xml:space="preserve"> | </w:t>
      </w:r>
      <w:r>
        <w:rPr>
          <w:color w:val="111111"/>
          <w:sz w:val="19"/>
          <w:szCs w:val="19"/>
          <w:shd w:val="clear" w:color="auto" w:fill="F0F0F0"/>
        </w:rPr>
        <w:t>內容層核心不可刪</w:t>
      </w:r>
      <w:r>
        <w:rPr>
          <w:color w:val="111111"/>
          <w:sz w:val="19"/>
          <w:szCs w:val="19"/>
          <w:shd w:val="clear" w:color="auto" w:fill="F0F0F0"/>
        </w:rPr>
        <w:t xml:space="preserve">;LIT-1 </w:t>
      </w:r>
      <w:r>
        <w:rPr>
          <w:color w:val="111111"/>
          <w:sz w:val="19"/>
          <w:szCs w:val="19"/>
          <w:shd w:val="clear" w:color="auto" w:fill="F0F0F0"/>
        </w:rPr>
        <w:t>等</w:t>
      </w:r>
      <w:r>
        <w:rPr>
          <w:color w:val="111111"/>
          <w:sz w:val="19"/>
          <w:szCs w:val="19"/>
          <w:shd w:val="clear" w:color="auto" w:fill="F0F0F0"/>
        </w:rPr>
        <w:t xml:space="preserve"> ID </w:t>
      </w:r>
      <w:r>
        <w:rPr>
          <w:color w:val="111111"/>
          <w:sz w:val="19"/>
          <w:szCs w:val="19"/>
          <w:shd w:val="clear" w:color="auto" w:fill="F0F0F0"/>
        </w:rPr>
        <w:t>移除</w:t>
      </w:r>
      <w:r>
        <w:rPr>
          <w:color w:val="111111"/>
          <w:sz w:val="19"/>
          <w:szCs w:val="19"/>
          <w:shd w:val="clear" w:color="auto" w:fill="F0F0F0"/>
        </w:rPr>
        <w:t>(</w:t>
      </w:r>
      <w:r>
        <w:rPr>
          <w:color w:val="111111"/>
          <w:sz w:val="19"/>
          <w:szCs w:val="19"/>
          <w:shd w:val="clear" w:color="auto" w:fill="F0F0F0"/>
        </w:rPr>
        <w:t>檢查表未逐條引用之</w:t>
      </w:r>
      <w:r>
        <w:rPr>
          <w:color w:val="111111"/>
          <w:sz w:val="19"/>
          <w:szCs w:val="19"/>
          <w:shd w:val="clear" w:color="auto" w:fill="F0F0F0"/>
        </w:rPr>
        <w:t>) |</w:t>
      </w:r>
    </w:p>
    <w:p w14:paraId="2641575B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| LOC-1~6 </w:t>
      </w:r>
      <w:r>
        <w:rPr>
          <w:color w:val="111111"/>
          <w:sz w:val="19"/>
          <w:szCs w:val="19"/>
          <w:shd w:val="clear" w:color="auto" w:fill="F0F0F0"/>
        </w:rPr>
        <w:t>在地化規則</w:t>
      </w:r>
      <w:r>
        <w:rPr>
          <w:color w:val="111111"/>
          <w:sz w:val="19"/>
          <w:szCs w:val="19"/>
          <w:shd w:val="clear" w:color="auto" w:fill="F0F0F0"/>
        </w:rPr>
        <w:t xml:space="preserve"> | </w:t>
      </w:r>
      <w:r>
        <w:rPr>
          <w:color w:val="111111"/>
          <w:sz w:val="19"/>
          <w:szCs w:val="19"/>
          <w:shd w:val="clear" w:color="auto" w:fill="F0F0F0"/>
        </w:rPr>
        <w:t>全保留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含</w:t>
      </w:r>
      <w:r>
        <w:rPr>
          <w:color w:val="111111"/>
          <w:sz w:val="19"/>
          <w:szCs w:val="19"/>
          <w:shd w:val="clear" w:color="auto" w:fill="F0F0F0"/>
        </w:rPr>
        <w:t xml:space="preserve"> ID | </w:t>
      </w:r>
      <w:r>
        <w:rPr>
          <w:color w:val="111111"/>
          <w:sz w:val="19"/>
          <w:szCs w:val="19"/>
          <w:shd w:val="clear" w:color="auto" w:fill="F0F0F0"/>
        </w:rPr>
        <w:t>檢查表</w:t>
      </w:r>
      <w:r>
        <w:rPr>
          <w:color w:val="111111"/>
          <w:sz w:val="19"/>
          <w:szCs w:val="19"/>
          <w:shd w:val="clear" w:color="auto" w:fill="F0F0F0"/>
        </w:rPr>
        <w:t xml:space="preserve"> C1~C4 </w:t>
      </w:r>
      <w:r>
        <w:rPr>
          <w:color w:val="111111"/>
          <w:sz w:val="19"/>
          <w:szCs w:val="19"/>
          <w:shd w:val="clear" w:color="auto" w:fill="F0F0F0"/>
        </w:rPr>
        <w:t>逐字引用</w:t>
      </w:r>
      <w:r>
        <w:rPr>
          <w:color w:val="111111"/>
          <w:sz w:val="19"/>
          <w:szCs w:val="19"/>
          <w:shd w:val="clear" w:color="auto" w:fill="F0F0F0"/>
        </w:rPr>
        <w:t xml:space="preserve"> LOC </w:t>
      </w:r>
      <w:r>
        <w:rPr>
          <w:color w:val="111111"/>
          <w:sz w:val="19"/>
          <w:szCs w:val="19"/>
          <w:shd w:val="clear" w:color="auto" w:fill="F0F0F0"/>
        </w:rPr>
        <w:t>編號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刪</w:t>
      </w:r>
      <w:r>
        <w:rPr>
          <w:color w:val="111111"/>
          <w:sz w:val="19"/>
          <w:szCs w:val="19"/>
          <w:shd w:val="clear" w:color="auto" w:fill="F0F0F0"/>
        </w:rPr>
        <w:t xml:space="preserve"> ID </w:t>
      </w:r>
      <w:r>
        <w:rPr>
          <w:color w:val="111111"/>
          <w:sz w:val="19"/>
          <w:szCs w:val="19"/>
          <w:shd w:val="clear" w:color="auto" w:fill="F0F0F0"/>
        </w:rPr>
        <w:t>會斷鏈</w:t>
      </w:r>
      <w:r>
        <w:rPr>
          <w:color w:val="111111"/>
          <w:sz w:val="19"/>
          <w:szCs w:val="19"/>
          <w:shd w:val="clear" w:color="auto" w:fill="F0F0F0"/>
        </w:rPr>
        <w:t>;</w:t>
      </w:r>
      <w:r>
        <w:rPr>
          <w:color w:val="111111"/>
          <w:sz w:val="19"/>
          <w:szCs w:val="19"/>
          <w:shd w:val="clear" w:color="auto" w:fill="F0F0F0"/>
        </w:rPr>
        <w:t>禁用詞表逐字保留</w:t>
      </w:r>
      <w:r>
        <w:rPr>
          <w:color w:val="111111"/>
          <w:sz w:val="19"/>
          <w:szCs w:val="19"/>
          <w:shd w:val="clear" w:color="auto" w:fill="F0F0F0"/>
        </w:rPr>
        <w:t>(</w:t>
      </w:r>
      <w:r>
        <w:rPr>
          <w:color w:val="111111"/>
          <w:sz w:val="19"/>
          <w:szCs w:val="19"/>
          <w:shd w:val="clear" w:color="auto" w:fill="F0F0F0"/>
        </w:rPr>
        <w:t>字串過濾器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不可摘要</w:t>
      </w:r>
      <w:r>
        <w:rPr>
          <w:color w:val="111111"/>
          <w:sz w:val="19"/>
          <w:szCs w:val="19"/>
          <w:shd w:val="clear" w:color="auto" w:fill="F0F0F0"/>
        </w:rPr>
        <w:t>) |</w:t>
      </w:r>
    </w:p>
    <w:p w14:paraId="33C11008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| TERM-1~3 </w:t>
      </w:r>
      <w:r>
        <w:rPr>
          <w:color w:val="111111"/>
          <w:sz w:val="19"/>
          <w:szCs w:val="19"/>
          <w:shd w:val="clear" w:color="auto" w:fill="F0F0F0"/>
        </w:rPr>
        <w:t>術語規則</w:t>
      </w:r>
      <w:r>
        <w:rPr>
          <w:color w:val="111111"/>
          <w:sz w:val="19"/>
          <w:szCs w:val="19"/>
          <w:shd w:val="clear" w:color="auto" w:fill="F0F0F0"/>
        </w:rPr>
        <w:t xml:space="preserve"> | </w:t>
      </w:r>
      <w:r>
        <w:rPr>
          <w:color w:val="111111"/>
          <w:sz w:val="19"/>
          <w:szCs w:val="19"/>
          <w:shd w:val="clear" w:color="auto" w:fill="F0F0F0"/>
        </w:rPr>
        <w:t>壓成步驟</w:t>
      </w:r>
      <w:r>
        <w:rPr>
          <w:color w:val="111111"/>
          <w:sz w:val="19"/>
          <w:szCs w:val="19"/>
          <w:shd w:val="clear" w:color="auto" w:fill="F0F0F0"/>
        </w:rPr>
        <w:t xml:space="preserve"> 3 </w:t>
      </w:r>
      <w:r>
        <w:rPr>
          <w:color w:val="111111"/>
          <w:sz w:val="19"/>
          <w:szCs w:val="19"/>
          <w:shd w:val="clear" w:color="auto" w:fill="F0F0F0"/>
        </w:rPr>
        <w:t>一句</w:t>
      </w:r>
      <w:r>
        <w:rPr>
          <w:color w:val="111111"/>
          <w:sz w:val="19"/>
          <w:szCs w:val="19"/>
          <w:shd w:val="clear" w:color="auto" w:fill="F0F0F0"/>
        </w:rPr>
        <w:t xml:space="preserve"> | </w:t>
      </w:r>
      <w:r>
        <w:rPr>
          <w:color w:val="111111"/>
          <w:sz w:val="19"/>
          <w:szCs w:val="19"/>
          <w:shd w:val="clear" w:color="auto" w:fill="F0F0F0"/>
        </w:rPr>
        <w:t>輕量化</w:t>
      </w:r>
      <w:r>
        <w:rPr>
          <w:color w:val="111111"/>
          <w:sz w:val="19"/>
          <w:szCs w:val="19"/>
          <w:shd w:val="clear" w:color="auto" w:fill="F0F0F0"/>
        </w:rPr>
        <w:t>;</w:t>
      </w:r>
      <w:r>
        <w:rPr>
          <w:color w:val="111111"/>
          <w:sz w:val="19"/>
          <w:szCs w:val="19"/>
          <w:shd w:val="clear" w:color="auto" w:fill="F0F0F0"/>
        </w:rPr>
        <w:t>語義</w:t>
      </w:r>
      <w:r>
        <w:rPr>
          <w:color w:val="111111"/>
          <w:sz w:val="19"/>
          <w:szCs w:val="19"/>
          <w:shd w:val="clear" w:color="auto" w:fill="F0F0F0"/>
        </w:rPr>
        <w:t>(</w:t>
      </w:r>
      <w:r>
        <w:rPr>
          <w:color w:val="111111"/>
          <w:sz w:val="19"/>
          <w:szCs w:val="19"/>
          <w:shd w:val="clear" w:color="auto" w:fill="F0F0F0"/>
        </w:rPr>
        <w:t>單一譯法、不變項跨文體存活</w:t>
      </w:r>
      <w:r>
        <w:rPr>
          <w:color w:val="111111"/>
          <w:sz w:val="19"/>
          <w:szCs w:val="19"/>
          <w:shd w:val="clear" w:color="auto" w:fill="F0F0F0"/>
        </w:rPr>
        <w:t>)</w:t>
      </w:r>
      <w:r>
        <w:rPr>
          <w:color w:val="111111"/>
          <w:sz w:val="19"/>
          <w:szCs w:val="19"/>
          <w:shd w:val="clear" w:color="auto" w:fill="F0F0F0"/>
        </w:rPr>
        <w:t>保留</w:t>
      </w:r>
      <w:r>
        <w:rPr>
          <w:color w:val="111111"/>
          <w:sz w:val="19"/>
          <w:szCs w:val="19"/>
          <w:shd w:val="clear" w:color="auto" w:fill="F0F0F0"/>
        </w:rPr>
        <w:t xml:space="preserve"> |</w:t>
      </w:r>
    </w:p>
    <w:p w14:paraId="1090D1CF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| PRO-1~6 </w:t>
      </w:r>
      <w:r>
        <w:rPr>
          <w:color w:val="111111"/>
          <w:sz w:val="19"/>
          <w:szCs w:val="19"/>
          <w:shd w:val="clear" w:color="auto" w:fill="F0F0F0"/>
        </w:rPr>
        <w:t>禁止事項</w:t>
      </w:r>
      <w:r>
        <w:rPr>
          <w:color w:val="111111"/>
          <w:sz w:val="19"/>
          <w:szCs w:val="19"/>
          <w:shd w:val="clear" w:color="auto" w:fill="F0F0F0"/>
        </w:rPr>
        <w:t xml:space="preserve"> | </w:t>
      </w:r>
      <w:r>
        <w:rPr>
          <w:color w:val="111111"/>
          <w:sz w:val="19"/>
          <w:szCs w:val="19"/>
          <w:shd w:val="clear" w:color="auto" w:fill="F0F0F0"/>
        </w:rPr>
        <w:t>併入各段</w:t>
      </w:r>
      <w:r>
        <w:rPr>
          <w:color w:val="111111"/>
          <w:sz w:val="19"/>
          <w:szCs w:val="19"/>
          <w:shd w:val="clear" w:color="auto" w:fill="F0F0F0"/>
        </w:rPr>
        <w:t xml:space="preserve"> | </w:t>
      </w:r>
      <w:r>
        <w:rPr>
          <w:color w:val="111111"/>
          <w:sz w:val="19"/>
          <w:szCs w:val="19"/>
          <w:shd w:val="clear" w:color="auto" w:fill="F0F0F0"/>
        </w:rPr>
        <w:t>多為重複禁令</w:t>
      </w:r>
      <w:r>
        <w:rPr>
          <w:color w:val="111111"/>
          <w:sz w:val="19"/>
          <w:szCs w:val="19"/>
          <w:shd w:val="clear" w:color="auto" w:fill="F0F0F0"/>
        </w:rPr>
        <w:t>;</w:t>
      </w:r>
      <w:r>
        <w:rPr>
          <w:color w:val="111111"/>
          <w:sz w:val="19"/>
          <w:szCs w:val="19"/>
          <w:shd w:val="clear" w:color="auto" w:fill="F0F0F0"/>
        </w:rPr>
        <w:t>「不得省略區塊」「不得未驗證勾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>」保留於模板段</w:t>
      </w:r>
      <w:r>
        <w:rPr>
          <w:color w:val="111111"/>
          <w:sz w:val="19"/>
          <w:szCs w:val="19"/>
          <w:shd w:val="clear" w:color="auto" w:fill="F0F0F0"/>
        </w:rPr>
        <w:t xml:space="preserve"> |</w:t>
      </w:r>
    </w:p>
    <w:p w14:paraId="1ECDAFF1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| </w:t>
      </w:r>
      <w:r>
        <w:rPr>
          <w:color w:val="111111"/>
          <w:sz w:val="19"/>
          <w:szCs w:val="19"/>
          <w:shd w:val="clear" w:color="auto" w:fill="F0F0F0"/>
        </w:rPr>
        <w:t>輸出模板</w:t>
      </w:r>
      <w:r>
        <w:rPr>
          <w:color w:val="111111"/>
          <w:sz w:val="19"/>
          <w:szCs w:val="19"/>
          <w:shd w:val="clear" w:color="auto" w:fill="F0F0F0"/>
        </w:rPr>
        <w:t xml:space="preserve"> | </w:t>
      </w:r>
      <w:r>
        <w:rPr>
          <w:color w:val="111111"/>
          <w:sz w:val="19"/>
          <w:szCs w:val="19"/>
          <w:shd w:val="clear" w:color="auto" w:fill="F0F0F0"/>
        </w:rPr>
        <w:t>逐字保留</w:t>
      </w:r>
      <w:r>
        <w:rPr>
          <w:color w:val="111111"/>
          <w:sz w:val="19"/>
          <w:szCs w:val="19"/>
          <w:shd w:val="clear" w:color="auto" w:fill="F0F0F0"/>
        </w:rPr>
        <w:t xml:space="preserve"> | </w:t>
      </w:r>
      <w:r>
        <w:rPr>
          <w:color w:val="111111"/>
          <w:sz w:val="19"/>
          <w:szCs w:val="19"/>
          <w:shd w:val="clear" w:color="auto" w:fill="F0F0F0"/>
        </w:rPr>
        <w:t>觀測窗口</w:t>
      </w:r>
      <w:r>
        <w:rPr>
          <w:color w:val="111111"/>
          <w:sz w:val="19"/>
          <w:szCs w:val="19"/>
          <w:shd w:val="clear" w:color="auto" w:fill="F0F0F0"/>
        </w:rPr>
        <w:t>;</w:t>
      </w:r>
      <w:r>
        <w:rPr>
          <w:color w:val="111111"/>
          <w:sz w:val="19"/>
          <w:szCs w:val="19"/>
          <w:shd w:val="clear" w:color="auto" w:fill="F0F0F0"/>
        </w:rPr>
        <w:t>壓縮它等於破壞量測工具</w:t>
      </w:r>
      <w:r>
        <w:rPr>
          <w:color w:val="111111"/>
          <w:sz w:val="19"/>
          <w:szCs w:val="19"/>
          <w:shd w:val="clear" w:color="auto" w:fill="F0F0F0"/>
        </w:rPr>
        <w:t xml:space="preserve"> |</w:t>
      </w:r>
    </w:p>
    <w:p w14:paraId="53E37DCD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| 5 </w:t>
      </w:r>
      <w:r>
        <w:rPr>
          <w:color w:val="111111"/>
          <w:sz w:val="19"/>
          <w:szCs w:val="19"/>
          <w:shd w:val="clear" w:color="auto" w:fill="F0F0F0"/>
        </w:rPr>
        <w:t>組配對範例</w:t>
      </w:r>
      <w:r>
        <w:rPr>
          <w:color w:val="111111"/>
          <w:sz w:val="19"/>
          <w:szCs w:val="19"/>
          <w:shd w:val="clear" w:color="auto" w:fill="F0F0F0"/>
        </w:rPr>
        <w:t xml:space="preserve"> | **</w:t>
      </w:r>
      <w:r>
        <w:rPr>
          <w:color w:val="111111"/>
          <w:sz w:val="19"/>
          <w:szCs w:val="19"/>
          <w:shd w:val="clear" w:color="auto" w:fill="F0F0F0"/>
        </w:rPr>
        <w:t>刪</w:t>
      </w:r>
      <w:r>
        <w:rPr>
          <w:color w:val="111111"/>
          <w:sz w:val="19"/>
          <w:szCs w:val="19"/>
          <w:shd w:val="clear" w:color="auto" w:fill="F0F0F0"/>
        </w:rPr>
        <w:t xml:space="preserve">** | </w:t>
      </w:r>
      <w:r>
        <w:rPr>
          <w:color w:val="111111"/>
          <w:sz w:val="19"/>
          <w:szCs w:val="19"/>
          <w:shd w:val="clear" w:color="auto" w:fill="F0F0F0"/>
        </w:rPr>
        <w:t>壓縮的預設行為</w:t>
      </w:r>
      <w:r>
        <w:rPr>
          <w:color w:val="111111"/>
          <w:sz w:val="19"/>
          <w:szCs w:val="19"/>
          <w:shd w:val="clear" w:color="auto" w:fill="F0F0F0"/>
        </w:rPr>
        <w:t>;</w:t>
      </w:r>
      <w:r>
        <w:rPr>
          <w:color w:val="111111"/>
          <w:sz w:val="19"/>
          <w:szCs w:val="19"/>
          <w:shd w:val="clear" w:color="auto" w:fill="F0F0F0"/>
        </w:rPr>
        <w:t>「範例屬內容層或支撐執行層」是可測變因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由</w:t>
      </w:r>
      <w:r>
        <w:rPr>
          <w:color w:val="111111"/>
          <w:sz w:val="19"/>
          <w:szCs w:val="19"/>
          <w:shd w:val="clear" w:color="auto" w:fill="F0F0F0"/>
        </w:rPr>
        <w:t xml:space="preserve"> B' </w:t>
      </w:r>
      <w:r>
        <w:rPr>
          <w:color w:val="111111"/>
          <w:sz w:val="19"/>
          <w:szCs w:val="19"/>
          <w:shd w:val="clear" w:color="auto" w:fill="F0F0F0"/>
        </w:rPr>
        <w:t>對照</w:t>
      </w:r>
      <w:r>
        <w:rPr>
          <w:color w:val="111111"/>
          <w:sz w:val="19"/>
          <w:szCs w:val="19"/>
          <w:shd w:val="clear" w:color="auto" w:fill="F0F0F0"/>
        </w:rPr>
        <w:t xml:space="preserve"> |</w:t>
      </w:r>
    </w:p>
    <w:p w14:paraId="595E05BA" w14:textId="77777777" w:rsidR="000B7D82" w:rsidRDefault="000B7D82">
      <w:pPr>
        <w:pStyle w:val="HTML0"/>
        <w:rPr>
          <w:rFonts w:hint="eastAsia"/>
          <w:color w:val="111111"/>
        </w:rPr>
      </w:pPr>
      <w:r>
        <w:rPr>
          <w:color w:val="111111"/>
          <w:sz w:val="19"/>
          <w:szCs w:val="19"/>
          <w:shd w:val="clear" w:color="auto" w:fill="F0F0F0"/>
        </w:rPr>
        <w:t xml:space="preserve">| Final Quality Checklist </w:t>
      </w:r>
      <w:r>
        <w:rPr>
          <w:color w:val="111111"/>
          <w:sz w:val="19"/>
          <w:szCs w:val="19"/>
          <w:shd w:val="clear" w:color="auto" w:fill="F0F0F0"/>
        </w:rPr>
        <w:t>章節</w:t>
      </w:r>
      <w:r>
        <w:rPr>
          <w:color w:val="111111"/>
          <w:sz w:val="19"/>
          <w:szCs w:val="19"/>
          <w:shd w:val="clear" w:color="auto" w:fill="F0F0F0"/>
        </w:rPr>
        <w:t xml:space="preserve"> | </w:t>
      </w:r>
      <w:r>
        <w:rPr>
          <w:color w:val="111111"/>
          <w:sz w:val="19"/>
          <w:szCs w:val="19"/>
          <w:shd w:val="clear" w:color="auto" w:fill="F0F0F0"/>
        </w:rPr>
        <w:t>刪</w:t>
      </w:r>
      <w:r>
        <w:rPr>
          <w:color w:val="111111"/>
          <w:sz w:val="19"/>
          <w:szCs w:val="19"/>
          <w:shd w:val="clear" w:color="auto" w:fill="F0F0F0"/>
        </w:rPr>
        <w:t xml:space="preserve"> | </w:t>
      </w:r>
      <w:r>
        <w:rPr>
          <w:color w:val="111111"/>
          <w:sz w:val="19"/>
          <w:szCs w:val="19"/>
          <w:shd w:val="clear" w:color="auto" w:fill="F0F0F0"/>
        </w:rPr>
        <w:t>與模板內</w:t>
      </w:r>
      <w:r>
        <w:rPr>
          <w:color w:val="111111"/>
          <w:sz w:val="19"/>
          <w:szCs w:val="19"/>
          <w:shd w:val="clear" w:color="auto" w:fill="F0F0F0"/>
        </w:rPr>
        <w:t xml:space="preserve"> 12 </w:t>
      </w:r>
      <w:r>
        <w:rPr>
          <w:color w:val="111111"/>
          <w:sz w:val="19"/>
          <w:szCs w:val="19"/>
          <w:shd w:val="clear" w:color="auto" w:fill="F0F0F0"/>
        </w:rPr>
        <w:t>項清單重複</w:t>
      </w:r>
      <w:r>
        <w:rPr>
          <w:color w:val="111111"/>
          <w:sz w:val="19"/>
          <w:szCs w:val="19"/>
          <w:shd w:val="clear" w:color="auto" w:fill="F0F0F0"/>
        </w:rPr>
        <w:t>;</w:t>
      </w:r>
      <w:r>
        <w:rPr>
          <w:color w:val="111111"/>
          <w:sz w:val="19"/>
          <w:szCs w:val="19"/>
          <w:shd w:val="clear" w:color="auto" w:fill="F0F0F0"/>
        </w:rPr>
        <w:t>壓縮版以模板內清單為單一事實來源</w:t>
      </w:r>
      <w:r>
        <w:rPr>
          <w:color w:val="111111"/>
          <w:sz w:val="19"/>
          <w:szCs w:val="19"/>
          <w:shd w:val="clear" w:color="auto" w:fill="F0F0F0"/>
        </w:rPr>
        <w:t xml:space="preserve"> |</w:t>
      </w:r>
    </w:p>
    <w:p w14:paraId="070E8BC3" w14:textId="77777777" w:rsidR="000B7D82" w:rsidRDefault="000B7D82">
      <w:pPr>
        <w:pStyle w:val="3"/>
        <w:rPr>
          <w:color w:val="111111"/>
        </w:rPr>
      </w:pPr>
      <w:r>
        <w:rPr>
          <w:rFonts w:hint="eastAsia"/>
          <w:color w:val="111111"/>
        </w:rPr>
        <w:t>C-2</w:t>
      </w:r>
      <w:r>
        <w:rPr>
          <w:rFonts w:hint="eastAsia"/>
          <w:color w:val="111111"/>
        </w:rPr>
        <w:t xml:space="preserve">　條件</w:t>
      </w:r>
      <w:r>
        <w:rPr>
          <w:rFonts w:hint="eastAsia"/>
          <w:color w:val="111111"/>
        </w:rPr>
        <w:t xml:space="preserve"> B'</w:t>
      </w:r>
      <w:r>
        <w:rPr>
          <w:rFonts w:hint="eastAsia"/>
          <w:color w:val="111111"/>
        </w:rPr>
        <w:t>（壓縮版</w:t>
      </w:r>
      <w:r>
        <w:rPr>
          <w:rFonts w:hint="eastAsia"/>
          <w:color w:val="111111"/>
        </w:rPr>
        <w:t xml:space="preserve"> + </w:t>
      </w:r>
      <w:r>
        <w:rPr>
          <w:rFonts w:hint="eastAsia"/>
          <w:color w:val="111111"/>
        </w:rPr>
        <w:t>原版五組配對範例，</w:t>
      </w:r>
      <w:r>
        <w:rPr>
          <w:rFonts w:hint="eastAsia"/>
          <w:color w:val="111111"/>
        </w:rPr>
        <w:t xml:space="preserve">5,192 </w:t>
      </w:r>
      <w:r>
        <w:rPr>
          <w:rFonts w:hint="eastAsia"/>
          <w:color w:val="111111"/>
        </w:rPr>
        <w:t>字元）</w:t>
      </w:r>
    </w:p>
    <w:p w14:paraId="54146D7D" w14:textId="77777777" w:rsidR="000B7D82" w:rsidRDefault="000B7D82">
      <w:pPr>
        <w:pStyle w:val="a3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條件</w:t>
      </w:r>
      <w:r>
        <w:rPr>
          <w:rFonts w:hint="eastAsia"/>
          <w:color w:val="111111"/>
          <w:sz w:val="22"/>
          <w:szCs w:val="22"/>
        </w:rPr>
        <w:t xml:space="preserve"> B' </w:t>
      </w:r>
      <w:r>
        <w:rPr>
          <w:rFonts w:hint="eastAsia"/>
          <w:color w:val="111111"/>
          <w:sz w:val="22"/>
          <w:szCs w:val="22"/>
        </w:rPr>
        <w:t>的貼入內容</w:t>
      </w:r>
      <w:r>
        <w:rPr>
          <w:rFonts w:hint="eastAsia"/>
          <w:color w:val="111111"/>
          <w:sz w:val="22"/>
          <w:szCs w:val="22"/>
        </w:rPr>
        <w:t xml:space="preserve"> = C-1 </w:t>
      </w:r>
      <w:r>
        <w:rPr>
          <w:rFonts w:hint="eastAsia"/>
          <w:color w:val="111111"/>
          <w:sz w:val="22"/>
          <w:szCs w:val="22"/>
        </w:rPr>
        <w:t>條件</w:t>
      </w:r>
      <w:r>
        <w:rPr>
          <w:rFonts w:hint="eastAsia"/>
          <w:color w:val="111111"/>
          <w:sz w:val="22"/>
          <w:szCs w:val="22"/>
        </w:rPr>
        <w:t xml:space="preserve"> B </w:t>
      </w:r>
      <w:r>
        <w:rPr>
          <w:rFonts w:hint="eastAsia"/>
          <w:color w:val="111111"/>
          <w:sz w:val="22"/>
          <w:szCs w:val="22"/>
        </w:rPr>
        <w:t>全文</w:t>
      </w:r>
      <w:r>
        <w:rPr>
          <w:rFonts w:hint="eastAsia"/>
          <w:color w:val="111111"/>
          <w:sz w:val="22"/>
          <w:szCs w:val="22"/>
        </w:rPr>
        <w:t xml:space="preserve"> + </w:t>
      </w:r>
      <w:r>
        <w:rPr>
          <w:rFonts w:hint="eastAsia"/>
          <w:color w:val="111111"/>
          <w:sz w:val="22"/>
          <w:szCs w:val="22"/>
        </w:rPr>
        <w:t>附錄</w:t>
      </w:r>
      <w:r>
        <w:rPr>
          <w:rFonts w:hint="eastAsia"/>
          <w:color w:val="111111"/>
          <w:sz w:val="22"/>
          <w:szCs w:val="22"/>
        </w:rPr>
        <w:t xml:space="preserve"> A</w:t>
      </w:r>
      <w:r>
        <w:rPr>
          <w:rFonts w:hint="eastAsia"/>
          <w:color w:val="111111"/>
          <w:sz w:val="22"/>
          <w:szCs w:val="22"/>
        </w:rPr>
        <w:t>「</w:t>
      </w:r>
      <w:r>
        <w:rPr>
          <w:rFonts w:hint="eastAsia"/>
          <w:color w:val="111111"/>
          <w:sz w:val="22"/>
          <w:szCs w:val="22"/>
        </w:rPr>
        <w:t>Paired Examples</w:t>
      </w:r>
      <w:r>
        <w:rPr>
          <w:rFonts w:hint="eastAsia"/>
          <w:color w:val="111111"/>
          <w:sz w:val="22"/>
          <w:szCs w:val="22"/>
        </w:rPr>
        <w:t>」一節的五組配對範例，均為逐字拼接（經逐行比對確認，</w:t>
      </w:r>
      <w:r>
        <w:rPr>
          <w:rFonts w:hint="eastAsia"/>
          <w:color w:val="111111"/>
          <w:sz w:val="22"/>
          <w:szCs w:val="22"/>
        </w:rPr>
        <w:t xml:space="preserve">B' </w:t>
      </w:r>
      <w:r>
        <w:rPr>
          <w:rFonts w:hint="eastAsia"/>
          <w:color w:val="111111"/>
          <w:sz w:val="22"/>
          <w:szCs w:val="22"/>
        </w:rPr>
        <w:t>無此二者以外的內容），不在此重印；原始檔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Style w:val="HTML"/>
          <w:color w:val="111111"/>
        </w:rPr>
        <w:t>condition-B-prime_v1.md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hint="eastAsia"/>
          <w:color w:val="111111"/>
          <w:sz w:val="22"/>
          <w:szCs w:val="22"/>
        </w:rPr>
        <w:t>收於附件</w:t>
      </w:r>
      <w:r>
        <w:rPr>
          <w:rFonts w:hint="eastAsia"/>
          <w:color w:val="111111"/>
          <w:sz w:val="22"/>
          <w:szCs w:val="22"/>
        </w:rPr>
        <w:t xml:space="preserve"> zip</w:t>
      </w:r>
      <w:r>
        <w:rPr>
          <w:rFonts w:hint="eastAsia"/>
          <w:color w:val="111111"/>
          <w:sz w:val="22"/>
          <w:szCs w:val="22"/>
        </w:rPr>
        <w:t>。下方逐字收錄其操作前導：</w:t>
      </w:r>
    </w:p>
    <w:p w14:paraId="2EB93059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# </w:t>
      </w:r>
      <w:r>
        <w:rPr>
          <w:color w:val="111111"/>
          <w:sz w:val="19"/>
          <w:szCs w:val="19"/>
          <w:shd w:val="clear" w:color="auto" w:fill="F0F0F0"/>
        </w:rPr>
        <w:t>條件</w:t>
      </w:r>
      <w:r>
        <w:rPr>
          <w:color w:val="111111"/>
          <w:sz w:val="19"/>
          <w:szCs w:val="19"/>
          <w:shd w:val="clear" w:color="auto" w:fill="F0F0F0"/>
        </w:rPr>
        <w:t xml:space="preserve"> B' — </w:t>
      </w:r>
      <w:r>
        <w:rPr>
          <w:color w:val="111111"/>
          <w:sz w:val="19"/>
          <w:szCs w:val="19"/>
          <w:shd w:val="clear" w:color="auto" w:fill="F0F0F0"/>
        </w:rPr>
        <w:t>壓縮版</w:t>
      </w:r>
      <w:r>
        <w:rPr>
          <w:color w:val="111111"/>
          <w:sz w:val="19"/>
          <w:szCs w:val="19"/>
          <w:shd w:val="clear" w:color="auto" w:fill="F0F0F0"/>
        </w:rPr>
        <w:t xml:space="preserve"> + </w:t>
      </w:r>
      <w:r>
        <w:rPr>
          <w:color w:val="111111"/>
          <w:sz w:val="19"/>
          <w:szCs w:val="19"/>
          <w:shd w:val="clear" w:color="auto" w:fill="F0F0F0"/>
        </w:rPr>
        <w:t>保留範例</w:t>
      </w:r>
      <w:r>
        <w:rPr>
          <w:color w:val="111111"/>
          <w:sz w:val="19"/>
          <w:szCs w:val="19"/>
          <w:shd w:val="clear" w:color="auto" w:fill="F0F0F0"/>
        </w:rPr>
        <w:t xml:space="preserve"> Gem </w:t>
      </w:r>
      <w:r>
        <w:rPr>
          <w:color w:val="111111"/>
          <w:sz w:val="19"/>
          <w:szCs w:val="19"/>
          <w:shd w:val="clear" w:color="auto" w:fill="F0F0F0"/>
        </w:rPr>
        <w:t>指令</w:t>
      </w:r>
      <w:r>
        <w:rPr>
          <w:color w:val="111111"/>
          <w:sz w:val="19"/>
          <w:szCs w:val="19"/>
          <w:shd w:val="clear" w:color="auto" w:fill="F0F0F0"/>
        </w:rPr>
        <w:t>(v1)</w:t>
      </w:r>
    </w:p>
    <w:p w14:paraId="11809B4E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0DD2B211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- </w:t>
      </w:r>
      <w:r>
        <w:rPr>
          <w:color w:val="111111"/>
          <w:sz w:val="19"/>
          <w:szCs w:val="19"/>
          <w:shd w:val="clear" w:color="auto" w:fill="F0F0F0"/>
        </w:rPr>
        <w:t>定義</w:t>
      </w:r>
      <w:r>
        <w:rPr>
          <w:color w:val="111111"/>
          <w:sz w:val="19"/>
          <w:szCs w:val="19"/>
          <w:shd w:val="clear" w:color="auto" w:fill="F0F0F0"/>
        </w:rPr>
        <w:t>:</w:t>
      </w:r>
      <w:r>
        <w:rPr>
          <w:color w:val="111111"/>
          <w:sz w:val="19"/>
          <w:szCs w:val="19"/>
          <w:shd w:val="clear" w:color="auto" w:fill="F0F0F0"/>
        </w:rPr>
        <w:t>條件</w:t>
      </w:r>
      <w:r>
        <w:rPr>
          <w:color w:val="111111"/>
          <w:sz w:val="19"/>
          <w:szCs w:val="19"/>
          <w:shd w:val="clear" w:color="auto" w:fill="F0F0F0"/>
        </w:rPr>
        <w:t xml:space="preserve"> B </w:t>
      </w:r>
      <w:r>
        <w:rPr>
          <w:color w:val="111111"/>
          <w:sz w:val="19"/>
          <w:szCs w:val="19"/>
          <w:shd w:val="clear" w:color="auto" w:fill="F0F0F0"/>
        </w:rPr>
        <w:t>全文</w:t>
      </w:r>
      <w:r>
        <w:rPr>
          <w:color w:val="111111"/>
          <w:sz w:val="19"/>
          <w:szCs w:val="19"/>
          <w:shd w:val="clear" w:color="auto" w:fill="F0F0F0"/>
        </w:rPr>
        <w:t xml:space="preserve"> + </w:t>
      </w:r>
      <w:r>
        <w:rPr>
          <w:color w:val="111111"/>
          <w:sz w:val="19"/>
          <w:szCs w:val="19"/>
          <w:shd w:val="clear" w:color="auto" w:fill="F0F0F0"/>
        </w:rPr>
        <w:t>原版</w:t>
      </w:r>
      <w:r>
        <w:rPr>
          <w:color w:val="111111"/>
          <w:sz w:val="19"/>
          <w:szCs w:val="19"/>
          <w:shd w:val="clear" w:color="auto" w:fill="F0F0F0"/>
        </w:rPr>
        <w:t xml:space="preserve"> SKILL.md </w:t>
      </w:r>
      <w:r>
        <w:rPr>
          <w:color w:val="111111"/>
          <w:sz w:val="19"/>
          <w:szCs w:val="19"/>
          <w:shd w:val="clear" w:color="auto" w:fill="F0F0F0"/>
        </w:rPr>
        <w:t>的</w:t>
      </w:r>
      <w:r>
        <w:rPr>
          <w:color w:val="111111"/>
          <w:sz w:val="19"/>
          <w:szCs w:val="19"/>
          <w:shd w:val="clear" w:color="auto" w:fill="F0F0F0"/>
        </w:rPr>
        <w:t xml:space="preserve"> 5 </w:t>
      </w:r>
      <w:r>
        <w:rPr>
          <w:color w:val="111111"/>
          <w:sz w:val="19"/>
          <w:szCs w:val="19"/>
          <w:shd w:val="clear" w:color="auto" w:fill="F0F0F0"/>
        </w:rPr>
        <w:t>組配對範例</w:t>
      </w:r>
      <w:r>
        <w:rPr>
          <w:color w:val="111111"/>
          <w:sz w:val="19"/>
          <w:szCs w:val="19"/>
          <w:shd w:val="clear" w:color="auto" w:fill="F0F0F0"/>
        </w:rPr>
        <w:t>(</w:t>
      </w:r>
      <w:r>
        <w:rPr>
          <w:color w:val="111111"/>
          <w:sz w:val="19"/>
          <w:szCs w:val="19"/>
          <w:shd w:val="clear" w:color="auto" w:fill="F0F0F0"/>
        </w:rPr>
        <w:t>逐字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含違規標注</w:t>
      </w:r>
      <w:r>
        <w:rPr>
          <w:color w:val="111111"/>
          <w:sz w:val="19"/>
          <w:szCs w:val="19"/>
          <w:shd w:val="clear" w:color="auto" w:fill="F0F0F0"/>
        </w:rPr>
        <w:t>)</w:t>
      </w:r>
      <w:r>
        <w:rPr>
          <w:color w:val="111111"/>
          <w:sz w:val="19"/>
          <w:szCs w:val="19"/>
          <w:shd w:val="clear" w:color="auto" w:fill="F0F0F0"/>
        </w:rPr>
        <w:t>。與</w:t>
      </w:r>
      <w:r>
        <w:rPr>
          <w:color w:val="111111"/>
          <w:sz w:val="19"/>
          <w:szCs w:val="19"/>
          <w:shd w:val="clear" w:color="auto" w:fill="F0F0F0"/>
        </w:rPr>
        <w:t xml:space="preserve"> B </w:t>
      </w:r>
      <w:r>
        <w:rPr>
          <w:color w:val="111111"/>
          <w:sz w:val="19"/>
          <w:szCs w:val="19"/>
          <w:shd w:val="clear" w:color="auto" w:fill="F0F0F0"/>
        </w:rPr>
        <w:t>的唯一差異是範例的有無</w:t>
      </w:r>
      <w:r>
        <w:rPr>
          <w:color w:val="111111"/>
          <w:sz w:val="19"/>
          <w:szCs w:val="19"/>
          <w:shd w:val="clear" w:color="auto" w:fill="F0F0F0"/>
        </w:rPr>
        <w:t>——</w:t>
      </w:r>
      <w:r>
        <w:rPr>
          <w:color w:val="111111"/>
          <w:sz w:val="19"/>
          <w:szCs w:val="19"/>
          <w:shd w:val="clear" w:color="auto" w:fill="F0F0F0"/>
        </w:rPr>
        <w:t>「範例屬內容層或支撐執行層」的可測變因。</w:t>
      </w:r>
    </w:p>
    <w:p w14:paraId="6705E887" w14:textId="77777777" w:rsidR="000B7D82" w:rsidRDefault="000B7D82">
      <w:pPr>
        <w:pStyle w:val="HTML0"/>
        <w:rPr>
          <w:rFonts w:hint="eastAsia"/>
          <w:color w:val="111111"/>
        </w:rPr>
      </w:pPr>
      <w:r>
        <w:rPr>
          <w:color w:val="111111"/>
          <w:sz w:val="19"/>
          <w:szCs w:val="19"/>
          <w:shd w:val="clear" w:color="auto" w:fill="F0F0F0"/>
        </w:rPr>
        <w:t xml:space="preserve">- </w:t>
      </w:r>
      <w:r>
        <w:rPr>
          <w:color w:val="111111"/>
          <w:sz w:val="19"/>
          <w:szCs w:val="19"/>
          <w:shd w:val="clear" w:color="auto" w:fill="F0F0F0"/>
        </w:rPr>
        <w:t>建</w:t>
      </w:r>
      <w:r>
        <w:rPr>
          <w:color w:val="111111"/>
          <w:sz w:val="19"/>
          <w:szCs w:val="19"/>
          <w:shd w:val="clear" w:color="auto" w:fill="F0F0F0"/>
        </w:rPr>
        <w:t xml:space="preserve"> Gem </w:t>
      </w:r>
      <w:r>
        <w:rPr>
          <w:color w:val="111111"/>
          <w:sz w:val="19"/>
          <w:szCs w:val="19"/>
          <w:shd w:val="clear" w:color="auto" w:fill="F0F0F0"/>
        </w:rPr>
        <w:t>步驟</w:t>
      </w:r>
      <w:r>
        <w:rPr>
          <w:color w:val="111111"/>
          <w:sz w:val="19"/>
          <w:szCs w:val="19"/>
          <w:shd w:val="clear" w:color="auto" w:fill="F0F0F0"/>
        </w:rPr>
        <w:t xml:space="preserve">:Gemini app → Gems → </w:t>
      </w:r>
      <w:r>
        <w:rPr>
          <w:color w:val="111111"/>
          <w:sz w:val="19"/>
          <w:szCs w:val="19"/>
          <w:shd w:val="clear" w:color="auto" w:fill="F0F0F0"/>
        </w:rPr>
        <w:t>新增</w:t>
      </w:r>
      <w:r>
        <w:rPr>
          <w:color w:val="111111"/>
          <w:sz w:val="19"/>
          <w:szCs w:val="19"/>
          <w:shd w:val="clear" w:color="auto" w:fill="F0F0F0"/>
        </w:rPr>
        <w:t xml:space="preserve"> Gem → </w:t>
      </w:r>
      <w:r>
        <w:rPr>
          <w:color w:val="111111"/>
          <w:sz w:val="19"/>
          <w:szCs w:val="19"/>
          <w:shd w:val="clear" w:color="auto" w:fill="F0F0F0"/>
        </w:rPr>
        <w:t>名稱</w:t>
      </w:r>
      <w:r>
        <w:rPr>
          <w:color w:val="111111"/>
          <w:sz w:val="19"/>
          <w:szCs w:val="19"/>
          <w:shd w:val="clear" w:color="auto" w:fill="F0F0F0"/>
        </w:rPr>
        <w:t xml:space="preserve"> `transcreator-Bp` → </w:t>
      </w:r>
      <w:r>
        <w:rPr>
          <w:color w:val="111111"/>
          <w:sz w:val="19"/>
          <w:szCs w:val="19"/>
          <w:shd w:val="clear" w:color="auto" w:fill="F0F0F0"/>
        </w:rPr>
        <w:t>指令欄貼分隔線以下全文</w:t>
      </w:r>
      <w:r>
        <w:rPr>
          <w:color w:val="111111"/>
          <w:sz w:val="19"/>
          <w:szCs w:val="19"/>
          <w:shd w:val="clear" w:color="auto" w:fill="F0F0F0"/>
        </w:rPr>
        <w:t xml:space="preserve"> → </w:t>
      </w:r>
      <w:r>
        <w:rPr>
          <w:color w:val="111111"/>
          <w:sz w:val="19"/>
          <w:szCs w:val="19"/>
          <w:shd w:val="clear" w:color="auto" w:fill="F0F0F0"/>
        </w:rPr>
        <w:t>不上傳附件</w:t>
      </w:r>
      <w:r>
        <w:rPr>
          <w:color w:val="111111"/>
          <w:sz w:val="19"/>
          <w:szCs w:val="19"/>
          <w:shd w:val="clear" w:color="auto" w:fill="F0F0F0"/>
        </w:rPr>
        <w:t xml:space="preserve"> → </w:t>
      </w:r>
      <w:r>
        <w:rPr>
          <w:color w:val="111111"/>
          <w:sz w:val="19"/>
          <w:szCs w:val="19"/>
          <w:shd w:val="clear" w:color="auto" w:fill="F0F0F0"/>
        </w:rPr>
        <w:t>儲存。</w:t>
      </w:r>
    </w:p>
    <w:p w14:paraId="68B65F47" w14:textId="77777777" w:rsidR="000B7D82" w:rsidRDefault="000B7D82">
      <w:pPr>
        <w:spacing w:before="360" w:after="360"/>
        <w:rPr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pict w14:anchorId="4C2902C5">
          <v:rect id="_x0000_i1027" style="width:0;height:1.5pt" o:hralign="center" o:hrstd="t" o:hr="t" fillcolor="#a0a0a0" stroked="f"/>
        </w:pict>
      </w:r>
    </w:p>
    <w:p w14:paraId="377217A3" w14:textId="77777777" w:rsidR="000B7D82" w:rsidRDefault="000B7D82">
      <w:pPr>
        <w:pStyle w:val="2"/>
        <w:rPr>
          <w:rFonts w:hint="eastAsia"/>
          <w:color w:val="111111"/>
        </w:rPr>
      </w:pPr>
      <w:r>
        <w:rPr>
          <w:rFonts w:hint="eastAsia"/>
          <w:color w:val="111111"/>
        </w:rPr>
        <w:t>附錄</w:t>
      </w:r>
      <w:r>
        <w:rPr>
          <w:rFonts w:hint="eastAsia"/>
          <w:color w:val="111111"/>
        </w:rPr>
        <w:t xml:space="preserve"> D</w:t>
      </w:r>
      <w:r>
        <w:rPr>
          <w:rFonts w:hint="eastAsia"/>
          <w:color w:val="111111"/>
        </w:rPr>
        <w:t xml:space="preserve">　測試文本、評分標準、評分表與統計結果</w:t>
      </w:r>
    </w:p>
    <w:p w14:paraId="2F0190D2" w14:textId="77777777" w:rsidR="000B7D82" w:rsidRDefault="000B7D82">
      <w:pPr>
        <w:pStyle w:val="3"/>
        <w:rPr>
          <w:rFonts w:hint="eastAsia"/>
          <w:color w:val="111111"/>
        </w:rPr>
      </w:pPr>
      <w:r>
        <w:rPr>
          <w:rFonts w:hint="eastAsia"/>
          <w:color w:val="111111"/>
        </w:rPr>
        <w:t>D-1</w:t>
      </w:r>
      <w:r>
        <w:rPr>
          <w:rFonts w:hint="eastAsia"/>
          <w:color w:val="111111"/>
        </w:rPr>
        <w:t xml:space="preserve">　測試文本</w:t>
      </w:r>
      <w:r>
        <w:rPr>
          <w:rFonts w:hint="eastAsia"/>
          <w:color w:val="111111"/>
        </w:rPr>
        <w:t xml:space="preserve"> T1</w:t>
      </w:r>
      <w:r>
        <w:rPr>
          <w:rFonts w:hint="eastAsia"/>
          <w:color w:val="111111"/>
        </w:rPr>
        <w:t>（波特萊爾〈窗〉，含來源</w:t>
      </w:r>
      <w:r>
        <w:rPr>
          <w:rFonts w:hint="eastAsia"/>
          <w:color w:val="111111"/>
        </w:rPr>
        <w:t xml:space="preserve"> metadata</w:t>
      </w:r>
      <w:r>
        <w:rPr>
          <w:rFonts w:hint="eastAsia"/>
          <w:color w:val="111111"/>
        </w:rPr>
        <w:t>）</w:t>
      </w:r>
    </w:p>
    <w:p w14:paraId="6A1DA280" w14:textId="77777777" w:rsidR="000B7D82" w:rsidRDefault="000B7D82">
      <w:pPr>
        <w:pStyle w:val="3"/>
        <w:rPr>
          <w:rFonts w:hint="eastAsia"/>
          <w:color w:val="111111"/>
        </w:rPr>
      </w:pPr>
      <w:r>
        <w:rPr>
          <w:rFonts w:hint="eastAsia"/>
          <w:color w:val="111111"/>
        </w:rPr>
        <w:t xml:space="preserve">T1 </w:t>
      </w:r>
      <w:r>
        <w:rPr>
          <w:rFonts w:hint="eastAsia"/>
          <w:color w:val="111111"/>
        </w:rPr>
        <w:t>—</w:t>
      </w:r>
      <w:r>
        <w:rPr>
          <w:rFonts w:hint="eastAsia"/>
          <w:color w:val="111111"/>
        </w:rPr>
        <w:t xml:space="preserve"> Les Fen</w:t>
      </w:r>
      <w:r>
        <w:rPr>
          <w:rFonts w:hint="eastAsia"/>
          <w:color w:val="111111"/>
        </w:rPr>
        <w:t>ê</w:t>
      </w:r>
      <w:r>
        <w:rPr>
          <w:rFonts w:hint="eastAsia"/>
          <w:color w:val="111111"/>
        </w:rPr>
        <w:t>tres</w:t>
      </w:r>
    </w:p>
    <w:p w14:paraId="0DEFFD04" w14:textId="77777777" w:rsidR="000B7D82" w:rsidRDefault="000B7D82">
      <w:pPr>
        <w:numPr>
          <w:ilvl w:val="0"/>
          <w:numId w:val="1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來源</w:t>
      </w:r>
      <w:r>
        <w:rPr>
          <w:rFonts w:hint="eastAsia"/>
          <w:color w:val="111111"/>
          <w:sz w:val="22"/>
          <w:szCs w:val="22"/>
        </w:rPr>
        <w:t>:https://fr.wikisource.org/wiki/Les_Fen%C3%AAtres_(Le_Spleen_de_Paris)</w:t>
      </w:r>
    </w:p>
    <w:p w14:paraId="4ACA473D" w14:textId="77777777" w:rsidR="000B7D82" w:rsidRDefault="000B7D82">
      <w:pPr>
        <w:numPr>
          <w:ilvl w:val="0"/>
          <w:numId w:val="1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版本</w:t>
      </w:r>
      <w:r>
        <w:rPr>
          <w:rFonts w:hint="eastAsia"/>
          <w:color w:val="111111"/>
          <w:sz w:val="22"/>
          <w:szCs w:val="22"/>
        </w:rPr>
        <w:t xml:space="preserve">:Wikisource </w:t>
      </w:r>
      <w:r>
        <w:rPr>
          <w:rFonts w:hint="eastAsia"/>
          <w:color w:val="111111"/>
          <w:sz w:val="22"/>
          <w:szCs w:val="22"/>
        </w:rPr>
        <w:t>轉錄自掃描本《</w:t>
      </w:r>
      <w:r>
        <w:rPr>
          <w:rFonts w:hint="eastAsia"/>
          <w:color w:val="111111"/>
          <w:sz w:val="22"/>
          <w:szCs w:val="22"/>
        </w:rPr>
        <w:t>Baudelaire - Petits po</w:t>
      </w:r>
      <w:r>
        <w:rPr>
          <w:rFonts w:hint="eastAsia"/>
          <w:color w:val="111111"/>
          <w:sz w:val="22"/>
          <w:szCs w:val="22"/>
        </w:rPr>
        <w:t>è</w:t>
      </w:r>
      <w:r>
        <w:rPr>
          <w:rFonts w:hint="eastAsia"/>
          <w:color w:val="111111"/>
          <w:sz w:val="22"/>
          <w:szCs w:val="22"/>
        </w:rPr>
        <w:t>mes en prose 1868.djvu</w:t>
      </w:r>
      <w:r>
        <w:rPr>
          <w:rFonts w:hint="eastAsia"/>
          <w:color w:val="111111"/>
          <w:sz w:val="22"/>
          <w:szCs w:val="22"/>
        </w:rPr>
        <w:t>》</w:t>
      </w:r>
      <w:r>
        <w:rPr>
          <w:rFonts w:hint="eastAsia"/>
          <w:color w:val="111111"/>
          <w:sz w:val="22"/>
          <w:szCs w:val="22"/>
        </w:rPr>
        <w:t>(</w:t>
      </w:r>
      <w:r>
        <w:rPr>
          <w:rFonts w:hint="eastAsia"/>
          <w:color w:val="111111"/>
          <w:sz w:val="22"/>
          <w:szCs w:val="22"/>
        </w:rPr>
        <w:t>Œ</w:t>
      </w:r>
      <w:r>
        <w:rPr>
          <w:rFonts w:hint="eastAsia"/>
          <w:color w:val="111111"/>
          <w:sz w:val="22"/>
          <w:szCs w:val="22"/>
        </w:rPr>
        <w:t>uvres compl</w:t>
      </w:r>
      <w:r>
        <w:rPr>
          <w:rFonts w:hint="eastAsia"/>
          <w:color w:val="111111"/>
          <w:sz w:val="22"/>
          <w:szCs w:val="22"/>
        </w:rPr>
        <w:t>è</w:t>
      </w:r>
      <w:r>
        <w:rPr>
          <w:rFonts w:hint="eastAsia"/>
          <w:color w:val="111111"/>
          <w:sz w:val="22"/>
          <w:szCs w:val="22"/>
        </w:rPr>
        <w:t>tes de Charles Baudelaire, t. IV, Michel L</w:t>
      </w:r>
      <w:r>
        <w:rPr>
          <w:rFonts w:hint="eastAsia"/>
          <w:color w:val="111111"/>
          <w:sz w:val="22"/>
          <w:szCs w:val="22"/>
        </w:rPr>
        <w:t>é</w:t>
      </w:r>
      <w:r>
        <w:rPr>
          <w:rFonts w:hint="eastAsia"/>
          <w:color w:val="111111"/>
          <w:sz w:val="22"/>
          <w:szCs w:val="22"/>
        </w:rPr>
        <w:t>vy fr</w:t>
      </w:r>
      <w:r>
        <w:rPr>
          <w:rFonts w:hint="eastAsia"/>
          <w:color w:val="111111"/>
          <w:sz w:val="22"/>
          <w:szCs w:val="22"/>
        </w:rPr>
        <w:t>è</w:t>
      </w:r>
      <w:r>
        <w:rPr>
          <w:rFonts w:hint="eastAsia"/>
          <w:color w:val="111111"/>
          <w:sz w:val="22"/>
          <w:szCs w:val="22"/>
        </w:rPr>
        <w:t xml:space="preserve">res;Wikisource </w:t>
      </w:r>
      <w:r>
        <w:rPr>
          <w:rFonts w:hint="eastAsia"/>
          <w:color w:val="111111"/>
          <w:sz w:val="22"/>
          <w:szCs w:val="22"/>
        </w:rPr>
        <w:t>目錄頁標</w:t>
      </w:r>
      <w:r>
        <w:rPr>
          <w:rFonts w:hint="eastAsia"/>
          <w:color w:val="111111"/>
          <w:sz w:val="22"/>
          <w:szCs w:val="22"/>
        </w:rPr>
        <w:t xml:space="preserve"> 1869,</w:t>
      </w:r>
      <w:r>
        <w:rPr>
          <w:rFonts w:hint="eastAsia"/>
          <w:color w:val="111111"/>
          <w:sz w:val="22"/>
          <w:szCs w:val="22"/>
        </w:rPr>
        <w:t>掃描檔名標</w:t>
      </w:r>
      <w:r>
        <w:rPr>
          <w:rFonts w:hint="eastAsia"/>
          <w:color w:val="111111"/>
          <w:sz w:val="22"/>
          <w:szCs w:val="22"/>
        </w:rPr>
        <w:t xml:space="preserve"> 1868,</w:t>
      </w:r>
      <w:r>
        <w:rPr>
          <w:rFonts w:hint="eastAsia"/>
          <w:color w:val="111111"/>
          <w:sz w:val="22"/>
          <w:szCs w:val="22"/>
        </w:rPr>
        <w:t>以掃描本為準</w:t>
      </w:r>
      <w:r>
        <w:rPr>
          <w:rFonts w:hint="eastAsia"/>
          <w:color w:val="111111"/>
          <w:sz w:val="22"/>
          <w:szCs w:val="22"/>
        </w:rPr>
        <w:t>)</w:t>
      </w:r>
    </w:p>
    <w:p w14:paraId="4D1BBF42" w14:textId="77777777" w:rsidR="000B7D82" w:rsidRDefault="000B7D82">
      <w:pPr>
        <w:numPr>
          <w:ilvl w:val="0"/>
          <w:numId w:val="1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校對狀態</w:t>
      </w:r>
      <w:r>
        <w:rPr>
          <w:rFonts w:hint="eastAsia"/>
          <w:color w:val="111111"/>
          <w:sz w:val="22"/>
          <w:szCs w:val="22"/>
        </w:rPr>
        <w:t>:Textes valid</w:t>
      </w:r>
      <w:r>
        <w:rPr>
          <w:rFonts w:hint="eastAsia"/>
          <w:color w:val="111111"/>
          <w:sz w:val="22"/>
          <w:szCs w:val="22"/>
        </w:rPr>
        <w:t>é</w:t>
      </w:r>
      <w:r>
        <w:rPr>
          <w:rFonts w:hint="eastAsia"/>
          <w:color w:val="111111"/>
          <w:sz w:val="22"/>
          <w:szCs w:val="22"/>
        </w:rPr>
        <w:t xml:space="preserve">s(Wikisource </w:t>
      </w:r>
      <w:r>
        <w:rPr>
          <w:rFonts w:hint="eastAsia"/>
          <w:color w:val="111111"/>
          <w:sz w:val="22"/>
          <w:szCs w:val="22"/>
        </w:rPr>
        <w:t>最高驗證等級</w:t>
      </w:r>
      <w:r>
        <w:rPr>
          <w:rFonts w:hint="eastAsia"/>
          <w:color w:val="111111"/>
          <w:sz w:val="22"/>
          <w:szCs w:val="22"/>
        </w:rPr>
        <w:t>)</w:t>
      </w:r>
    </w:p>
    <w:p w14:paraId="3C85277C" w14:textId="77777777" w:rsidR="000B7D82" w:rsidRDefault="000B7D82">
      <w:pPr>
        <w:numPr>
          <w:ilvl w:val="0"/>
          <w:numId w:val="1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抓取日期</w:t>
      </w:r>
      <w:r>
        <w:rPr>
          <w:rFonts w:hint="eastAsia"/>
          <w:color w:val="111111"/>
          <w:sz w:val="22"/>
          <w:szCs w:val="22"/>
        </w:rPr>
        <w:t>:2026-07-17</w:t>
      </w:r>
    </w:p>
    <w:p w14:paraId="5B489816" w14:textId="77777777" w:rsidR="000B7D82" w:rsidRDefault="000B7D82">
      <w:pPr>
        <w:numPr>
          <w:ilvl w:val="0"/>
          <w:numId w:val="1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著作權</w:t>
      </w:r>
      <w:r>
        <w:rPr>
          <w:rFonts w:hint="eastAsia"/>
          <w:color w:val="111111"/>
          <w:sz w:val="22"/>
          <w:szCs w:val="22"/>
        </w:rPr>
        <w:t>:</w:t>
      </w:r>
      <w:r>
        <w:rPr>
          <w:rFonts w:hint="eastAsia"/>
          <w:color w:val="111111"/>
          <w:sz w:val="22"/>
          <w:szCs w:val="22"/>
        </w:rPr>
        <w:t>公有領域</w:t>
      </w:r>
      <w:r>
        <w:rPr>
          <w:rFonts w:hint="eastAsia"/>
          <w:color w:val="111111"/>
          <w:sz w:val="22"/>
          <w:szCs w:val="22"/>
        </w:rPr>
        <w:t xml:space="preserve">(Baudelaire </w:t>
      </w:r>
      <w:r>
        <w:rPr>
          <w:rFonts w:hint="eastAsia"/>
          <w:color w:val="111111"/>
          <w:sz w:val="22"/>
          <w:szCs w:val="22"/>
        </w:rPr>
        <w:t>歿於</w:t>
      </w:r>
      <w:r>
        <w:rPr>
          <w:rFonts w:hint="eastAsia"/>
          <w:color w:val="111111"/>
          <w:sz w:val="22"/>
          <w:szCs w:val="22"/>
        </w:rPr>
        <w:t xml:space="preserve"> 1867)</w:t>
      </w:r>
    </w:p>
    <w:p w14:paraId="0AFF6E3E" w14:textId="77777777" w:rsidR="000B7D82" w:rsidRDefault="000B7D82">
      <w:pPr>
        <w:spacing w:before="360" w:after="36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pict w14:anchorId="5C5C1D01">
          <v:rect id="_x0000_i1028" style="width:0;height:1.5pt" o:hralign="center" o:hrstd="t" o:hr="t" fillcolor="#a0a0a0" stroked="f"/>
        </w:pict>
      </w:r>
    </w:p>
    <w:p w14:paraId="043509BB" w14:textId="77777777" w:rsidR="000B7D82" w:rsidRDefault="000B7D82">
      <w:pPr>
        <w:pStyle w:val="a3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XXXV</w:t>
      </w:r>
    </w:p>
    <w:p w14:paraId="01C3102C" w14:textId="77777777" w:rsidR="000B7D82" w:rsidRDefault="000B7D82">
      <w:pPr>
        <w:pStyle w:val="a3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LES FENÊTRES</w:t>
      </w:r>
    </w:p>
    <w:p w14:paraId="3350152B" w14:textId="77777777" w:rsidR="000B7D82" w:rsidRDefault="000B7D82">
      <w:pPr>
        <w:pStyle w:val="a3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 xml:space="preserve">Celui qui regarde du dehors </w:t>
      </w:r>
      <w:r>
        <w:rPr>
          <w:rFonts w:hint="eastAsia"/>
          <w:color w:val="111111"/>
          <w:sz w:val="22"/>
          <w:szCs w:val="22"/>
        </w:rPr>
        <w:t>à</w:t>
      </w:r>
      <w:r>
        <w:rPr>
          <w:rFonts w:hint="eastAsia"/>
          <w:color w:val="111111"/>
          <w:sz w:val="22"/>
          <w:szCs w:val="22"/>
        </w:rPr>
        <w:t xml:space="preserve"> travers une fen</w:t>
      </w:r>
      <w:r>
        <w:rPr>
          <w:rFonts w:hint="eastAsia"/>
          <w:color w:val="111111"/>
          <w:sz w:val="22"/>
          <w:szCs w:val="22"/>
        </w:rPr>
        <w:t>ê</w:t>
      </w:r>
      <w:r>
        <w:rPr>
          <w:rFonts w:hint="eastAsia"/>
          <w:color w:val="111111"/>
          <w:sz w:val="22"/>
          <w:szCs w:val="22"/>
        </w:rPr>
        <w:t>tre ouverte, ne voit jamais autant de choses que celui qui regarde une fen</w:t>
      </w:r>
      <w:r>
        <w:rPr>
          <w:rFonts w:hint="eastAsia"/>
          <w:color w:val="111111"/>
          <w:sz w:val="22"/>
          <w:szCs w:val="22"/>
        </w:rPr>
        <w:t>ê</w:t>
      </w:r>
      <w:r>
        <w:rPr>
          <w:rFonts w:hint="eastAsia"/>
          <w:color w:val="111111"/>
          <w:sz w:val="22"/>
          <w:szCs w:val="22"/>
        </w:rPr>
        <w:t>tre ferm</w:t>
      </w:r>
      <w:r>
        <w:rPr>
          <w:rFonts w:hint="eastAsia"/>
          <w:color w:val="111111"/>
          <w:sz w:val="22"/>
          <w:szCs w:val="22"/>
        </w:rPr>
        <w:t>é</w:t>
      </w:r>
      <w:r>
        <w:rPr>
          <w:rFonts w:hint="eastAsia"/>
          <w:color w:val="111111"/>
          <w:sz w:val="22"/>
          <w:szCs w:val="22"/>
        </w:rPr>
        <w:t>e. Il n</w:t>
      </w:r>
      <w:r>
        <w:rPr>
          <w:rFonts w:hint="eastAsia"/>
          <w:color w:val="111111"/>
          <w:sz w:val="22"/>
          <w:szCs w:val="22"/>
        </w:rPr>
        <w:t>’</w:t>
      </w:r>
      <w:r>
        <w:rPr>
          <w:rFonts w:hint="eastAsia"/>
          <w:color w:val="111111"/>
          <w:sz w:val="22"/>
          <w:szCs w:val="22"/>
        </w:rPr>
        <w:t>est pas d</w:t>
      </w:r>
      <w:r>
        <w:rPr>
          <w:rFonts w:hint="eastAsia"/>
          <w:color w:val="111111"/>
          <w:sz w:val="22"/>
          <w:szCs w:val="22"/>
        </w:rPr>
        <w:t>’</w:t>
      </w:r>
      <w:r>
        <w:rPr>
          <w:rFonts w:hint="eastAsia"/>
          <w:color w:val="111111"/>
          <w:sz w:val="22"/>
          <w:szCs w:val="22"/>
        </w:rPr>
        <w:t>objet plus profond, plus myst</w:t>
      </w:r>
      <w:r>
        <w:rPr>
          <w:rFonts w:hint="eastAsia"/>
          <w:color w:val="111111"/>
          <w:sz w:val="22"/>
          <w:szCs w:val="22"/>
        </w:rPr>
        <w:t>é</w:t>
      </w:r>
      <w:r>
        <w:rPr>
          <w:rFonts w:hint="eastAsia"/>
          <w:color w:val="111111"/>
          <w:sz w:val="22"/>
          <w:szCs w:val="22"/>
        </w:rPr>
        <w:t>rieux, plus f</w:t>
      </w:r>
      <w:r>
        <w:rPr>
          <w:rFonts w:hint="eastAsia"/>
          <w:color w:val="111111"/>
          <w:sz w:val="22"/>
          <w:szCs w:val="22"/>
        </w:rPr>
        <w:t>é</w:t>
      </w:r>
      <w:r>
        <w:rPr>
          <w:rFonts w:hint="eastAsia"/>
          <w:color w:val="111111"/>
          <w:sz w:val="22"/>
          <w:szCs w:val="22"/>
        </w:rPr>
        <w:t>cond, plus t</w:t>
      </w:r>
      <w:r>
        <w:rPr>
          <w:rFonts w:hint="eastAsia"/>
          <w:color w:val="111111"/>
          <w:sz w:val="22"/>
          <w:szCs w:val="22"/>
        </w:rPr>
        <w:t>é</w:t>
      </w:r>
      <w:r>
        <w:rPr>
          <w:rFonts w:hint="eastAsia"/>
          <w:color w:val="111111"/>
          <w:sz w:val="22"/>
          <w:szCs w:val="22"/>
        </w:rPr>
        <w:t>n</w:t>
      </w:r>
      <w:r>
        <w:rPr>
          <w:rFonts w:hint="eastAsia"/>
          <w:color w:val="111111"/>
          <w:sz w:val="22"/>
          <w:szCs w:val="22"/>
        </w:rPr>
        <w:t>é</w:t>
      </w:r>
      <w:r>
        <w:rPr>
          <w:rFonts w:hint="eastAsia"/>
          <w:color w:val="111111"/>
          <w:sz w:val="22"/>
          <w:szCs w:val="22"/>
        </w:rPr>
        <w:t xml:space="preserve">breux, plus </w:t>
      </w:r>
      <w:r>
        <w:rPr>
          <w:rFonts w:hint="eastAsia"/>
          <w:color w:val="111111"/>
          <w:sz w:val="22"/>
          <w:szCs w:val="22"/>
        </w:rPr>
        <w:t>é</w:t>
      </w:r>
      <w:r>
        <w:rPr>
          <w:rFonts w:hint="eastAsia"/>
          <w:color w:val="111111"/>
          <w:sz w:val="22"/>
          <w:szCs w:val="22"/>
        </w:rPr>
        <w:t>blouissant qu</w:t>
      </w:r>
      <w:r>
        <w:rPr>
          <w:rFonts w:hint="eastAsia"/>
          <w:color w:val="111111"/>
          <w:sz w:val="22"/>
          <w:szCs w:val="22"/>
        </w:rPr>
        <w:t>’</w:t>
      </w:r>
      <w:r>
        <w:rPr>
          <w:rFonts w:hint="eastAsia"/>
          <w:color w:val="111111"/>
          <w:sz w:val="22"/>
          <w:szCs w:val="22"/>
        </w:rPr>
        <w:t>une fen</w:t>
      </w:r>
      <w:r>
        <w:rPr>
          <w:rFonts w:hint="eastAsia"/>
          <w:color w:val="111111"/>
          <w:sz w:val="22"/>
          <w:szCs w:val="22"/>
        </w:rPr>
        <w:t>ê</w:t>
      </w:r>
      <w:r>
        <w:rPr>
          <w:rFonts w:hint="eastAsia"/>
          <w:color w:val="111111"/>
          <w:sz w:val="22"/>
          <w:szCs w:val="22"/>
        </w:rPr>
        <w:t xml:space="preserve">tre </w:t>
      </w:r>
      <w:r>
        <w:rPr>
          <w:rFonts w:hint="eastAsia"/>
          <w:color w:val="111111"/>
          <w:sz w:val="22"/>
          <w:szCs w:val="22"/>
        </w:rPr>
        <w:t>é</w:t>
      </w:r>
      <w:r>
        <w:rPr>
          <w:rFonts w:hint="eastAsia"/>
          <w:color w:val="111111"/>
          <w:sz w:val="22"/>
          <w:szCs w:val="22"/>
        </w:rPr>
        <w:t>clair</w:t>
      </w:r>
      <w:r>
        <w:rPr>
          <w:rFonts w:hint="eastAsia"/>
          <w:color w:val="111111"/>
          <w:sz w:val="22"/>
          <w:szCs w:val="22"/>
        </w:rPr>
        <w:t>é</w:t>
      </w:r>
      <w:r>
        <w:rPr>
          <w:rFonts w:hint="eastAsia"/>
          <w:color w:val="111111"/>
          <w:sz w:val="22"/>
          <w:szCs w:val="22"/>
        </w:rPr>
        <w:t>e d</w:t>
      </w:r>
      <w:r>
        <w:rPr>
          <w:rFonts w:hint="eastAsia"/>
          <w:color w:val="111111"/>
          <w:sz w:val="22"/>
          <w:szCs w:val="22"/>
        </w:rPr>
        <w:t>’</w:t>
      </w:r>
      <w:r>
        <w:rPr>
          <w:rFonts w:hint="eastAsia"/>
          <w:color w:val="111111"/>
          <w:sz w:val="22"/>
          <w:szCs w:val="22"/>
        </w:rPr>
        <w:t>une chandelle. Ce qu</w:t>
      </w:r>
      <w:r>
        <w:rPr>
          <w:rFonts w:hint="eastAsia"/>
          <w:color w:val="111111"/>
          <w:sz w:val="22"/>
          <w:szCs w:val="22"/>
        </w:rPr>
        <w:t>’</w:t>
      </w:r>
      <w:r>
        <w:rPr>
          <w:rFonts w:hint="eastAsia"/>
          <w:color w:val="111111"/>
          <w:sz w:val="22"/>
          <w:szCs w:val="22"/>
        </w:rPr>
        <w:t>on peut voir au soleil est toujours moins int</w:t>
      </w:r>
      <w:r>
        <w:rPr>
          <w:rFonts w:hint="eastAsia"/>
          <w:color w:val="111111"/>
          <w:sz w:val="22"/>
          <w:szCs w:val="22"/>
        </w:rPr>
        <w:t>é</w:t>
      </w:r>
      <w:r>
        <w:rPr>
          <w:rFonts w:hint="eastAsia"/>
          <w:color w:val="111111"/>
          <w:sz w:val="22"/>
          <w:szCs w:val="22"/>
        </w:rPr>
        <w:t>ressant que ce qui se passe derri</w:t>
      </w:r>
      <w:r>
        <w:rPr>
          <w:rFonts w:hint="eastAsia"/>
          <w:color w:val="111111"/>
          <w:sz w:val="22"/>
          <w:szCs w:val="22"/>
        </w:rPr>
        <w:t>è</w:t>
      </w:r>
      <w:r>
        <w:rPr>
          <w:rFonts w:hint="eastAsia"/>
          <w:color w:val="111111"/>
          <w:sz w:val="22"/>
          <w:szCs w:val="22"/>
        </w:rPr>
        <w:t>re une vitre. Dans ce trou noir ou lumineux vit la vie, r</w:t>
      </w:r>
      <w:r>
        <w:rPr>
          <w:rFonts w:hint="eastAsia"/>
          <w:color w:val="111111"/>
          <w:sz w:val="22"/>
          <w:szCs w:val="22"/>
        </w:rPr>
        <w:t>ê</w:t>
      </w:r>
      <w:r>
        <w:rPr>
          <w:rFonts w:hint="eastAsia"/>
          <w:color w:val="111111"/>
          <w:sz w:val="22"/>
          <w:szCs w:val="22"/>
        </w:rPr>
        <w:t>ve la vie, souffre la vie.</w:t>
      </w:r>
    </w:p>
    <w:p w14:paraId="2248DA68" w14:textId="77777777" w:rsidR="000B7D82" w:rsidRDefault="000B7D82">
      <w:pPr>
        <w:pStyle w:val="a3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Par del</w:t>
      </w:r>
      <w:r>
        <w:rPr>
          <w:rFonts w:hint="eastAsia"/>
          <w:color w:val="111111"/>
          <w:sz w:val="22"/>
          <w:szCs w:val="22"/>
        </w:rPr>
        <w:t>à</w:t>
      </w:r>
      <w:r>
        <w:rPr>
          <w:rFonts w:hint="eastAsia"/>
          <w:color w:val="111111"/>
          <w:sz w:val="22"/>
          <w:szCs w:val="22"/>
        </w:rPr>
        <w:t xml:space="preserve"> des vagues de toits, j</w:t>
      </w:r>
      <w:r>
        <w:rPr>
          <w:rFonts w:hint="eastAsia"/>
          <w:color w:val="111111"/>
          <w:sz w:val="22"/>
          <w:szCs w:val="22"/>
        </w:rPr>
        <w:t>’</w:t>
      </w:r>
      <w:r>
        <w:rPr>
          <w:rFonts w:hint="eastAsia"/>
          <w:color w:val="111111"/>
          <w:sz w:val="22"/>
          <w:szCs w:val="22"/>
        </w:rPr>
        <w:t>aperçois une femme mûre, rid</w:t>
      </w:r>
      <w:r>
        <w:rPr>
          <w:rFonts w:hint="eastAsia"/>
          <w:color w:val="111111"/>
          <w:sz w:val="22"/>
          <w:szCs w:val="22"/>
        </w:rPr>
        <w:t>é</w:t>
      </w:r>
      <w:r>
        <w:rPr>
          <w:rFonts w:hint="eastAsia"/>
          <w:color w:val="111111"/>
          <w:sz w:val="22"/>
          <w:szCs w:val="22"/>
        </w:rPr>
        <w:t>e d</w:t>
      </w:r>
      <w:r>
        <w:rPr>
          <w:rFonts w:hint="eastAsia"/>
          <w:color w:val="111111"/>
          <w:sz w:val="22"/>
          <w:szCs w:val="22"/>
        </w:rPr>
        <w:t>é</w:t>
      </w:r>
      <w:r>
        <w:rPr>
          <w:rFonts w:hint="eastAsia"/>
          <w:color w:val="111111"/>
          <w:sz w:val="22"/>
          <w:szCs w:val="22"/>
        </w:rPr>
        <w:t>j</w:t>
      </w:r>
      <w:r>
        <w:rPr>
          <w:rFonts w:hint="eastAsia"/>
          <w:color w:val="111111"/>
          <w:sz w:val="22"/>
          <w:szCs w:val="22"/>
        </w:rPr>
        <w:t>à</w:t>
      </w:r>
      <w:r>
        <w:rPr>
          <w:rFonts w:hint="eastAsia"/>
          <w:color w:val="111111"/>
          <w:sz w:val="22"/>
          <w:szCs w:val="22"/>
        </w:rPr>
        <w:t>, pauvre, toujours pench</w:t>
      </w:r>
      <w:r>
        <w:rPr>
          <w:rFonts w:hint="eastAsia"/>
          <w:color w:val="111111"/>
          <w:sz w:val="22"/>
          <w:szCs w:val="22"/>
        </w:rPr>
        <w:t>é</w:t>
      </w:r>
      <w:r>
        <w:rPr>
          <w:rFonts w:hint="eastAsia"/>
          <w:color w:val="111111"/>
          <w:sz w:val="22"/>
          <w:szCs w:val="22"/>
        </w:rPr>
        <w:t>e sur quelque chose, et qui ne sort jamais. Avec son visage, avec son v</w:t>
      </w:r>
      <w:r>
        <w:rPr>
          <w:rFonts w:hint="eastAsia"/>
          <w:color w:val="111111"/>
          <w:sz w:val="22"/>
          <w:szCs w:val="22"/>
        </w:rPr>
        <w:t>ê</w:t>
      </w:r>
      <w:r>
        <w:rPr>
          <w:rFonts w:hint="eastAsia"/>
          <w:color w:val="111111"/>
          <w:sz w:val="22"/>
          <w:szCs w:val="22"/>
        </w:rPr>
        <w:t>tement, avec son geste, avec presque rien, j</w:t>
      </w:r>
      <w:r>
        <w:rPr>
          <w:rFonts w:hint="eastAsia"/>
          <w:color w:val="111111"/>
          <w:sz w:val="22"/>
          <w:szCs w:val="22"/>
        </w:rPr>
        <w:t>’</w:t>
      </w:r>
      <w:r>
        <w:rPr>
          <w:rFonts w:hint="eastAsia"/>
          <w:color w:val="111111"/>
          <w:sz w:val="22"/>
          <w:szCs w:val="22"/>
        </w:rPr>
        <w:t>ai refait l</w:t>
      </w:r>
      <w:r>
        <w:rPr>
          <w:rFonts w:hint="eastAsia"/>
          <w:color w:val="111111"/>
          <w:sz w:val="22"/>
          <w:szCs w:val="22"/>
        </w:rPr>
        <w:t>’</w:t>
      </w:r>
      <w:r>
        <w:rPr>
          <w:rFonts w:hint="eastAsia"/>
          <w:color w:val="111111"/>
          <w:sz w:val="22"/>
          <w:szCs w:val="22"/>
        </w:rPr>
        <w:t>histoire de cette femme, ou plutôt sa l</w:t>
      </w:r>
      <w:r>
        <w:rPr>
          <w:rFonts w:hint="eastAsia"/>
          <w:color w:val="111111"/>
          <w:sz w:val="22"/>
          <w:szCs w:val="22"/>
        </w:rPr>
        <w:t>é</w:t>
      </w:r>
      <w:r>
        <w:rPr>
          <w:rFonts w:hint="eastAsia"/>
          <w:color w:val="111111"/>
          <w:sz w:val="22"/>
          <w:szCs w:val="22"/>
        </w:rPr>
        <w:t xml:space="preserve">gende, et quelquefois je me la raconte </w:t>
      </w:r>
      <w:r>
        <w:rPr>
          <w:rFonts w:hint="eastAsia"/>
          <w:color w:val="111111"/>
          <w:sz w:val="22"/>
          <w:szCs w:val="22"/>
        </w:rPr>
        <w:t>à</w:t>
      </w:r>
      <w:r>
        <w:rPr>
          <w:rFonts w:hint="eastAsia"/>
          <w:color w:val="111111"/>
          <w:sz w:val="22"/>
          <w:szCs w:val="22"/>
        </w:rPr>
        <w:t xml:space="preserve"> moi-m</w:t>
      </w:r>
      <w:r>
        <w:rPr>
          <w:rFonts w:hint="eastAsia"/>
          <w:color w:val="111111"/>
          <w:sz w:val="22"/>
          <w:szCs w:val="22"/>
        </w:rPr>
        <w:t>ê</w:t>
      </w:r>
      <w:r>
        <w:rPr>
          <w:rFonts w:hint="eastAsia"/>
          <w:color w:val="111111"/>
          <w:sz w:val="22"/>
          <w:szCs w:val="22"/>
        </w:rPr>
        <w:t>me en pleurant.</w:t>
      </w:r>
    </w:p>
    <w:p w14:paraId="5FEF92B5" w14:textId="77777777" w:rsidR="000B7D82" w:rsidRDefault="000B7D82">
      <w:pPr>
        <w:pStyle w:val="a3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Si c</w:t>
      </w:r>
      <w:r>
        <w:rPr>
          <w:rFonts w:hint="eastAsia"/>
          <w:color w:val="111111"/>
          <w:sz w:val="22"/>
          <w:szCs w:val="22"/>
        </w:rPr>
        <w:t>’</w:t>
      </w:r>
      <w:r>
        <w:rPr>
          <w:rFonts w:hint="eastAsia"/>
          <w:color w:val="111111"/>
          <w:sz w:val="22"/>
          <w:szCs w:val="22"/>
        </w:rPr>
        <w:t xml:space="preserve">eût </w:t>
      </w:r>
      <w:r>
        <w:rPr>
          <w:rFonts w:hint="eastAsia"/>
          <w:color w:val="111111"/>
          <w:sz w:val="22"/>
          <w:szCs w:val="22"/>
        </w:rPr>
        <w:t>é</w:t>
      </w:r>
      <w:r>
        <w:rPr>
          <w:rFonts w:hint="eastAsia"/>
          <w:color w:val="111111"/>
          <w:sz w:val="22"/>
          <w:szCs w:val="22"/>
        </w:rPr>
        <w:t>t</w:t>
      </w:r>
      <w:r>
        <w:rPr>
          <w:rFonts w:hint="eastAsia"/>
          <w:color w:val="111111"/>
          <w:sz w:val="22"/>
          <w:szCs w:val="22"/>
        </w:rPr>
        <w:t>é</w:t>
      </w:r>
      <w:r>
        <w:rPr>
          <w:rFonts w:hint="eastAsia"/>
          <w:color w:val="111111"/>
          <w:sz w:val="22"/>
          <w:szCs w:val="22"/>
        </w:rPr>
        <w:t xml:space="preserve"> un pauvre vieux homme, j</w:t>
      </w:r>
      <w:r>
        <w:rPr>
          <w:rFonts w:hint="eastAsia"/>
          <w:color w:val="111111"/>
          <w:sz w:val="22"/>
          <w:szCs w:val="22"/>
        </w:rPr>
        <w:t>’</w:t>
      </w:r>
      <w:r>
        <w:rPr>
          <w:rFonts w:hint="eastAsia"/>
          <w:color w:val="111111"/>
          <w:sz w:val="22"/>
          <w:szCs w:val="22"/>
        </w:rPr>
        <w:t>aurais refait la sienne tout aussi ais</w:t>
      </w:r>
      <w:r>
        <w:rPr>
          <w:rFonts w:hint="eastAsia"/>
          <w:color w:val="111111"/>
          <w:sz w:val="22"/>
          <w:szCs w:val="22"/>
        </w:rPr>
        <w:t>é</w:t>
      </w:r>
      <w:r>
        <w:rPr>
          <w:rFonts w:hint="eastAsia"/>
          <w:color w:val="111111"/>
          <w:sz w:val="22"/>
          <w:szCs w:val="22"/>
        </w:rPr>
        <w:t>ment.</w:t>
      </w:r>
    </w:p>
    <w:p w14:paraId="04DC1C2C" w14:textId="77777777" w:rsidR="000B7D82" w:rsidRDefault="000B7D82">
      <w:pPr>
        <w:pStyle w:val="a3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Et je me couche, fier d</w:t>
      </w:r>
      <w:r>
        <w:rPr>
          <w:rFonts w:hint="eastAsia"/>
          <w:color w:val="111111"/>
          <w:sz w:val="22"/>
          <w:szCs w:val="22"/>
        </w:rPr>
        <w:t>’</w:t>
      </w:r>
      <w:r>
        <w:rPr>
          <w:rFonts w:hint="eastAsia"/>
          <w:color w:val="111111"/>
          <w:sz w:val="22"/>
          <w:szCs w:val="22"/>
        </w:rPr>
        <w:t>avoir v</w:t>
      </w:r>
      <w:r>
        <w:rPr>
          <w:rFonts w:hint="eastAsia"/>
          <w:color w:val="111111"/>
          <w:sz w:val="22"/>
          <w:szCs w:val="22"/>
        </w:rPr>
        <w:t>é</w:t>
      </w:r>
      <w:r>
        <w:rPr>
          <w:rFonts w:hint="eastAsia"/>
          <w:color w:val="111111"/>
          <w:sz w:val="22"/>
          <w:szCs w:val="22"/>
        </w:rPr>
        <w:t>cu et souffert dans d</w:t>
      </w:r>
      <w:r>
        <w:rPr>
          <w:rFonts w:hint="eastAsia"/>
          <w:color w:val="111111"/>
          <w:sz w:val="22"/>
          <w:szCs w:val="22"/>
        </w:rPr>
        <w:t>’</w:t>
      </w:r>
      <w:r>
        <w:rPr>
          <w:rFonts w:hint="eastAsia"/>
          <w:color w:val="111111"/>
          <w:sz w:val="22"/>
          <w:szCs w:val="22"/>
        </w:rPr>
        <w:t>autres que moi-m</w:t>
      </w:r>
      <w:r>
        <w:rPr>
          <w:rFonts w:hint="eastAsia"/>
          <w:color w:val="111111"/>
          <w:sz w:val="22"/>
          <w:szCs w:val="22"/>
        </w:rPr>
        <w:t>ê</w:t>
      </w:r>
      <w:r>
        <w:rPr>
          <w:rFonts w:hint="eastAsia"/>
          <w:color w:val="111111"/>
          <w:sz w:val="22"/>
          <w:szCs w:val="22"/>
        </w:rPr>
        <w:t>me.</w:t>
      </w:r>
    </w:p>
    <w:p w14:paraId="0B31857A" w14:textId="77777777" w:rsidR="000B7D82" w:rsidRDefault="000B7D82">
      <w:pPr>
        <w:pStyle w:val="a3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Peut-</w:t>
      </w:r>
      <w:r>
        <w:rPr>
          <w:rFonts w:hint="eastAsia"/>
          <w:color w:val="111111"/>
          <w:sz w:val="22"/>
          <w:szCs w:val="22"/>
        </w:rPr>
        <w:t>ê</w:t>
      </w:r>
      <w:r>
        <w:rPr>
          <w:rFonts w:hint="eastAsia"/>
          <w:color w:val="111111"/>
          <w:sz w:val="22"/>
          <w:szCs w:val="22"/>
        </w:rPr>
        <w:t>tre me direz-vous : « Es-tu sûr que cette l</w:t>
      </w:r>
      <w:r>
        <w:rPr>
          <w:rFonts w:hint="eastAsia"/>
          <w:color w:val="111111"/>
          <w:sz w:val="22"/>
          <w:szCs w:val="22"/>
        </w:rPr>
        <w:t>é</w:t>
      </w:r>
      <w:r>
        <w:rPr>
          <w:rFonts w:hint="eastAsia"/>
          <w:color w:val="111111"/>
          <w:sz w:val="22"/>
          <w:szCs w:val="22"/>
        </w:rPr>
        <w:t>gende soit la vraie ? » Qu</w:t>
      </w:r>
      <w:r>
        <w:rPr>
          <w:rFonts w:hint="eastAsia"/>
          <w:color w:val="111111"/>
          <w:sz w:val="22"/>
          <w:szCs w:val="22"/>
        </w:rPr>
        <w:t>’</w:t>
      </w:r>
      <w:r>
        <w:rPr>
          <w:rFonts w:hint="eastAsia"/>
          <w:color w:val="111111"/>
          <w:sz w:val="22"/>
          <w:szCs w:val="22"/>
        </w:rPr>
        <w:t xml:space="preserve">importe ce que peut </w:t>
      </w:r>
      <w:r>
        <w:rPr>
          <w:rFonts w:hint="eastAsia"/>
          <w:color w:val="111111"/>
          <w:sz w:val="22"/>
          <w:szCs w:val="22"/>
        </w:rPr>
        <w:t>ê</w:t>
      </w:r>
      <w:r>
        <w:rPr>
          <w:rFonts w:hint="eastAsia"/>
          <w:color w:val="111111"/>
          <w:sz w:val="22"/>
          <w:szCs w:val="22"/>
        </w:rPr>
        <w:t>tre la r</w:t>
      </w:r>
      <w:r>
        <w:rPr>
          <w:rFonts w:hint="eastAsia"/>
          <w:color w:val="111111"/>
          <w:sz w:val="22"/>
          <w:szCs w:val="22"/>
        </w:rPr>
        <w:t>é</w:t>
      </w:r>
      <w:r>
        <w:rPr>
          <w:rFonts w:hint="eastAsia"/>
          <w:color w:val="111111"/>
          <w:sz w:val="22"/>
          <w:szCs w:val="22"/>
        </w:rPr>
        <w:t>alit</w:t>
      </w:r>
      <w:r>
        <w:rPr>
          <w:rFonts w:hint="eastAsia"/>
          <w:color w:val="111111"/>
          <w:sz w:val="22"/>
          <w:szCs w:val="22"/>
        </w:rPr>
        <w:t>é</w:t>
      </w:r>
      <w:r>
        <w:rPr>
          <w:rFonts w:hint="eastAsia"/>
          <w:color w:val="111111"/>
          <w:sz w:val="22"/>
          <w:szCs w:val="22"/>
        </w:rPr>
        <w:t xml:space="preserve"> plac</w:t>
      </w:r>
      <w:r>
        <w:rPr>
          <w:rFonts w:hint="eastAsia"/>
          <w:color w:val="111111"/>
          <w:sz w:val="22"/>
          <w:szCs w:val="22"/>
        </w:rPr>
        <w:t>é</w:t>
      </w:r>
      <w:r>
        <w:rPr>
          <w:rFonts w:hint="eastAsia"/>
          <w:color w:val="111111"/>
          <w:sz w:val="22"/>
          <w:szCs w:val="22"/>
        </w:rPr>
        <w:t>e hors de moi, si elle m</w:t>
      </w:r>
      <w:r>
        <w:rPr>
          <w:rFonts w:hint="eastAsia"/>
          <w:color w:val="111111"/>
          <w:sz w:val="22"/>
          <w:szCs w:val="22"/>
        </w:rPr>
        <w:t>’</w:t>
      </w:r>
      <w:r>
        <w:rPr>
          <w:rFonts w:hint="eastAsia"/>
          <w:color w:val="111111"/>
          <w:sz w:val="22"/>
          <w:szCs w:val="22"/>
        </w:rPr>
        <w:t>a aid</w:t>
      </w:r>
      <w:r>
        <w:rPr>
          <w:rFonts w:hint="eastAsia"/>
          <w:color w:val="111111"/>
          <w:sz w:val="22"/>
          <w:szCs w:val="22"/>
        </w:rPr>
        <w:t>é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hint="eastAsia"/>
          <w:color w:val="111111"/>
          <w:sz w:val="22"/>
          <w:szCs w:val="22"/>
        </w:rPr>
        <w:t>à</w:t>
      </w:r>
      <w:r>
        <w:rPr>
          <w:rFonts w:hint="eastAsia"/>
          <w:color w:val="111111"/>
          <w:sz w:val="22"/>
          <w:szCs w:val="22"/>
        </w:rPr>
        <w:t xml:space="preserve"> vivre, </w:t>
      </w:r>
      <w:r>
        <w:rPr>
          <w:rFonts w:hint="eastAsia"/>
          <w:color w:val="111111"/>
          <w:sz w:val="22"/>
          <w:szCs w:val="22"/>
        </w:rPr>
        <w:t>à</w:t>
      </w:r>
      <w:r>
        <w:rPr>
          <w:rFonts w:hint="eastAsia"/>
          <w:color w:val="111111"/>
          <w:sz w:val="22"/>
          <w:szCs w:val="22"/>
        </w:rPr>
        <w:t xml:space="preserve"> sentir que je suis et ce que je suis ?</w:t>
      </w:r>
    </w:p>
    <w:p w14:paraId="05DA435C" w14:textId="77777777" w:rsidR="000B7D82" w:rsidRDefault="000B7D82">
      <w:pPr>
        <w:pStyle w:val="3"/>
        <w:rPr>
          <w:rFonts w:hint="eastAsia"/>
          <w:color w:val="111111"/>
        </w:rPr>
      </w:pPr>
      <w:r>
        <w:rPr>
          <w:rFonts w:hint="eastAsia"/>
          <w:color w:val="111111"/>
        </w:rPr>
        <w:t>D-2</w:t>
      </w:r>
      <w:r>
        <w:rPr>
          <w:rFonts w:hint="eastAsia"/>
          <w:color w:val="111111"/>
        </w:rPr>
        <w:t xml:space="preserve">　評分標準</w:t>
      </w:r>
      <w:r>
        <w:rPr>
          <w:rFonts w:hint="eastAsia"/>
          <w:color w:val="111111"/>
        </w:rPr>
        <w:t xml:space="preserve"> rubric</w:t>
      </w:r>
      <w:r>
        <w:rPr>
          <w:rFonts w:hint="eastAsia"/>
          <w:color w:val="111111"/>
        </w:rPr>
        <w:t>（</w:t>
      </w:r>
      <w:r>
        <w:rPr>
          <w:rFonts w:hint="eastAsia"/>
          <w:color w:val="111111"/>
        </w:rPr>
        <w:t xml:space="preserve">v0 </w:t>
      </w:r>
      <w:r>
        <w:rPr>
          <w:rFonts w:hint="eastAsia"/>
          <w:color w:val="111111"/>
        </w:rPr>
        <w:t>定案版）</w:t>
      </w:r>
    </w:p>
    <w:p w14:paraId="2156D014" w14:textId="77777777" w:rsidR="000B7D82" w:rsidRDefault="000B7D82">
      <w:pPr>
        <w:pStyle w:val="3"/>
        <w:rPr>
          <w:rFonts w:hint="eastAsia"/>
          <w:color w:val="111111"/>
        </w:rPr>
      </w:pPr>
      <w:r>
        <w:rPr>
          <w:rFonts w:hint="eastAsia"/>
          <w:color w:val="111111"/>
        </w:rPr>
        <w:t>評分</w:t>
      </w:r>
      <w:r>
        <w:rPr>
          <w:rFonts w:hint="eastAsia"/>
          <w:color w:val="111111"/>
        </w:rPr>
        <w:t xml:space="preserve"> Rubric v0(</w:t>
      </w:r>
      <w:r>
        <w:rPr>
          <w:rFonts w:hint="eastAsia"/>
          <w:color w:val="111111"/>
        </w:rPr>
        <w:t>草案</w:t>
      </w:r>
      <w:r>
        <w:rPr>
          <w:rFonts w:hint="eastAsia"/>
          <w:color w:val="111111"/>
        </w:rPr>
        <w:t>,</w:t>
      </w:r>
      <w:r>
        <w:rPr>
          <w:rFonts w:hint="eastAsia"/>
          <w:color w:val="111111"/>
        </w:rPr>
        <w:t>待使用者逐項定案</w:t>
      </w:r>
      <w:r>
        <w:rPr>
          <w:rFonts w:hint="eastAsia"/>
          <w:color w:val="111111"/>
        </w:rPr>
        <w:t>)</w:t>
      </w:r>
    </w:p>
    <w:p w14:paraId="1A7956D3" w14:textId="77777777" w:rsidR="000B7D82" w:rsidRDefault="000B7D82">
      <w:pPr>
        <w:pStyle w:val="a3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狀態</w:t>
      </w:r>
      <w:r>
        <w:rPr>
          <w:rFonts w:hint="eastAsia"/>
          <w:color w:val="111111"/>
          <w:sz w:val="22"/>
          <w:szCs w:val="22"/>
        </w:rPr>
        <w:t xml:space="preserve">:2026-07-17 </w:t>
      </w:r>
      <w:r>
        <w:rPr>
          <w:rFonts w:hint="eastAsia"/>
          <w:color w:val="111111"/>
          <w:sz w:val="22"/>
          <w:szCs w:val="22"/>
        </w:rPr>
        <w:t>使用者定案</w:t>
      </w:r>
      <w:r>
        <w:rPr>
          <w:rFonts w:hint="eastAsia"/>
          <w:color w:val="111111"/>
          <w:sz w:val="22"/>
          <w:szCs w:val="22"/>
        </w:rPr>
        <w:t>(</w:t>
      </w:r>
      <w:r>
        <w:rPr>
          <w:rFonts w:hint="eastAsia"/>
          <w:color w:val="111111"/>
          <w:sz w:val="22"/>
          <w:szCs w:val="22"/>
        </w:rPr>
        <w:t>內容與草案相同</w:t>
      </w:r>
      <w:r>
        <w:rPr>
          <w:rFonts w:hint="eastAsia"/>
          <w:color w:val="111111"/>
          <w:sz w:val="22"/>
          <w:szCs w:val="22"/>
        </w:rPr>
        <w:t>,</w:t>
      </w:r>
      <w:r>
        <w:rPr>
          <w:rFonts w:hint="eastAsia"/>
          <w:color w:val="111111"/>
          <w:sz w:val="22"/>
          <w:szCs w:val="22"/>
        </w:rPr>
        <w:t>即為正式評分版</w:t>
      </w:r>
      <w:r>
        <w:rPr>
          <w:rFonts w:hint="eastAsia"/>
          <w:color w:val="111111"/>
          <w:sz w:val="22"/>
          <w:szCs w:val="22"/>
        </w:rPr>
        <w:t>)</w:t>
      </w:r>
      <w:r>
        <w:rPr>
          <w:rFonts w:hint="eastAsia"/>
          <w:color w:val="111111"/>
          <w:sz w:val="22"/>
          <w:szCs w:val="22"/>
        </w:rPr>
        <w:t>。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hint="eastAsia"/>
          <w:color w:val="111111"/>
          <w:sz w:val="22"/>
          <w:szCs w:val="22"/>
        </w:rPr>
        <w:t>評分方式</w:t>
      </w:r>
      <w:r>
        <w:rPr>
          <w:rFonts w:hint="eastAsia"/>
          <w:color w:val="111111"/>
          <w:sz w:val="22"/>
          <w:szCs w:val="22"/>
        </w:rPr>
        <w:t>:</w:t>
      </w:r>
      <w:r>
        <w:rPr>
          <w:rFonts w:hint="eastAsia"/>
          <w:color w:val="111111"/>
          <w:sz w:val="22"/>
          <w:szCs w:val="22"/>
        </w:rPr>
        <w:t>逐筆單獨評分</w:t>
      </w:r>
      <w:r>
        <w:rPr>
          <w:rFonts w:hint="eastAsia"/>
          <w:color w:val="111111"/>
          <w:sz w:val="22"/>
          <w:szCs w:val="22"/>
        </w:rPr>
        <w:t>(</w:t>
      </w:r>
      <w:r>
        <w:rPr>
          <w:rFonts w:hint="eastAsia"/>
          <w:color w:val="111111"/>
          <w:sz w:val="22"/>
          <w:szCs w:val="22"/>
        </w:rPr>
        <w:t>已定案</w:t>
      </w:r>
      <w:r>
        <w:rPr>
          <w:rFonts w:hint="eastAsia"/>
          <w:color w:val="111111"/>
          <w:sz w:val="22"/>
          <w:szCs w:val="22"/>
        </w:rPr>
        <w:t>),</w:t>
      </w:r>
      <w:r>
        <w:rPr>
          <w:rFonts w:hint="eastAsia"/>
          <w:color w:val="111111"/>
          <w:sz w:val="22"/>
          <w:szCs w:val="22"/>
        </w:rPr>
        <w:t>每筆從各類滿分起算</w:t>
      </w:r>
      <w:r>
        <w:rPr>
          <w:rFonts w:hint="eastAsia"/>
          <w:color w:val="111111"/>
          <w:sz w:val="22"/>
          <w:szCs w:val="22"/>
        </w:rPr>
        <w:t>,</w:t>
      </w:r>
      <w:r>
        <w:rPr>
          <w:rFonts w:hint="eastAsia"/>
          <w:color w:val="111111"/>
          <w:sz w:val="22"/>
          <w:szCs w:val="22"/>
        </w:rPr>
        <w:t>依觸發條件扣分</w:t>
      </w:r>
      <w:r>
        <w:rPr>
          <w:rFonts w:hint="eastAsia"/>
          <w:color w:val="111111"/>
          <w:sz w:val="22"/>
          <w:szCs w:val="22"/>
        </w:rPr>
        <w:t>,</w:t>
      </w:r>
      <w:r>
        <w:rPr>
          <w:rFonts w:hint="eastAsia"/>
          <w:color w:val="111111"/>
          <w:sz w:val="22"/>
          <w:szCs w:val="22"/>
        </w:rPr>
        <w:t>扣至</w:t>
      </w:r>
      <w:r>
        <w:rPr>
          <w:rFonts w:hint="eastAsia"/>
          <w:color w:val="111111"/>
          <w:sz w:val="22"/>
          <w:szCs w:val="22"/>
        </w:rPr>
        <w:t xml:space="preserve"> 0 </w:t>
      </w:r>
      <w:r>
        <w:rPr>
          <w:rFonts w:hint="eastAsia"/>
          <w:color w:val="111111"/>
          <w:sz w:val="22"/>
          <w:szCs w:val="22"/>
        </w:rPr>
        <w:t>為止。</w:t>
      </w:r>
    </w:p>
    <w:p w14:paraId="3C04A209" w14:textId="77777777" w:rsidR="000B7D82" w:rsidRDefault="000B7D82">
      <w:pPr>
        <w:pStyle w:val="4"/>
        <w:rPr>
          <w:rFonts w:hint="eastAsia"/>
        </w:rPr>
      </w:pPr>
      <w:r>
        <w:rPr>
          <w:rFonts w:hint="eastAsia"/>
        </w:rPr>
        <w:t>總表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2"/>
        <w:gridCol w:w="2148"/>
      </w:tblGrid>
      <w:tr w:rsidR="00000000" w14:paraId="7E4FB4B4" w14:textId="77777777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C914C1" w14:textId="77777777" w:rsidR="000B7D82" w:rsidRDefault="000B7D82">
            <w:pPr>
              <w:spacing w:before="192" w:after="192"/>
              <w:rPr>
                <w:rFonts w:hint="eastAsia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類別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2DEFA6" w14:textId="77777777" w:rsidR="000B7D82" w:rsidRDefault="000B7D82">
            <w:pPr>
              <w:spacing w:before="192" w:after="192"/>
              <w:rPr>
                <w:rFonts w:hint="eastAsia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配分</w:t>
            </w:r>
          </w:p>
        </w:tc>
      </w:tr>
      <w:tr w:rsidR="00000000" w14:paraId="412D9A2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D451E7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 xml:space="preserve">1. </w:t>
            </w:r>
            <w:r>
              <w:rPr>
                <w:rFonts w:hint="eastAsia"/>
                <w:color w:val="111111"/>
                <w:sz w:val="20"/>
                <w:szCs w:val="20"/>
              </w:rPr>
              <w:t>風格忠實度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56F624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30</w:t>
            </w:r>
          </w:p>
        </w:tc>
      </w:tr>
      <w:tr w:rsidR="00000000" w14:paraId="1E524CB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7F59D5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 xml:space="preserve">2. </w:t>
            </w:r>
            <w:r>
              <w:rPr>
                <w:rFonts w:hint="eastAsia"/>
                <w:color w:val="111111"/>
                <w:sz w:val="20"/>
                <w:szCs w:val="20"/>
              </w:rPr>
              <w:t>語域正確性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A5F26E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25</w:t>
            </w:r>
          </w:p>
        </w:tc>
      </w:tr>
      <w:tr w:rsidR="00000000" w14:paraId="18DD857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54D6E6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 xml:space="preserve">3. </w:t>
            </w:r>
            <w:r>
              <w:rPr>
                <w:rFonts w:hint="eastAsia"/>
                <w:color w:val="111111"/>
                <w:sz w:val="20"/>
                <w:szCs w:val="20"/>
              </w:rPr>
              <w:t>繁體中文自然度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C52307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25</w:t>
            </w:r>
          </w:p>
        </w:tc>
      </w:tr>
      <w:tr w:rsidR="00000000" w14:paraId="2923EDD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569388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 xml:space="preserve">4. </w:t>
            </w:r>
            <w:r>
              <w:rPr>
                <w:rFonts w:hint="eastAsia"/>
                <w:color w:val="111111"/>
                <w:sz w:val="20"/>
                <w:szCs w:val="20"/>
              </w:rPr>
              <w:t>格式與流程遵循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6685B2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</w:tr>
    </w:tbl>
    <w:p w14:paraId="6267DAFF" w14:textId="77777777" w:rsidR="000B7D82" w:rsidRDefault="000B7D82">
      <w:pPr>
        <w:spacing w:before="360" w:after="36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pict w14:anchorId="54D18D3F">
          <v:rect id="_x0000_i1029" style="width:0;height:1.5pt" o:hralign="center" o:hrstd="t" o:hr="t" fillcolor="#a0a0a0" stroked="f"/>
        </w:pict>
      </w:r>
    </w:p>
    <w:p w14:paraId="45494194" w14:textId="77777777" w:rsidR="000B7D82" w:rsidRDefault="000B7D82">
      <w:pPr>
        <w:pStyle w:val="4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風格忠實度</w:t>
      </w:r>
      <w:r>
        <w:rPr>
          <w:rFonts w:hint="eastAsia"/>
        </w:rPr>
        <w:t>(30)</w:t>
      </w:r>
    </w:p>
    <w:p w14:paraId="2665958C" w14:textId="77777777" w:rsidR="000B7D82" w:rsidRDefault="000B7D82">
      <w:pPr>
        <w:pStyle w:val="a3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>滿分描述</w:t>
      </w:r>
      <w:r>
        <w:rPr>
          <w:rFonts w:hint="eastAsia"/>
          <w:color w:val="111111"/>
          <w:sz w:val="22"/>
          <w:szCs w:val="22"/>
        </w:rPr>
        <w:t>:</w:t>
      </w:r>
      <w:r>
        <w:rPr>
          <w:rFonts w:hint="eastAsia"/>
          <w:color w:val="111111"/>
          <w:sz w:val="22"/>
          <w:szCs w:val="22"/>
        </w:rPr>
        <w:t>原文所有主要意象與命題完整出現</w:t>
      </w:r>
      <w:r>
        <w:rPr>
          <w:rFonts w:hint="eastAsia"/>
          <w:color w:val="111111"/>
          <w:sz w:val="22"/>
          <w:szCs w:val="22"/>
        </w:rPr>
        <w:t>;</w:t>
      </w:r>
      <w:r>
        <w:rPr>
          <w:rFonts w:hint="eastAsia"/>
          <w:color w:val="111111"/>
          <w:sz w:val="22"/>
          <w:szCs w:val="22"/>
        </w:rPr>
        <w:t>無解釋化</w:t>
      </w:r>
      <w:r>
        <w:rPr>
          <w:rFonts w:hint="eastAsia"/>
          <w:color w:val="111111"/>
          <w:sz w:val="22"/>
          <w:szCs w:val="22"/>
        </w:rPr>
        <w:t>(</w:t>
      </w:r>
      <w:r>
        <w:rPr>
          <w:rFonts w:hint="eastAsia"/>
          <w:color w:val="111111"/>
          <w:sz w:val="22"/>
          <w:szCs w:val="22"/>
        </w:rPr>
        <w:t>以意義取代圖像</w:t>
      </w:r>
      <w:r>
        <w:rPr>
          <w:rFonts w:hint="eastAsia"/>
          <w:color w:val="111111"/>
          <w:sz w:val="22"/>
          <w:szCs w:val="22"/>
        </w:rPr>
        <w:t>);</w:t>
      </w:r>
      <w:r>
        <w:rPr>
          <w:rFonts w:hint="eastAsia"/>
          <w:color w:val="111111"/>
          <w:sz w:val="22"/>
          <w:szCs w:val="22"/>
        </w:rPr>
        <w:t>無添加</w:t>
      </w:r>
      <w:r>
        <w:rPr>
          <w:rFonts w:hint="eastAsia"/>
          <w:color w:val="111111"/>
          <w:sz w:val="22"/>
          <w:szCs w:val="22"/>
        </w:rPr>
        <w:t>;</w:t>
      </w:r>
      <w:r>
        <w:rPr>
          <w:rFonts w:hint="eastAsia"/>
          <w:color w:val="111111"/>
          <w:sz w:val="22"/>
          <w:szCs w:val="22"/>
        </w:rPr>
        <w:t>原文語氣</w:t>
      </w:r>
      <w:r>
        <w:rPr>
          <w:rFonts w:hint="eastAsia"/>
          <w:color w:val="111111"/>
          <w:sz w:val="22"/>
          <w:szCs w:val="22"/>
        </w:rPr>
        <w:t>(</w:t>
      </w:r>
      <w:r>
        <w:rPr>
          <w:rFonts w:hint="eastAsia"/>
          <w:color w:val="111111"/>
          <w:sz w:val="22"/>
          <w:szCs w:val="22"/>
        </w:rPr>
        <w:t>依文體轉換後</w:t>
      </w:r>
      <w:r>
        <w:rPr>
          <w:rFonts w:hint="eastAsia"/>
          <w:color w:val="111111"/>
          <w:sz w:val="22"/>
          <w:szCs w:val="22"/>
        </w:rPr>
        <w:t>)</w:t>
      </w:r>
      <w:r>
        <w:rPr>
          <w:rFonts w:hint="eastAsia"/>
          <w:color w:val="111111"/>
          <w:sz w:val="22"/>
          <w:szCs w:val="22"/>
        </w:rPr>
        <w:t>仍可辨識。</w:t>
      </w:r>
    </w:p>
    <w:p w14:paraId="2226D9FA" w14:textId="77777777" w:rsidR="000B7D82" w:rsidRDefault="000B7D82">
      <w:pPr>
        <w:pStyle w:val="a3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>扣分觸發條件</w:t>
      </w:r>
      <w:r>
        <w:rPr>
          <w:rFonts w:hint="eastAsia"/>
          <w:color w:val="111111"/>
          <w:sz w:val="22"/>
          <w:szCs w:val="22"/>
        </w:rPr>
        <w:t>:</w:t>
      </w:r>
    </w:p>
    <w:p w14:paraId="4785158D" w14:textId="77777777" w:rsidR="000B7D82" w:rsidRDefault="000B7D82">
      <w:pPr>
        <w:numPr>
          <w:ilvl w:val="0"/>
          <w:numId w:val="2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漏掉一個主要意象</w:t>
      </w:r>
      <w:r>
        <w:rPr>
          <w:rFonts w:hint="eastAsia"/>
          <w:color w:val="111111"/>
          <w:sz w:val="22"/>
          <w:szCs w:val="22"/>
        </w:rPr>
        <w:t>/</w:t>
      </w:r>
      <w:r>
        <w:rPr>
          <w:rFonts w:hint="eastAsia"/>
          <w:color w:val="111111"/>
          <w:sz w:val="22"/>
          <w:szCs w:val="22"/>
        </w:rPr>
        <w:t>命題</w:t>
      </w:r>
      <w:r>
        <w:rPr>
          <w:rFonts w:hint="eastAsia"/>
          <w:color w:val="111111"/>
          <w:sz w:val="22"/>
          <w:szCs w:val="22"/>
        </w:rPr>
        <w:t>:</w:t>
      </w:r>
      <w:r>
        <w:rPr>
          <w:rFonts w:hint="eastAsia"/>
          <w:color w:val="111111"/>
          <w:sz w:val="22"/>
          <w:szCs w:val="22"/>
        </w:rPr>
        <w:t>每處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ascii="Cambria Math" w:hAnsi="Cambria Math" w:cs="Cambria Math"/>
          <w:color w:val="111111"/>
          <w:sz w:val="22"/>
          <w:szCs w:val="22"/>
        </w:rPr>
        <w:t>−</w:t>
      </w:r>
      <w:r>
        <w:rPr>
          <w:rFonts w:hint="eastAsia"/>
          <w:color w:val="111111"/>
          <w:sz w:val="22"/>
          <w:szCs w:val="22"/>
        </w:rPr>
        <w:t>3</w:t>
      </w:r>
    </w:p>
    <w:p w14:paraId="579891DF" w14:textId="77777777" w:rsidR="000B7D82" w:rsidRDefault="000B7D82">
      <w:pPr>
        <w:numPr>
          <w:ilvl w:val="0"/>
          <w:numId w:val="2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意象解釋化</w:t>
      </w:r>
      <w:r>
        <w:rPr>
          <w:rFonts w:hint="eastAsia"/>
          <w:color w:val="111111"/>
          <w:sz w:val="22"/>
          <w:szCs w:val="22"/>
        </w:rPr>
        <w:t>(</w:t>
      </w:r>
      <w:r>
        <w:rPr>
          <w:rFonts w:hint="eastAsia"/>
          <w:color w:val="111111"/>
          <w:sz w:val="22"/>
          <w:szCs w:val="22"/>
        </w:rPr>
        <w:t>圖像被抽象意義取代</w:t>
      </w:r>
      <w:r>
        <w:rPr>
          <w:rFonts w:hint="eastAsia"/>
          <w:color w:val="111111"/>
          <w:sz w:val="22"/>
          <w:szCs w:val="22"/>
        </w:rPr>
        <w:t>):</w:t>
      </w:r>
      <w:r>
        <w:rPr>
          <w:rFonts w:hint="eastAsia"/>
          <w:color w:val="111111"/>
          <w:sz w:val="22"/>
          <w:szCs w:val="22"/>
        </w:rPr>
        <w:t>每處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ascii="Cambria Math" w:hAnsi="Cambria Math" w:cs="Cambria Math"/>
          <w:color w:val="111111"/>
          <w:sz w:val="22"/>
          <w:szCs w:val="22"/>
        </w:rPr>
        <w:t>−</w:t>
      </w:r>
      <w:r>
        <w:rPr>
          <w:rFonts w:hint="eastAsia"/>
          <w:color w:val="111111"/>
          <w:sz w:val="22"/>
          <w:szCs w:val="22"/>
        </w:rPr>
        <w:t>2</w:t>
      </w:r>
    </w:p>
    <w:p w14:paraId="1320F513" w14:textId="77777777" w:rsidR="000B7D82" w:rsidRDefault="000B7D82">
      <w:pPr>
        <w:numPr>
          <w:ilvl w:val="0"/>
          <w:numId w:val="2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添加原文沒有的意象或內容</w:t>
      </w:r>
      <w:r>
        <w:rPr>
          <w:rFonts w:hint="eastAsia"/>
          <w:color w:val="111111"/>
          <w:sz w:val="22"/>
          <w:szCs w:val="22"/>
        </w:rPr>
        <w:t>:</w:t>
      </w:r>
      <w:r>
        <w:rPr>
          <w:rFonts w:hint="eastAsia"/>
          <w:color w:val="111111"/>
          <w:sz w:val="22"/>
          <w:szCs w:val="22"/>
        </w:rPr>
        <w:t>每處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ascii="Cambria Math" w:hAnsi="Cambria Math" w:cs="Cambria Math"/>
          <w:color w:val="111111"/>
          <w:sz w:val="22"/>
          <w:szCs w:val="22"/>
        </w:rPr>
        <w:t>−</w:t>
      </w:r>
      <w:r>
        <w:rPr>
          <w:rFonts w:hint="eastAsia"/>
          <w:color w:val="111111"/>
          <w:sz w:val="22"/>
          <w:szCs w:val="22"/>
        </w:rPr>
        <w:t>3</w:t>
      </w:r>
    </w:p>
    <w:p w14:paraId="7266A44E" w14:textId="77777777" w:rsidR="000B7D82" w:rsidRDefault="000B7D82">
      <w:pPr>
        <w:numPr>
          <w:ilvl w:val="0"/>
          <w:numId w:val="2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整體語氣不符</w:t>
      </w:r>
      <w:r>
        <w:rPr>
          <w:rFonts w:hint="eastAsia"/>
          <w:color w:val="111111"/>
          <w:sz w:val="22"/>
          <w:szCs w:val="22"/>
        </w:rPr>
        <w:t>(</w:t>
      </w:r>
      <w:r>
        <w:rPr>
          <w:rFonts w:hint="eastAsia"/>
          <w:color w:val="111111"/>
          <w:sz w:val="22"/>
          <w:szCs w:val="22"/>
        </w:rPr>
        <w:t>如哀婉變成勵志</w:t>
      </w:r>
      <w:r>
        <w:rPr>
          <w:rFonts w:hint="eastAsia"/>
          <w:color w:val="111111"/>
          <w:sz w:val="22"/>
          <w:szCs w:val="22"/>
        </w:rPr>
        <w:t>):</w:t>
      </w:r>
      <w:r>
        <w:rPr>
          <w:rFonts w:hint="eastAsia"/>
          <w:color w:val="111111"/>
          <w:sz w:val="22"/>
          <w:szCs w:val="22"/>
        </w:rPr>
        <w:t>一次性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ascii="Cambria Math" w:hAnsi="Cambria Math" w:cs="Cambria Math"/>
          <w:color w:val="111111"/>
          <w:sz w:val="22"/>
          <w:szCs w:val="22"/>
        </w:rPr>
        <w:t>−</w:t>
      </w:r>
      <w:r>
        <w:rPr>
          <w:rFonts w:hint="eastAsia"/>
          <w:color w:val="111111"/>
          <w:sz w:val="22"/>
          <w:szCs w:val="22"/>
        </w:rPr>
        <w:t>5</w:t>
      </w:r>
    </w:p>
    <w:p w14:paraId="66BA2C56" w14:textId="77777777" w:rsidR="000B7D82" w:rsidRDefault="000B7D82">
      <w:pPr>
        <w:numPr>
          <w:ilvl w:val="0"/>
          <w:numId w:val="2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關鍵修辭結構消失</w:t>
      </w:r>
      <w:r>
        <w:rPr>
          <w:rFonts w:hint="eastAsia"/>
          <w:color w:val="111111"/>
          <w:sz w:val="22"/>
          <w:szCs w:val="22"/>
        </w:rPr>
        <w:t>(</w:t>
      </w:r>
      <w:r>
        <w:rPr>
          <w:rFonts w:hint="eastAsia"/>
          <w:color w:val="111111"/>
          <w:sz w:val="22"/>
          <w:szCs w:val="22"/>
        </w:rPr>
        <w:t>排比、頂真、格言體</w:t>
      </w:r>
      <w:r>
        <w:rPr>
          <w:rFonts w:hint="eastAsia"/>
          <w:color w:val="111111"/>
          <w:sz w:val="22"/>
          <w:szCs w:val="22"/>
        </w:rPr>
        <w:t>):</w:t>
      </w:r>
      <w:r>
        <w:rPr>
          <w:rFonts w:hint="eastAsia"/>
          <w:color w:val="111111"/>
          <w:sz w:val="22"/>
          <w:szCs w:val="22"/>
        </w:rPr>
        <w:t>每處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ascii="Cambria Math" w:hAnsi="Cambria Math" w:cs="Cambria Math"/>
          <w:color w:val="111111"/>
          <w:sz w:val="22"/>
          <w:szCs w:val="22"/>
        </w:rPr>
        <w:t>−</w:t>
      </w:r>
      <w:r>
        <w:rPr>
          <w:rFonts w:hint="eastAsia"/>
          <w:color w:val="111111"/>
          <w:sz w:val="22"/>
          <w:szCs w:val="22"/>
        </w:rPr>
        <w:t>2</w:t>
      </w:r>
    </w:p>
    <w:p w14:paraId="0F43BD95" w14:textId="77777777" w:rsidR="000B7D82" w:rsidRDefault="000B7D82">
      <w:pPr>
        <w:pStyle w:val="a3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>依文體的「忠實」定義</w:t>
      </w:r>
      <w:r>
        <w:rPr>
          <w:rFonts w:hint="eastAsia"/>
          <w:color w:val="111111"/>
          <w:sz w:val="22"/>
          <w:szCs w:val="22"/>
        </w:rPr>
        <w:t>:</w:t>
      </w:r>
    </w:p>
    <w:p w14:paraId="34CCA48B" w14:textId="77777777" w:rsidR="000B7D82" w:rsidRDefault="000B7D82">
      <w:pPr>
        <w:numPr>
          <w:ilvl w:val="0"/>
          <w:numId w:val="3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文學</w:t>
      </w:r>
      <w:r>
        <w:rPr>
          <w:rFonts w:hint="eastAsia"/>
          <w:color w:val="111111"/>
          <w:sz w:val="22"/>
          <w:szCs w:val="22"/>
        </w:rPr>
        <w:t>:</w:t>
      </w:r>
      <w:r>
        <w:rPr>
          <w:rFonts w:hint="eastAsia"/>
          <w:color w:val="111111"/>
          <w:sz w:val="22"/>
          <w:szCs w:val="22"/>
        </w:rPr>
        <w:t>忠於意象與節奏</w:t>
      </w:r>
      <w:r>
        <w:rPr>
          <w:rFonts w:hint="eastAsia"/>
          <w:color w:val="111111"/>
          <w:sz w:val="22"/>
          <w:szCs w:val="22"/>
        </w:rPr>
        <w:t>(LIT-1~3)</w:t>
      </w:r>
    </w:p>
    <w:p w14:paraId="29D130CE" w14:textId="77777777" w:rsidR="000B7D82" w:rsidRDefault="000B7D82">
      <w:pPr>
        <w:numPr>
          <w:ilvl w:val="0"/>
          <w:numId w:val="3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新聞</w:t>
      </w:r>
      <w:r>
        <w:rPr>
          <w:rFonts w:hint="eastAsia"/>
          <w:color w:val="111111"/>
          <w:sz w:val="22"/>
          <w:szCs w:val="22"/>
        </w:rPr>
        <w:t>:</w:t>
      </w:r>
      <w:r>
        <w:rPr>
          <w:rFonts w:hint="eastAsia"/>
          <w:color w:val="111111"/>
          <w:sz w:val="22"/>
          <w:szCs w:val="22"/>
        </w:rPr>
        <w:t>忠於命題內容</w:t>
      </w:r>
      <w:r>
        <w:rPr>
          <w:rFonts w:hint="eastAsia"/>
          <w:color w:val="111111"/>
          <w:sz w:val="22"/>
          <w:szCs w:val="22"/>
        </w:rPr>
        <w:t>,</w:t>
      </w:r>
      <w:r>
        <w:rPr>
          <w:rFonts w:hint="eastAsia"/>
          <w:color w:val="111111"/>
          <w:sz w:val="22"/>
          <w:szCs w:val="22"/>
        </w:rPr>
        <w:t>順序可重排</w:t>
      </w:r>
      <w:r>
        <w:rPr>
          <w:rFonts w:hint="eastAsia"/>
          <w:color w:val="111111"/>
          <w:sz w:val="22"/>
          <w:szCs w:val="22"/>
        </w:rPr>
        <w:t>(NEWS-1);</w:t>
      </w:r>
      <w:r>
        <w:rPr>
          <w:rFonts w:hint="eastAsia"/>
          <w:color w:val="111111"/>
          <w:sz w:val="22"/>
          <w:szCs w:val="22"/>
        </w:rPr>
        <w:t>主觀命題須歸屬</w:t>
      </w:r>
      <w:r>
        <w:rPr>
          <w:rFonts w:hint="eastAsia"/>
          <w:color w:val="111111"/>
          <w:sz w:val="22"/>
          <w:szCs w:val="22"/>
        </w:rPr>
        <w:t>(NEWS-3),</w:t>
      </w:r>
      <w:r>
        <w:rPr>
          <w:rFonts w:hint="eastAsia"/>
          <w:color w:val="111111"/>
          <w:sz w:val="22"/>
          <w:szCs w:val="22"/>
        </w:rPr>
        <w:t>歸屬缺失計入語域類</w:t>
      </w:r>
      <w:r>
        <w:rPr>
          <w:rFonts w:hint="eastAsia"/>
          <w:color w:val="111111"/>
          <w:sz w:val="22"/>
          <w:szCs w:val="22"/>
        </w:rPr>
        <w:t>,</w:t>
      </w:r>
      <w:r>
        <w:rPr>
          <w:rFonts w:hint="eastAsia"/>
          <w:color w:val="111111"/>
          <w:sz w:val="22"/>
          <w:szCs w:val="22"/>
        </w:rPr>
        <w:t>不重複扣</w:t>
      </w:r>
    </w:p>
    <w:p w14:paraId="594A0D2D" w14:textId="77777777" w:rsidR="000B7D82" w:rsidRDefault="000B7D82">
      <w:pPr>
        <w:numPr>
          <w:ilvl w:val="0"/>
          <w:numId w:val="3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社群</w:t>
      </w:r>
      <w:r>
        <w:rPr>
          <w:rFonts w:hint="eastAsia"/>
          <w:color w:val="111111"/>
          <w:sz w:val="22"/>
          <w:szCs w:val="22"/>
        </w:rPr>
        <w:t>:</w:t>
      </w:r>
      <w:r>
        <w:rPr>
          <w:rFonts w:hint="eastAsia"/>
          <w:color w:val="111111"/>
          <w:sz w:val="22"/>
          <w:szCs w:val="22"/>
        </w:rPr>
        <w:t>忠於單一最強</w:t>
      </w:r>
      <w:r>
        <w:rPr>
          <w:rFonts w:hint="eastAsia"/>
          <w:color w:val="111111"/>
          <w:sz w:val="22"/>
          <w:szCs w:val="22"/>
        </w:rPr>
        <w:t xml:space="preserve"> hook </w:t>
      </w:r>
      <w:r>
        <w:rPr>
          <w:rFonts w:hint="eastAsia"/>
          <w:color w:val="111111"/>
          <w:sz w:val="22"/>
          <w:szCs w:val="22"/>
        </w:rPr>
        <w:t>與不可變資訊</w:t>
      </w:r>
      <w:r>
        <w:rPr>
          <w:rFonts w:hint="eastAsia"/>
          <w:color w:val="111111"/>
          <w:sz w:val="22"/>
          <w:szCs w:val="22"/>
        </w:rPr>
        <w:t>(SOC-2</w:t>
      </w:r>
      <w:r>
        <w:rPr>
          <w:rFonts w:hint="eastAsia"/>
          <w:color w:val="111111"/>
          <w:sz w:val="22"/>
          <w:szCs w:val="22"/>
        </w:rPr>
        <w:t>、</w:t>
      </w:r>
      <w:r>
        <w:rPr>
          <w:rFonts w:hint="eastAsia"/>
          <w:color w:val="111111"/>
          <w:sz w:val="22"/>
          <w:szCs w:val="22"/>
        </w:rPr>
        <w:t>TERM-3);</w:t>
      </w:r>
      <w:r>
        <w:rPr>
          <w:rFonts w:hint="eastAsia"/>
          <w:color w:val="111111"/>
          <w:sz w:val="22"/>
          <w:szCs w:val="22"/>
        </w:rPr>
        <w:t>被砍的次要意象不扣</w:t>
      </w:r>
    </w:p>
    <w:p w14:paraId="08E855FC" w14:textId="77777777" w:rsidR="000B7D82" w:rsidRDefault="000B7D82">
      <w:pPr>
        <w:pStyle w:val="a3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>T1</w:t>
      </w:r>
      <w:r>
        <w:rPr>
          <w:rStyle w:val="a4"/>
          <w:rFonts w:hint="eastAsia"/>
          <w:color w:val="111111"/>
          <w:sz w:val="22"/>
          <w:szCs w:val="22"/>
        </w:rPr>
        <w:t>《</w:t>
      </w:r>
      <w:r>
        <w:rPr>
          <w:rStyle w:val="a4"/>
          <w:rFonts w:hint="eastAsia"/>
          <w:color w:val="111111"/>
          <w:sz w:val="22"/>
          <w:szCs w:val="22"/>
        </w:rPr>
        <w:t>Les Fen</w:t>
      </w:r>
      <w:r>
        <w:rPr>
          <w:rStyle w:val="a4"/>
          <w:rFonts w:hint="eastAsia"/>
          <w:color w:val="111111"/>
          <w:sz w:val="22"/>
          <w:szCs w:val="22"/>
        </w:rPr>
        <w:t>ê</w:t>
      </w:r>
      <w:r>
        <w:rPr>
          <w:rStyle w:val="a4"/>
          <w:rFonts w:hint="eastAsia"/>
          <w:color w:val="111111"/>
          <w:sz w:val="22"/>
          <w:szCs w:val="22"/>
        </w:rPr>
        <w:t>tres</w:t>
      </w:r>
      <w:r>
        <w:rPr>
          <w:rStyle w:val="a4"/>
          <w:rFonts w:hint="eastAsia"/>
          <w:color w:val="111111"/>
          <w:sz w:val="22"/>
          <w:szCs w:val="22"/>
        </w:rPr>
        <w:t>》主要意象清單</w:t>
      </w:r>
      <w:r>
        <w:rPr>
          <w:rStyle w:val="a4"/>
          <w:rFonts w:hint="eastAsia"/>
          <w:color w:val="111111"/>
          <w:sz w:val="22"/>
          <w:szCs w:val="22"/>
        </w:rPr>
        <w:t>(</w:t>
      </w:r>
      <w:r>
        <w:rPr>
          <w:rStyle w:val="a4"/>
          <w:rFonts w:hint="eastAsia"/>
          <w:color w:val="111111"/>
          <w:sz w:val="22"/>
          <w:szCs w:val="22"/>
        </w:rPr>
        <w:t>評分基準</w:t>
      </w:r>
      <w:r>
        <w:rPr>
          <w:rStyle w:val="a4"/>
          <w:rFonts w:hint="eastAsia"/>
          <w:color w:val="111111"/>
          <w:sz w:val="22"/>
          <w:szCs w:val="22"/>
        </w:rPr>
        <w:t>)</w:t>
      </w:r>
      <w:r>
        <w:rPr>
          <w:rFonts w:hint="eastAsia"/>
          <w:color w:val="111111"/>
          <w:sz w:val="22"/>
          <w:szCs w:val="22"/>
        </w:rPr>
        <w:t>:</w:t>
      </w:r>
    </w:p>
    <w:p w14:paraId="543767D5" w14:textId="77777777" w:rsidR="000B7D82" w:rsidRDefault="000B7D82">
      <w:pPr>
        <w:numPr>
          <w:ilvl w:val="0"/>
          <w:numId w:val="4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敞開的窗</w:t>
      </w:r>
      <w:r>
        <w:rPr>
          <w:rFonts w:hint="eastAsia"/>
          <w:color w:val="111111"/>
          <w:sz w:val="22"/>
          <w:szCs w:val="22"/>
        </w:rPr>
        <w:t xml:space="preserve"> vs </w:t>
      </w:r>
      <w:r>
        <w:rPr>
          <w:rFonts w:hint="eastAsia"/>
          <w:color w:val="111111"/>
          <w:sz w:val="22"/>
          <w:szCs w:val="22"/>
        </w:rPr>
        <w:t>關閉的窗</w:t>
      </w:r>
      <w:r>
        <w:rPr>
          <w:rFonts w:hint="eastAsia"/>
          <w:color w:val="111111"/>
          <w:sz w:val="22"/>
          <w:szCs w:val="22"/>
        </w:rPr>
        <w:t>(</w:t>
      </w:r>
      <w:r>
        <w:rPr>
          <w:rFonts w:hint="eastAsia"/>
          <w:color w:val="111111"/>
          <w:sz w:val="22"/>
          <w:szCs w:val="22"/>
        </w:rPr>
        <w:t>所見多寡的悖論</w:t>
      </w:r>
      <w:r>
        <w:rPr>
          <w:rFonts w:hint="eastAsia"/>
          <w:color w:val="111111"/>
          <w:sz w:val="22"/>
          <w:szCs w:val="22"/>
        </w:rPr>
        <w:t>)</w:t>
      </w:r>
    </w:p>
    <w:p w14:paraId="6C973490" w14:textId="77777777" w:rsidR="000B7D82" w:rsidRDefault="000B7D82">
      <w:pPr>
        <w:numPr>
          <w:ilvl w:val="0"/>
          <w:numId w:val="4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燭光照亮的窗</w:t>
      </w:r>
      <w:r>
        <w:rPr>
          <w:rFonts w:hint="eastAsia"/>
          <w:color w:val="111111"/>
          <w:sz w:val="22"/>
          <w:szCs w:val="22"/>
        </w:rPr>
        <w:t>(</w:t>
      </w:r>
      <w:r>
        <w:rPr>
          <w:rFonts w:hint="eastAsia"/>
          <w:color w:val="111111"/>
          <w:sz w:val="22"/>
          <w:szCs w:val="22"/>
        </w:rPr>
        <w:t>更深邃、神祕、豐饒、幽暗、炫目</w:t>
      </w:r>
      <w:r>
        <w:rPr>
          <w:rFonts w:hint="eastAsia"/>
          <w:color w:val="111111"/>
          <w:sz w:val="22"/>
          <w:szCs w:val="22"/>
        </w:rPr>
        <w:t>)</w:t>
      </w:r>
    </w:p>
    <w:p w14:paraId="7FC85E83" w14:textId="77777777" w:rsidR="000B7D82" w:rsidRDefault="000B7D82">
      <w:pPr>
        <w:numPr>
          <w:ilvl w:val="0"/>
          <w:numId w:val="4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黑暗或發光的洞裡</w:t>
      </w:r>
      <w:r>
        <w:rPr>
          <w:rFonts w:hint="eastAsia"/>
          <w:color w:val="111111"/>
          <w:sz w:val="22"/>
          <w:szCs w:val="22"/>
        </w:rPr>
        <w:t>,</w:t>
      </w:r>
      <w:r>
        <w:rPr>
          <w:rFonts w:hint="eastAsia"/>
          <w:color w:val="111111"/>
          <w:sz w:val="22"/>
          <w:szCs w:val="22"/>
        </w:rPr>
        <w:t>生命活著、夢著、受苦著</w:t>
      </w:r>
      <w:r>
        <w:rPr>
          <w:rFonts w:hint="eastAsia"/>
          <w:color w:val="111111"/>
          <w:sz w:val="22"/>
          <w:szCs w:val="22"/>
        </w:rPr>
        <w:t>(vit/r</w:t>
      </w:r>
      <w:r>
        <w:rPr>
          <w:rFonts w:hint="eastAsia"/>
          <w:color w:val="111111"/>
          <w:sz w:val="22"/>
          <w:szCs w:val="22"/>
        </w:rPr>
        <w:t>ê</w:t>
      </w:r>
      <w:r>
        <w:rPr>
          <w:rFonts w:hint="eastAsia"/>
          <w:color w:val="111111"/>
          <w:sz w:val="22"/>
          <w:szCs w:val="22"/>
        </w:rPr>
        <w:t xml:space="preserve">ve/souffre </w:t>
      </w:r>
      <w:r>
        <w:rPr>
          <w:rFonts w:hint="eastAsia"/>
          <w:color w:val="111111"/>
          <w:sz w:val="22"/>
          <w:szCs w:val="22"/>
        </w:rPr>
        <w:t>三聯</w:t>
      </w:r>
      <w:r>
        <w:rPr>
          <w:rFonts w:hint="eastAsia"/>
          <w:color w:val="111111"/>
          <w:sz w:val="22"/>
          <w:szCs w:val="22"/>
        </w:rPr>
        <w:t>)</w:t>
      </w:r>
    </w:p>
    <w:p w14:paraId="44DEBE80" w14:textId="77777777" w:rsidR="000B7D82" w:rsidRDefault="000B7D82">
      <w:pPr>
        <w:numPr>
          <w:ilvl w:val="0"/>
          <w:numId w:val="4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屋頂的波浪</w:t>
      </w:r>
      <w:r>
        <w:rPr>
          <w:rFonts w:hint="eastAsia"/>
          <w:color w:val="111111"/>
          <w:sz w:val="22"/>
          <w:szCs w:val="22"/>
        </w:rPr>
        <w:t>(vagues de toits)</w:t>
      </w:r>
    </w:p>
    <w:p w14:paraId="303F1888" w14:textId="77777777" w:rsidR="000B7D82" w:rsidRDefault="000B7D82">
      <w:pPr>
        <w:numPr>
          <w:ilvl w:val="0"/>
          <w:numId w:val="4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貧窮、已生皺紋、從不出門、總是俯身的婦人</w:t>
      </w:r>
    </w:p>
    <w:p w14:paraId="7F9CDFAF" w14:textId="77777777" w:rsidR="000B7D82" w:rsidRDefault="000B7D82">
      <w:pPr>
        <w:numPr>
          <w:ilvl w:val="0"/>
          <w:numId w:val="4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由臉、衣著、手勢、幾乎無物重構她的故事</w:t>
      </w:r>
      <w:r>
        <w:rPr>
          <w:rFonts w:hint="eastAsia"/>
          <w:color w:val="111111"/>
          <w:sz w:val="22"/>
          <w:szCs w:val="22"/>
        </w:rPr>
        <w:t>/</w:t>
      </w:r>
      <w:r>
        <w:rPr>
          <w:rFonts w:hint="eastAsia"/>
          <w:color w:val="111111"/>
          <w:sz w:val="22"/>
          <w:szCs w:val="22"/>
        </w:rPr>
        <w:t>傳說</w:t>
      </w:r>
      <w:r>
        <w:rPr>
          <w:rFonts w:hint="eastAsia"/>
          <w:color w:val="111111"/>
          <w:sz w:val="22"/>
          <w:szCs w:val="22"/>
        </w:rPr>
        <w:t>;</w:t>
      </w:r>
      <w:r>
        <w:rPr>
          <w:rFonts w:hint="eastAsia"/>
          <w:color w:val="111111"/>
          <w:sz w:val="22"/>
          <w:szCs w:val="22"/>
        </w:rPr>
        <w:t>有時講給自己聽而落淚</w:t>
      </w:r>
    </w:p>
    <w:p w14:paraId="403E4B50" w14:textId="77777777" w:rsidR="000B7D82" w:rsidRDefault="000B7D82">
      <w:pPr>
        <w:numPr>
          <w:ilvl w:val="0"/>
          <w:numId w:val="4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換成窮老頭也能同樣輕易重構</w:t>
      </w:r>
    </w:p>
    <w:p w14:paraId="30DC16F4" w14:textId="77777777" w:rsidR="000B7D82" w:rsidRDefault="000B7D82">
      <w:pPr>
        <w:numPr>
          <w:ilvl w:val="0"/>
          <w:numId w:val="4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躺下入睡</w:t>
      </w:r>
      <w:r>
        <w:rPr>
          <w:rFonts w:hint="eastAsia"/>
          <w:color w:val="111111"/>
          <w:sz w:val="22"/>
          <w:szCs w:val="22"/>
        </w:rPr>
        <w:t>,</w:t>
      </w:r>
      <w:r>
        <w:rPr>
          <w:rFonts w:hint="eastAsia"/>
          <w:color w:val="111111"/>
          <w:sz w:val="22"/>
          <w:szCs w:val="22"/>
        </w:rPr>
        <w:t>因曾在他人身上活過、受苦過而自豪</w:t>
      </w:r>
    </w:p>
    <w:p w14:paraId="06694EC8" w14:textId="77777777" w:rsidR="000B7D82" w:rsidRDefault="000B7D82">
      <w:pPr>
        <w:numPr>
          <w:ilvl w:val="0"/>
          <w:numId w:val="4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結尾詰問</w:t>
      </w:r>
      <w:r>
        <w:rPr>
          <w:rFonts w:hint="eastAsia"/>
          <w:color w:val="111111"/>
          <w:sz w:val="22"/>
          <w:szCs w:val="22"/>
        </w:rPr>
        <w:t>:</w:t>
      </w:r>
      <w:r>
        <w:rPr>
          <w:rFonts w:hint="eastAsia"/>
          <w:color w:val="111111"/>
          <w:sz w:val="22"/>
          <w:szCs w:val="22"/>
        </w:rPr>
        <w:t>傳說真假何妨</w:t>
      </w:r>
      <w:r>
        <w:rPr>
          <w:rFonts w:hint="eastAsia"/>
          <w:color w:val="111111"/>
          <w:sz w:val="22"/>
          <w:szCs w:val="22"/>
        </w:rPr>
        <w:t>,</w:t>
      </w:r>
      <w:r>
        <w:rPr>
          <w:rFonts w:hint="eastAsia"/>
          <w:color w:val="111111"/>
          <w:sz w:val="22"/>
          <w:szCs w:val="22"/>
        </w:rPr>
        <w:t>只要它幫我活著、感到我存在、我是什麼</w:t>
      </w:r>
    </w:p>
    <w:p w14:paraId="110014B8" w14:textId="77777777" w:rsidR="000B7D82" w:rsidRDefault="000B7D82">
      <w:pPr>
        <w:pStyle w:val="4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語域正確性</w:t>
      </w:r>
      <w:r>
        <w:rPr>
          <w:rFonts w:hint="eastAsia"/>
        </w:rPr>
        <w:t>(25)</w:t>
      </w:r>
    </w:p>
    <w:p w14:paraId="4B2783F3" w14:textId="77777777" w:rsidR="000B7D82" w:rsidRDefault="000B7D82">
      <w:pPr>
        <w:pStyle w:val="a3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>滿分描述</w:t>
      </w:r>
      <w:r>
        <w:rPr>
          <w:rFonts w:hint="eastAsia"/>
          <w:color w:val="111111"/>
          <w:sz w:val="22"/>
          <w:szCs w:val="22"/>
        </w:rPr>
        <w:t>:</w:t>
      </w:r>
      <w:r>
        <w:rPr>
          <w:rFonts w:hint="eastAsia"/>
          <w:color w:val="111111"/>
          <w:sz w:val="22"/>
          <w:szCs w:val="22"/>
        </w:rPr>
        <w:t>全文符合指定文體的語域規則</w:t>
      </w:r>
      <w:r>
        <w:rPr>
          <w:rFonts w:hint="eastAsia"/>
          <w:color w:val="111111"/>
          <w:sz w:val="22"/>
          <w:szCs w:val="22"/>
        </w:rPr>
        <w:t>(LIT-*/NEWS-*/SOC-*),</w:t>
      </w:r>
      <w:r>
        <w:rPr>
          <w:rFonts w:hint="eastAsia"/>
          <w:color w:val="111111"/>
          <w:sz w:val="22"/>
          <w:szCs w:val="22"/>
        </w:rPr>
        <w:t>首尾語域一致。</w:t>
      </w:r>
    </w:p>
    <w:p w14:paraId="45FDE874" w14:textId="77777777" w:rsidR="000B7D82" w:rsidRDefault="000B7D82">
      <w:pPr>
        <w:pStyle w:val="a3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>扣分觸發條件</w:t>
      </w:r>
      <w:r>
        <w:rPr>
          <w:rFonts w:hint="eastAsia"/>
          <w:color w:val="111111"/>
          <w:sz w:val="22"/>
          <w:szCs w:val="22"/>
        </w:rPr>
        <w:t>:</w:t>
      </w:r>
    </w:p>
    <w:p w14:paraId="38CB888D" w14:textId="77777777" w:rsidR="000B7D82" w:rsidRDefault="000B7D82">
      <w:pPr>
        <w:numPr>
          <w:ilvl w:val="0"/>
          <w:numId w:val="5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違反該文體語域規則</w:t>
      </w:r>
      <w:r>
        <w:rPr>
          <w:rFonts w:hint="eastAsia"/>
          <w:color w:val="111111"/>
          <w:sz w:val="22"/>
          <w:szCs w:val="22"/>
        </w:rPr>
        <w:t>(</w:t>
      </w:r>
      <w:r>
        <w:rPr>
          <w:rFonts w:hint="eastAsia"/>
          <w:color w:val="111111"/>
          <w:sz w:val="22"/>
          <w:szCs w:val="22"/>
        </w:rPr>
        <w:t>如文學模式出現網路用語、新聞模式出現驚嘆句與抒情第一人稱、社群模式出現文言</w:t>
      </w:r>
      <w:r>
        <w:rPr>
          <w:rFonts w:hint="eastAsia"/>
          <w:color w:val="111111"/>
          <w:sz w:val="22"/>
          <w:szCs w:val="22"/>
        </w:rPr>
        <w:t>/</w:t>
      </w:r>
      <w:r>
        <w:rPr>
          <w:rFonts w:hint="eastAsia"/>
          <w:color w:val="111111"/>
          <w:sz w:val="22"/>
          <w:szCs w:val="22"/>
        </w:rPr>
        <w:t>公文腔</w:t>
      </w:r>
      <w:r>
        <w:rPr>
          <w:rFonts w:hint="eastAsia"/>
          <w:color w:val="111111"/>
          <w:sz w:val="22"/>
          <w:szCs w:val="22"/>
        </w:rPr>
        <w:t>):</w:t>
      </w:r>
      <w:r>
        <w:rPr>
          <w:rFonts w:hint="eastAsia"/>
          <w:color w:val="111111"/>
          <w:sz w:val="22"/>
          <w:szCs w:val="22"/>
        </w:rPr>
        <w:t>每處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ascii="Cambria Math" w:hAnsi="Cambria Math" w:cs="Cambria Math"/>
          <w:color w:val="111111"/>
          <w:sz w:val="22"/>
          <w:szCs w:val="22"/>
        </w:rPr>
        <w:t>−</w:t>
      </w:r>
      <w:r>
        <w:rPr>
          <w:rFonts w:hint="eastAsia"/>
          <w:color w:val="111111"/>
          <w:sz w:val="22"/>
          <w:szCs w:val="22"/>
        </w:rPr>
        <w:t>3</w:t>
      </w:r>
    </w:p>
    <w:p w14:paraId="73425DF7" w14:textId="77777777" w:rsidR="000B7D82" w:rsidRDefault="000B7D82">
      <w:pPr>
        <w:numPr>
          <w:ilvl w:val="0"/>
          <w:numId w:val="5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語域漂移</w:t>
      </w:r>
      <w:r>
        <w:rPr>
          <w:rFonts w:hint="eastAsia"/>
          <w:color w:val="111111"/>
          <w:sz w:val="22"/>
          <w:szCs w:val="22"/>
        </w:rPr>
        <w:t>(</w:t>
      </w:r>
      <w:r>
        <w:rPr>
          <w:rFonts w:hint="eastAsia"/>
          <w:color w:val="111111"/>
          <w:sz w:val="22"/>
          <w:szCs w:val="22"/>
        </w:rPr>
        <w:t>開頭與結尾語域明顯不同</w:t>
      </w:r>
      <w:r>
        <w:rPr>
          <w:rFonts w:hint="eastAsia"/>
          <w:color w:val="111111"/>
          <w:sz w:val="22"/>
          <w:szCs w:val="22"/>
        </w:rPr>
        <w:t>):</w:t>
      </w:r>
      <w:r>
        <w:rPr>
          <w:rFonts w:hint="eastAsia"/>
          <w:color w:val="111111"/>
          <w:sz w:val="22"/>
          <w:szCs w:val="22"/>
        </w:rPr>
        <w:t>一次性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ascii="Cambria Math" w:hAnsi="Cambria Math" w:cs="Cambria Math"/>
          <w:color w:val="111111"/>
          <w:sz w:val="22"/>
          <w:szCs w:val="22"/>
        </w:rPr>
        <w:t>−</w:t>
      </w:r>
      <w:r>
        <w:rPr>
          <w:rFonts w:hint="eastAsia"/>
          <w:color w:val="111111"/>
          <w:sz w:val="22"/>
          <w:szCs w:val="22"/>
        </w:rPr>
        <w:t>5</w:t>
      </w:r>
    </w:p>
    <w:p w14:paraId="541BB747" w14:textId="77777777" w:rsidR="000B7D82" w:rsidRDefault="000B7D82">
      <w:pPr>
        <w:numPr>
          <w:ilvl w:val="0"/>
          <w:numId w:val="5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新聞模式主觀命題未歸屬</w:t>
      </w:r>
      <w:r>
        <w:rPr>
          <w:rFonts w:hint="eastAsia"/>
          <w:color w:val="111111"/>
          <w:sz w:val="22"/>
          <w:szCs w:val="22"/>
        </w:rPr>
        <w:t>(</w:t>
      </w:r>
      <w:r>
        <w:rPr>
          <w:rFonts w:hint="eastAsia"/>
          <w:color w:val="111111"/>
          <w:sz w:val="22"/>
          <w:szCs w:val="22"/>
        </w:rPr>
        <w:t>直接以事實口吻陳述</w:t>
      </w:r>
      <w:r>
        <w:rPr>
          <w:rFonts w:hint="eastAsia"/>
          <w:color w:val="111111"/>
          <w:sz w:val="22"/>
          <w:szCs w:val="22"/>
        </w:rPr>
        <w:t>):</w:t>
      </w:r>
      <w:r>
        <w:rPr>
          <w:rFonts w:hint="eastAsia"/>
          <w:color w:val="111111"/>
          <w:sz w:val="22"/>
          <w:szCs w:val="22"/>
        </w:rPr>
        <w:t>每處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ascii="Cambria Math" w:hAnsi="Cambria Math" w:cs="Cambria Math"/>
          <w:color w:val="111111"/>
          <w:sz w:val="22"/>
          <w:szCs w:val="22"/>
        </w:rPr>
        <w:t>−</w:t>
      </w:r>
      <w:r>
        <w:rPr>
          <w:rFonts w:hint="eastAsia"/>
          <w:color w:val="111111"/>
          <w:sz w:val="22"/>
          <w:szCs w:val="22"/>
        </w:rPr>
        <w:t>2</w:t>
      </w:r>
    </w:p>
    <w:p w14:paraId="46530405" w14:textId="77777777" w:rsidR="000B7D82" w:rsidRDefault="000B7D82">
      <w:pPr>
        <w:numPr>
          <w:ilvl w:val="0"/>
          <w:numId w:val="5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社群模式超長</w:t>
      </w:r>
      <w:r>
        <w:rPr>
          <w:rFonts w:hint="eastAsia"/>
          <w:color w:val="111111"/>
          <w:sz w:val="22"/>
          <w:szCs w:val="22"/>
        </w:rPr>
        <w:t>(</w:t>
      </w:r>
      <w:r>
        <w:rPr>
          <w:rFonts w:hint="eastAsia"/>
          <w:color w:val="111111"/>
          <w:sz w:val="22"/>
          <w:szCs w:val="22"/>
        </w:rPr>
        <w:t>未壓縮</w:t>
      </w:r>
      <w:r>
        <w:rPr>
          <w:rFonts w:hint="eastAsia"/>
          <w:color w:val="111111"/>
          <w:sz w:val="22"/>
          <w:szCs w:val="22"/>
        </w:rPr>
        <w:t>,</w:t>
      </w:r>
      <w:r>
        <w:rPr>
          <w:rFonts w:hint="eastAsia"/>
          <w:color w:val="111111"/>
          <w:sz w:val="22"/>
          <w:szCs w:val="22"/>
        </w:rPr>
        <w:t>長度接近或超過原文</w:t>
      </w:r>
      <w:r>
        <w:rPr>
          <w:rFonts w:hint="eastAsia"/>
          <w:color w:val="111111"/>
          <w:sz w:val="22"/>
          <w:szCs w:val="22"/>
        </w:rPr>
        <w:t>):</w:t>
      </w:r>
      <w:r>
        <w:rPr>
          <w:rFonts w:hint="eastAsia"/>
          <w:color w:val="111111"/>
          <w:sz w:val="22"/>
          <w:szCs w:val="22"/>
        </w:rPr>
        <w:t>一次性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ascii="Cambria Math" w:hAnsi="Cambria Math" w:cs="Cambria Math"/>
          <w:color w:val="111111"/>
          <w:sz w:val="22"/>
          <w:szCs w:val="22"/>
        </w:rPr>
        <w:t>−</w:t>
      </w:r>
      <w:r>
        <w:rPr>
          <w:rFonts w:hint="eastAsia"/>
          <w:color w:val="111111"/>
          <w:sz w:val="22"/>
          <w:szCs w:val="22"/>
        </w:rPr>
        <w:t>4</w:t>
      </w:r>
    </w:p>
    <w:p w14:paraId="79CE1CDD" w14:textId="77777777" w:rsidR="000B7D82" w:rsidRDefault="000B7D82">
      <w:pPr>
        <w:pStyle w:val="4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繁體中文自然度</w:t>
      </w:r>
      <w:r>
        <w:rPr>
          <w:rFonts w:hint="eastAsia"/>
        </w:rPr>
        <w:t>(25)</w:t>
      </w:r>
    </w:p>
    <w:p w14:paraId="73363D72" w14:textId="77777777" w:rsidR="000B7D82" w:rsidRDefault="000B7D82">
      <w:pPr>
        <w:pStyle w:val="a3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>滿分描述</w:t>
      </w:r>
      <w:r>
        <w:rPr>
          <w:rFonts w:hint="eastAsia"/>
          <w:color w:val="111111"/>
          <w:sz w:val="22"/>
          <w:szCs w:val="22"/>
        </w:rPr>
        <w:t>:</w:t>
      </w:r>
      <w:r>
        <w:rPr>
          <w:rFonts w:hint="eastAsia"/>
          <w:color w:val="111111"/>
          <w:sz w:val="22"/>
          <w:szCs w:val="22"/>
        </w:rPr>
        <w:t>台灣讀者讀來無翻譯腔</w:t>
      </w:r>
      <w:r>
        <w:rPr>
          <w:rFonts w:hint="eastAsia"/>
          <w:color w:val="111111"/>
          <w:sz w:val="22"/>
          <w:szCs w:val="22"/>
        </w:rPr>
        <w:t>;</w:t>
      </w:r>
      <w:r>
        <w:rPr>
          <w:rFonts w:hint="eastAsia"/>
          <w:color w:val="111111"/>
          <w:sz w:val="22"/>
          <w:szCs w:val="22"/>
        </w:rPr>
        <w:t>全正體字</w:t>
      </w:r>
      <w:r>
        <w:rPr>
          <w:rFonts w:hint="eastAsia"/>
          <w:color w:val="111111"/>
          <w:sz w:val="22"/>
          <w:szCs w:val="22"/>
        </w:rPr>
        <w:t>;</w:t>
      </w:r>
      <w:r>
        <w:rPr>
          <w:rFonts w:hint="eastAsia"/>
          <w:color w:val="111111"/>
          <w:sz w:val="22"/>
          <w:szCs w:val="22"/>
        </w:rPr>
        <w:t>台灣用語</w:t>
      </w:r>
      <w:r>
        <w:rPr>
          <w:rFonts w:hint="eastAsia"/>
          <w:color w:val="111111"/>
          <w:sz w:val="22"/>
          <w:szCs w:val="22"/>
        </w:rPr>
        <w:t>;</w:t>
      </w:r>
      <w:r>
        <w:rPr>
          <w:rFonts w:hint="eastAsia"/>
          <w:color w:val="111111"/>
          <w:sz w:val="22"/>
          <w:szCs w:val="22"/>
        </w:rPr>
        <w:t>標點規範。</w:t>
      </w:r>
    </w:p>
    <w:p w14:paraId="02E045AA" w14:textId="77777777" w:rsidR="000B7D82" w:rsidRDefault="000B7D82">
      <w:pPr>
        <w:pStyle w:val="a3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>扣分觸發條件</w:t>
      </w:r>
      <w:r>
        <w:rPr>
          <w:rFonts w:hint="eastAsia"/>
          <w:color w:val="111111"/>
          <w:sz w:val="22"/>
          <w:szCs w:val="22"/>
        </w:rPr>
        <w:t>:</w:t>
      </w:r>
    </w:p>
    <w:p w14:paraId="70DD38FC" w14:textId="77777777" w:rsidR="000B7D82" w:rsidRDefault="000B7D82">
      <w:pPr>
        <w:numPr>
          <w:ilvl w:val="0"/>
          <w:numId w:val="6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簡體字</w:t>
      </w:r>
      <w:r>
        <w:rPr>
          <w:rFonts w:hint="eastAsia"/>
          <w:color w:val="111111"/>
          <w:sz w:val="22"/>
          <w:szCs w:val="22"/>
        </w:rPr>
        <w:t>:</w:t>
      </w:r>
      <w:r>
        <w:rPr>
          <w:rFonts w:hint="eastAsia"/>
          <w:color w:val="111111"/>
          <w:sz w:val="22"/>
          <w:szCs w:val="22"/>
        </w:rPr>
        <w:t>每字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ascii="Cambria Math" w:hAnsi="Cambria Math" w:cs="Cambria Math"/>
          <w:color w:val="111111"/>
          <w:sz w:val="22"/>
          <w:szCs w:val="22"/>
        </w:rPr>
        <w:t>−</w:t>
      </w:r>
      <w:r>
        <w:rPr>
          <w:rFonts w:hint="eastAsia"/>
          <w:color w:val="111111"/>
          <w:sz w:val="22"/>
          <w:szCs w:val="22"/>
        </w:rPr>
        <w:t>2</w:t>
      </w:r>
    </w:p>
    <w:p w14:paraId="71E01E85" w14:textId="77777777" w:rsidR="000B7D82" w:rsidRDefault="000B7D82">
      <w:pPr>
        <w:numPr>
          <w:ilvl w:val="0"/>
          <w:numId w:val="6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中國大陸用語</w:t>
      </w:r>
      <w:r>
        <w:rPr>
          <w:rFonts w:hint="eastAsia"/>
          <w:color w:val="111111"/>
          <w:sz w:val="22"/>
          <w:szCs w:val="22"/>
        </w:rPr>
        <w:t>(</w:t>
      </w:r>
      <w:r>
        <w:rPr>
          <w:rFonts w:hint="eastAsia"/>
          <w:color w:val="111111"/>
          <w:sz w:val="22"/>
          <w:szCs w:val="22"/>
        </w:rPr>
        <w:t>質量</w:t>
      </w:r>
      <w:r>
        <w:rPr>
          <w:rFonts w:hint="eastAsia"/>
          <w:color w:val="111111"/>
          <w:sz w:val="22"/>
          <w:szCs w:val="22"/>
        </w:rPr>
        <w:t>/</w:t>
      </w:r>
      <w:r>
        <w:rPr>
          <w:rFonts w:hint="eastAsia"/>
          <w:color w:val="111111"/>
          <w:sz w:val="22"/>
          <w:szCs w:val="22"/>
        </w:rPr>
        <w:t>水平</w:t>
      </w:r>
      <w:r>
        <w:rPr>
          <w:rFonts w:hint="eastAsia"/>
          <w:color w:val="111111"/>
          <w:sz w:val="22"/>
          <w:szCs w:val="22"/>
        </w:rPr>
        <w:t>/</w:t>
      </w:r>
      <w:r>
        <w:rPr>
          <w:rFonts w:hint="eastAsia"/>
          <w:color w:val="111111"/>
          <w:sz w:val="22"/>
          <w:szCs w:val="22"/>
        </w:rPr>
        <w:t>信息</w:t>
      </w:r>
      <w:r>
        <w:rPr>
          <w:rFonts w:hint="eastAsia"/>
          <w:color w:val="111111"/>
          <w:sz w:val="22"/>
          <w:szCs w:val="22"/>
        </w:rPr>
        <w:t>/</w:t>
      </w:r>
      <w:r>
        <w:rPr>
          <w:rFonts w:hint="eastAsia"/>
          <w:color w:val="111111"/>
          <w:sz w:val="22"/>
          <w:szCs w:val="22"/>
        </w:rPr>
        <w:t>视频</w:t>
      </w:r>
      <w:r>
        <w:rPr>
          <w:rFonts w:hint="eastAsia"/>
          <w:color w:val="111111"/>
          <w:sz w:val="22"/>
          <w:szCs w:val="22"/>
        </w:rPr>
        <w:t>/</w:t>
      </w:r>
      <w:r>
        <w:rPr>
          <w:rFonts w:hint="eastAsia"/>
          <w:color w:val="111111"/>
          <w:sz w:val="22"/>
          <w:szCs w:val="22"/>
        </w:rPr>
        <w:t>网络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hint="eastAsia"/>
          <w:color w:val="111111"/>
          <w:sz w:val="22"/>
          <w:szCs w:val="22"/>
        </w:rPr>
        <w:t>等</w:t>
      </w:r>
      <w:r>
        <w:rPr>
          <w:rFonts w:hint="eastAsia"/>
          <w:color w:val="111111"/>
          <w:sz w:val="22"/>
          <w:szCs w:val="22"/>
        </w:rPr>
        <w:t>):</w:t>
      </w:r>
      <w:r>
        <w:rPr>
          <w:rFonts w:hint="eastAsia"/>
          <w:color w:val="111111"/>
          <w:sz w:val="22"/>
          <w:szCs w:val="22"/>
        </w:rPr>
        <w:t>每個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ascii="Cambria Math" w:hAnsi="Cambria Math" w:cs="Cambria Math"/>
          <w:color w:val="111111"/>
          <w:sz w:val="22"/>
          <w:szCs w:val="22"/>
        </w:rPr>
        <w:t>−</w:t>
      </w:r>
      <w:r>
        <w:rPr>
          <w:rFonts w:hint="eastAsia"/>
          <w:color w:val="111111"/>
          <w:sz w:val="22"/>
          <w:szCs w:val="22"/>
        </w:rPr>
        <w:t>2</w:t>
      </w:r>
    </w:p>
    <w:p w14:paraId="3DFFD8B7" w14:textId="77777777" w:rsidR="000B7D82" w:rsidRDefault="000B7D82">
      <w:pPr>
        <w:numPr>
          <w:ilvl w:val="0"/>
          <w:numId w:val="6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歐化句式</w:t>
      </w:r>
      <w:r>
        <w:rPr>
          <w:rFonts w:hint="eastAsia"/>
          <w:color w:val="111111"/>
          <w:sz w:val="22"/>
          <w:szCs w:val="22"/>
        </w:rPr>
        <w:t>(</w:t>
      </w:r>
      <w:r>
        <w:rPr>
          <w:rFonts w:hint="eastAsia"/>
          <w:color w:val="111111"/>
          <w:sz w:val="22"/>
          <w:szCs w:val="22"/>
        </w:rPr>
        <w:t>被字句濫用、三個以上「的」連續堆疊、空泛名詞化「…的狀態」「進行…」</w:t>
      </w:r>
      <w:r>
        <w:rPr>
          <w:rFonts w:hint="eastAsia"/>
          <w:color w:val="111111"/>
          <w:sz w:val="22"/>
          <w:szCs w:val="22"/>
        </w:rPr>
        <w:t>):</w:t>
      </w:r>
      <w:r>
        <w:rPr>
          <w:rFonts w:hint="eastAsia"/>
          <w:color w:val="111111"/>
          <w:sz w:val="22"/>
          <w:szCs w:val="22"/>
        </w:rPr>
        <w:t>每處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ascii="Cambria Math" w:hAnsi="Cambria Math" w:cs="Cambria Math"/>
          <w:color w:val="111111"/>
          <w:sz w:val="22"/>
          <w:szCs w:val="22"/>
        </w:rPr>
        <w:t>−</w:t>
      </w:r>
      <w:r>
        <w:rPr>
          <w:rFonts w:hint="eastAsia"/>
          <w:color w:val="111111"/>
          <w:sz w:val="22"/>
          <w:szCs w:val="22"/>
        </w:rPr>
        <w:t>2</w:t>
      </w:r>
    </w:p>
    <w:p w14:paraId="1B29BCD3" w14:textId="77777777" w:rsidR="000B7D82" w:rsidRDefault="000B7D82">
      <w:pPr>
        <w:numPr>
          <w:ilvl w:val="0"/>
          <w:numId w:val="6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禁用詞</w:t>
      </w:r>
      <w:r>
        <w:rPr>
          <w:rFonts w:hint="eastAsia"/>
          <w:color w:val="111111"/>
          <w:sz w:val="22"/>
          <w:szCs w:val="22"/>
        </w:rPr>
        <w:t>(</w:t>
      </w:r>
      <w:r>
        <w:rPr>
          <w:rFonts w:hint="eastAsia"/>
          <w:color w:val="111111"/>
          <w:sz w:val="22"/>
          <w:szCs w:val="22"/>
        </w:rPr>
        <w:t>強大、全面、高效、至關重要、深入探討、賦能、重塑、顛覆、綜上所述、值得注意的是、不僅如此</w:t>
      </w:r>
      <w:r>
        <w:rPr>
          <w:rFonts w:hint="eastAsia"/>
          <w:color w:val="111111"/>
          <w:sz w:val="22"/>
          <w:szCs w:val="22"/>
        </w:rPr>
        <w:t>):</w:t>
      </w:r>
      <w:r>
        <w:rPr>
          <w:rFonts w:hint="eastAsia"/>
          <w:color w:val="111111"/>
          <w:sz w:val="22"/>
          <w:szCs w:val="22"/>
        </w:rPr>
        <w:t>每個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ascii="Cambria Math" w:hAnsi="Cambria Math" w:cs="Cambria Math"/>
          <w:color w:val="111111"/>
          <w:sz w:val="22"/>
          <w:szCs w:val="22"/>
        </w:rPr>
        <w:t>−</w:t>
      </w:r>
      <w:r>
        <w:rPr>
          <w:rFonts w:hint="eastAsia"/>
          <w:color w:val="111111"/>
          <w:sz w:val="22"/>
          <w:szCs w:val="22"/>
        </w:rPr>
        <w:t>2</w:t>
      </w:r>
    </w:p>
    <w:p w14:paraId="2B3DA40D" w14:textId="77777777" w:rsidR="000B7D82" w:rsidRDefault="000B7D82">
      <w:pPr>
        <w:numPr>
          <w:ilvl w:val="0"/>
          <w:numId w:val="6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禁用句式</w:t>
      </w:r>
      <w:r>
        <w:rPr>
          <w:rFonts w:hint="eastAsia"/>
          <w:color w:val="111111"/>
          <w:sz w:val="22"/>
          <w:szCs w:val="22"/>
        </w:rPr>
        <w:t>(</w:t>
      </w:r>
      <w:r>
        <w:rPr>
          <w:rFonts w:hint="eastAsia"/>
          <w:color w:val="111111"/>
          <w:sz w:val="22"/>
          <w:szCs w:val="22"/>
        </w:rPr>
        <w:t>「不僅是…更是…」「你不是…而是…」</w:t>
      </w:r>
      <w:r>
        <w:rPr>
          <w:rFonts w:hint="eastAsia"/>
          <w:color w:val="111111"/>
          <w:sz w:val="22"/>
          <w:szCs w:val="22"/>
        </w:rPr>
        <w:t>);</w:t>
      </w:r>
      <w:r>
        <w:rPr>
          <w:rFonts w:hint="eastAsia"/>
          <w:color w:val="111111"/>
          <w:sz w:val="22"/>
          <w:szCs w:val="22"/>
        </w:rPr>
        <w:t>同段兩個以上主要轉折</w:t>
      </w:r>
      <w:r>
        <w:rPr>
          <w:rFonts w:hint="eastAsia"/>
          <w:color w:val="111111"/>
          <w:sz w:val="22"/>
          <w:szCs w:val="22"/>
        </w:rPr>
        <w:t>:</w:t>
      </w:r>
      <w:r>
        <w:rPr>
          <w:rFonts w:hint="eastAsia"/>
          <w:color w:val="111111"/>
          <w:sz w:val="22"/>
          <w:szCs w:val="22"/>
        </w:rPr>
        <w:t>每處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ascii="Cambria Math" w:hAnsi="Cambria Math" w:cs="Cambria Math"/>
          <w:color w:val="111111"/>
          <w:sz w:val="22"/>
          <w:szCs w:val="22"/>
        </w:rPr>
        <w:t>−</w:t>
      </w:r>
      <w:r>
        <w:rPr>
          <w:rFonts w:hint="eastAsia"/>
          <w:color w:val="111111"/>
          <w:sz w:val="22"/>
          <w:szCs w:val="22"/>
        </w:rPr>
        <w:t>2</w:t>
      </w:r>
    </w:p>
    <w:p w14:paraId="76CB3F71" w14:textId="77777777" w:rsidR="000B7D82" w:rsidRDefault="000B7D82">
      <w:pPr>
        <w:numPr>
          <w:ilvl w:val="0"/>
          <w:numId w:val="6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半形標點混入中文、引號未用「」</w:t>
      </w:r>
      <w:r>
        <w:rPr>
          <w:rFonts w:hint="eastAsia"/>
          <w:color w:val="111111"/>
          <w:sz w:val="22"/>
          <w:szCs w:val="22"/>
        </w:rPr>
        <w:t>:</w:t>
      </w:r>
      <w:r>
        <w:rPr>
          <w:rFonts w:hint="eastAsia"/>
          <w:color w:val="111111"/>
          <w:sz w:val="22"/>
          <w:szCs w:val="22"/>
        </w:rPr>
        <w:t>每處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ascii="Cambria Math" w:hAnsi="Cambria Math" w:cs="Cambria Math"/>
          <w:color w:val="111111"/>
          <w:sz w:val="22"/>
          <w:szCs w:val="22"/>
        </w:rPr>
        <w:t>−</w:t>
      </w:r>
      <w:r>
        <w:rPr>
          <w:rFonts w:hint="eastAsia"/>
          <w:color w:val="111111"/>
          <w:sz w:val="22"/>
          <w:szCs w:val="22"/>
        </w:rPr>
        <w:t>1</w:t>
      </w:r>
    </w:p>
    <w:p w14:paraId="6E4DBF25" w14:textId="77777777" w:rsidR="000B7D82" w:rsidRDefault="000B7D82">
      <w:pPr>
        <w:numPr>
          <w:ilvl w:val="0"/>
          <w:numId w:val="6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需回讀才能理解的句子</w:t>
      </w:r>
      <w:r>
        <w:rPr>
          <w:rFonts w:hint="eastAsia"/>
          <w:color w:val="111111"/>
          <w:sz w:val="22"/>
          <w:szCs w:val="22"/>
        </w:rPr>
        <w:t>:</w:t>
      </w:r>
      <w:r>
        <w:rPr>
          <w:rFonts w:hint="eastAsia"/>
          <w:color w:val="111111"/>
          <w:sz w:val="22"/>
          <w:szCs w:val="22"/>
        </w:rPr>
        <w:t>每句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ascii="Cambria Math" w:hAnsi="Cambria Math" w:cs="Cambria Math"/>
          <w:color w:val="111111"/>
          <w:sz w:val="22"/>
          <w:szCs w:val="22"/>
        </w:rPr>
        <w:t>−</w:t>
      </w:r>
      <w:r>
        <w:rPr>
          <w:rFonts w:hint="eastAsia"/>
          <w:color w:val="111111"/>
          <w:sz w:val="22"/>
          <w:szCs w:val="22"/>
        </w:rPr>
        <w:t>2</w:t>
      </w:r>
    </w:p>
    <w:p w14:paraId="37AADA44" w14:textId="77777777" w:rsidR="000B7D82" w:rsidRDefault="000B7D82">
      <w:pPr>
        <w:pStyle w:val="4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格式與流程遵循</w:t>
      </w:r>
      <w:r>
        <w:rPr>
          <w:rFonts w:hint="eastAsia"/>
        </w:rPr>
        <w:t>(20)</w:t>
      </w:r>
    </w:p>
    <w:p w14:paraId="308424DE" w14:textId="77777777" w:rsidR="000B7D82" w:rsidRDefault="000B7D82">
      <w:pPr>
        <w:pStyle w:val="a3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>滿分描述</w:t>
      </w:r>
      <w:r>
        <w:rPr>
          <w:rFonts w:hint="eastAsia"/>
          <w:color w:val="111111"/>
          <w:sz w:val="22"/>
          <w:szCs w:val="22"/>
        </w:rPr>
        <w:t>:</w:t>
      </w:r>
      <w:r>
        <w:rPr>
          <w:rFonts w:hint="eastAsia"/>
          <w:color w:val="111111"/>
          <w:sz w:val="22"/>
          <w:szCs w:val="22"/>
        </w:rPr>
        <w:t>輸出完全符合</w:t>
      </w:r>
      <w:r>
        <w:rPr>
          <w:rFonts w:hint="eastAsia"/>
          <w:color w:val="111111"/>
          <w:sz w:val="22"/>
          <w:szCs w:val="22"/>
        </w:rPr>
        <w:t xml:space="preserve"> SKILL.md </w:t>
      </w:r>
      <w:r>
        <w:rPr>
          <w:rFonts w:hint="eastAsia"/>
          <w:color w:val="111111"/>
          <w:sz w:val="22"/>
          <w:szCs w:val="22"/>
        </w:rPr>
        <w:t>模板</w:t>
      </w:r>
      <w:r>
        <w:rPr>
          <w:rFonts w:hint="eastAsia"/>
          <w:color w:val="111111"/>
          <w:sz w:val="22"/>
          <w:szCs w:val="22"/>
        </w:rPr>
        <w:t>:</w:t>
      </w:r>
      <w:r>
        <w:rPr>
          <w:rFonts w:hint="eastAsia"/>
          <w:color w:val="111111"/>
          <w:sz w:val="22"/>
          <w:szCs w:val="22"/>
        </w:rPr>
        <w:t>「</w:t>
      </w:r>
      <w:r>
        <w:rPr>
          <w:rFonts w:hint="eastAsia"/>
          <w:color w:val="111111"/>
          <w:sz w:val="22"/>
          <w:szCs w:val="22"/>
        </w:rPr>
        <w:t xml:space="preserve">## </w:t>
      </w:r>
      <w:r>
        <w:rPr>
          <w:rFonts w:hint="eastAsia"/>
          <w:color w:val="111111"/>
          <w:sz w:val="22"/>
          <w:szCs w:val="22"/>
        </w:rPr>
        <w:t>譯文」</w:t>
      </w:r>
      <w:r>
        <w:rPr>
          <w:rFonts w:hint="eastAsia"/>
          <w:color w:val="111111"/>
          <w:sz w:val="22"/>
          <w:szCs w:val="22"/>
        </w:rPr>
        <w:t>+</w:t>
      </w:r>
      <w:r>
        <w:rPr>
          <w:rFonts w:hint="eastAsia"/>
          <w:color w:val="111111"/>
          <w:sz w:val="22"/>
          <w:szCs w:val="22"/>
        </w:rPr>
        <w:t>「</w:t>
      </w:r>
      <w:r>
        <w:rPr>
          <w:rFonts w:hint="eastAsia"/>
          <w:color w:val="111111"/>
          <w:sz w:val="22"/>
          <w:szCs w:val="22"/>
        </w:rPr>
        <w:t xml:space="preserve">## </w:t>
      </w:r>
      <w:r>
        <w:rPr>
          <w:rFonts w:hint="eastAsia"/>
          <w:color w:val="111111"/>
          <w:sz w:val="22"/>
          <w:szCs w:val="22"/>
        </w:rPr>
        <w:t>處理說明」兩區塊</w:t>
      </w:r>
      <w:r>
        <w:rPr>
          <w:rFonts w:hint="eastAsia"/>
          <w:color w:val="111111"/>
          <w:sz w:val="22"/>
          <w:szCs w:val="22"/>
        </w:rPr>
        <w:t>;</w:t>
      </w:r>
      <w:r>
        <w:rPr>
          <w:rFonts w:hint="eastAsia"/>
          <w:color w:val="111111"/>
          <w:sz w:val="22"/>
          <w:szCs w:val="22"/>
        </w:rPr>
        <w:t>處理說明三欄位齊全</w:t>
      </w:r>
      <w:r>
        <w:rPr>
          <w:rFonts w:hint="eastAsia"/>
          <w:color w:val="111111"/>
          <w:sz w:val="22"/>
          <w:szCs w:val="22"/>
        </w:rPr>
        <w:t>;</w:t>
      </w:r>
      <w:r>
        <w:rPr>
          <w:rFonts w:hint="eastAsia"/>
          <w:color w:val="111111"/>
          <w:sz w:val="22"/>
          <w:szCs w:val="22"/>
        </w:rPr>
        <w:t>檢查表</w:t>
      </w:r>
      <w:r>
        <w:rPr>
          <w:rFonts w:hint="eastAsia"/>
          <w:color w:val="111111"/>
          <w:sz w:val="22"/>
          <w:szCs w:val="22"/>
        </w:rPr>
        <w:t xml:space="preserve"> 12 </w:t>
      </w:r>
      <w:r>
        <w:rPr>
          <w:rFonts w:hint="eastAsia"/>
          <w:color w:val="111111"/>
          <w:sz w:val="22"/>
          <w:szCs w:val="22"/>
        </w:rPr>
        <w:t>項逐項勾選且與實際輸出相符。</w:t>
      </w:r>
    </w:p>
    <w:p w14:paraId="58871B09" w14:textId="77777777" w:rsidR="000B7D82" w:rsidRDefault="000B7D82">
      <w:pPr>
        <w:pStyle w:val="a3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>扣分觸發條件</w:t>
      </w:r>
      <w:r>
        <w:rPr>
          <w:rFonts w:hint="eastAsia"/>
          <w:color w:val="111111"/>
          <w:sz w:val="22"/>
          <w:szCs w:val="22"/>
        </w:rPr>
        <w:t>:</w:t>
      </w:r>
    </w:p>
    <w:p w14:paraId="5224FF8F" w14:textId="77777777" w:rsidR="000B7D82" w:rsidRDefault="000B7D82">
      <w:pPr>
        <w:numPr>
          <w:ilvl w:val="0"/>
          <w:numId w:val="7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完全無模板</w:t>
      </w:r>
      <w:r>
        <w:rPr>
          <w:rFonts w:hint="eastAsia"/>
          <w:color w:val="111111"/>
          <w:sz w:val="22"/>
          <w:szCs w:val="22"/>
        </w:rPr>
        <w:t>(</w:t>
      </w:r>
      <w:r>
        <w:rPr>
          <w:rFonts w:hint="eastAsia"/>
          <w:color w:val="111111"/>
          <w:sz w:val="22"/>
          <w:szCs w:val="22"/>
        </w:rPr>
        <w:t>裸譯文</w:t>
      </w:r>
      <w:r>
        <w:rPr>
          <w:rFonts w:hint="eastAsia"/>
          <w:color w:val="111111"/>
          <w:sz w:val="22"/>
          <w:szCs w:val="22"/>
        </w:rPr>
        <w:t>):</w:t>
      </w:r>
      <w:r>
        <w:rPr>
          <w:rFonts w:hint="eastAsia"/>
          <w:color w:val="111111"/>
          <w:sz w:val="22"/>
          <w:szCs w:val="22"/>
        </w:rPr>
        <w:t>此類得</w:t>
      </w:r>
      <w:r>
        <w:rPr>
          <w:rFonts w:hint="eastAsia"/>
          <w:color w:val="111111"/>
          <w:sz w:val="22"/>
          <w:szCs w:val="22"/>
        </w:rPr>
        <w:t xml:space="preserve"> 0,</w:t>
      </w:r>
      <w:r>
        <w:rPr>
          <w:rFonts w:hint="eastAsia"/>
          <w:color w:val="111111"/>
          <w:sz w:val="22"/>
          <w:szCs w:val="22"/>
        </w:rPr>
        <w:t>備註「無模板」</w:t>
      </w:r>
    </w:p>
    <w:p w14:paraId="706D023D" w14:textId="77777777" w:rsidR="000B7D82" w:rsidRDefault="000B7D82">
      <w:pPr>
        <w:numPr>
          <w:ilvl w:val="0"/>
          <w:numId w:val="7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缺「處理說明」整塊</w:t>
      </w:r>
      <w:r>
        <w:rPr>
          <w:rFonts w:hint="eastAsia"/>
          <w:color w:val="111111"/>
          <w:sz w:val="22"/>
          <w:szCs w:val="22"/>
        </w:rPr>
        <w:t>:</w:t>
      </w:r>
      <w:r>
        <w:rPr>
          <w:rFonts w:ascii="Cambria Math" w:hAnsi="Cambria Math" w:cs="Cambria Math"/>
          <w:color w:val="111111"/>
          <w:sz w:val="22"/>
          <w:szCs w:val="22"/>
        </w:rPr>
        <w:t>−</w:t>
      </w:r>
      <w:r>
        <w:rPr>
          <w:rFonts w:hint="eastAsia"/>
          <w:color w:val="111111"/>
          <w:sz w:val="22"/>
          <w:szCs w:val="22"/>
        </w:rPr>
        <w:t>12</w:t>
      </w:r>
    </w:p>
    <w:p w14:paraId="20FBD094" w14:textId="77777777" w:rsidR="000B7D82" w:rsidRDefault="000B7D82">
      <w:pPr>
        <w:numPr>
          <w:ilvl w:val="0"/>
          <w:numId w:val="7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處理說明缺單一欄位</w:t>
      </w:r>
      <w:r>
        <w:rPr>
          <w:rFonts w:hint="eastAsia"/>
          <w:color w:val="111111"/>
          <w:sz w:val="22"/>
          <w:szCs w:val="22"/>
        </w:rPr>
        <w:t>(</w:t>
      </w:r>
      <w:r>
        <w:rPr>
          <w:rFonts w:hint="eastAsia"/>
          <w:color w:val="111111"/>
          <w:sz w:val="22"/>
          <w:szCs w:val="22"/>
        </w:rPr>
        <w:t>辨識到的文體</w:t>
      </w:r>
      <w:r>
        <w:rPr>
          <w:rFonts w:hint="eastAsia"/>
          <w:color w:val="111111"/>
          <w:sz w:val="22"/>
          <w:szCs w:val="22"/>
        </w:rPr>
        <w:t>/</w:t>
      </w:r>
      <w:r>
        <w:rPr>
          <w:rFonts w:hint="eastAsia"/>
          <w:color w:val="111111"/>
          <w:sz w:val="22"/>
          <w:szCs w:val="22"/>
        </w:rPr>
        <w:t>選定的語域策略</w:t>
      </w:r>
      <w:r>
        <w:rPr>
          <w:rFonts w:hint="eastAsia"/>
          <w:color w:val="111111"/>
          <w:sz w:val="22"/>
          <w:szCs w:val="22"/>
        </w:rPr>
        <w:t>/</w:t>
      </w:r>
      <w:r>
        <w:rPr>
          <w:rFonts w:hint="eastAsia"/>
          <w:color w:val="111111"/>
          <w:sz w:val="22"/>
          <w:szCs w:val="22"/>
        </w:rPr>
        <w:t>檢查表</w:t>
      </w:r>
      <w:r>
        <w:rPr>
          <w:rFonts w:hint="eastAsia"/>
          <w:color w:val="111111"/>
          <w:sz w:val="22"/>
          <w:szCs w:val="22"/>
        </w:rPr>
        <w:t>):</w:t>
      </w:r>
      <w:r>
        <w:rPr>
          <w:rFonts w:hint="eastAsia"/>
          <w:color w:val="111111"/>
          <w:sz w:val="22"/>
          <w:szCs w:val="22"/>
        </w:rPr>
        <w:t>每欄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ascii="Cambria Math" w:hAnsi="Cambria Math" w:cs="Cambria Math"/>
          <w:color w:val="111111"/>
          <w:sz w:val="22"/>
          <w:szCs w:val="22"/>
        </w:rPr>
        <w:t>−</w:t>
      </w:r>
      <w:r>
        <w:rPr>
          <w:rFonts w:hint="eastAsia"/>
          <w:color w:val="111111"/>
          <w:sz w:val="22"/>
          <w:szCs w:val="22"/>
        </w:rPr>
        <w:t>3</w:t>
      </w:r>
    </w:p>
    <w:p w14:paraId="777D7F53" w14:textId="77777777" w:rsidR="000B7D82" w:rsidRDefault="000B7D82">
      <w:pPr>
        <w:numPr>
          <w:ilvl w:val="0"/>
          <w:numId w:val="7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檢查表缺項</w:t>
      </w:r>
      <w:r>
        <w:rPr>
          <w:rFonts w:hint="eastAsia"/>
          <w:color w:val="111111"/>
          <w:sz w:val="22"/>
          <w:szCs w:val="22"/>
        </w:rPr>
        <w:t>:</w:t>
      </w:r>
      <w:r>
        <w:rPr>
          <w:rFonts w:hint="eastAsia"/>
          <w:color w:val="111111"/>
          <w:sz w:val="22"/>
          <w:szCs w:val="22"/>
        </w:rPr>
        <w:t>每項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ascii="Cambria Math" w:hAnsi="Cambria Math" w:cs="Cambria Math"/>
          <w:color w:val="111111"/>
          <w:sz w:val="22"/>
          <w:szCs w:val="22"/>
        </w:rPr>
        <w:t>−</w:t>
      </w:r>
      <w:r>
        <w:rPr>
          <w:rFonts w:hint="eastAsia"/>
          <w:color w:val="111111"/>
          <w:sz w:val="22"/>
          <w:szCs w:val="22"/>
        </w:rPr>
        <w:t>1</w:t>
      </w:r>
    </w:p>
    <w:p w14:paraId="248A90E2" w14:textId="77777777" w:rsidR="000B7D82" w:rsidRDefault="000B7D82">
      <w:pPr>
        <w:numPr>
          <w:ilvl w:val="0"/>
          <w:numId w:val="7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檢查表亂填</w:t>
      </w:r>
      <w:r>
        <w:rPr>
          <w:rFonts w:hint="eastAsia"/>
          <w:color w:val="111111"/>
          <w:sz w:val="22"/>
          <w:szCs w:val="22"/>
        </w:rPr>
        <w:t>(</w:t>
      </w:r>
      <w:r>
        <w:rPr>
          <w:rFonts w:hint="eastAsia"/>
          <w:color w:val="111111"/>
          <w:sz w:val="22"/>
          <w:szCs w:val="22"/>
        </w:rPr>
        <w:t>格式存在但內容空泛、抄模板、與本篇無關</w:t>
      </w:r>
      <w:r>
        <w:rPr>
          <w:rFonts w:hint="eastAsia"/>
          <w:color w:val="111111"/>
          <w:sz w:val="22"/>
          <w:szCs w:val="22"/>
        </w:rPr>
        <w:t>):</w:t>
      </w:r>
      <w:r>
        <w:rPr>
          <w:rFonts w:hint="eastAsia"/>
          <w:color w:val="111111"/>
          <w:sz w:val="22"/>
          <w:szCs w:val="22"/>
        </w:rPr>
        <w:t>每處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ascii="Cambria Math" w:hAnsi="Cambria Math" w:cs="Cambria Math"/>
          <w:color w:val="111111"/>
          <w:sz w:val="22"/>
          <w:szCs w:val="22"/>
        </w:rPr>
        <w:t>−</w:t>
      </w:r>
      <w:r>
        <w:rPr>
          <w:rFonts w:hint="eastAsia"/>
          <w:color w:val="111111"/>
          <w:sz w:val="22"/>
          <w:szCs w:val="22"/>
        </w:rPr>
        <w:t>2</w:t>
      </w:r>
    </w:p>
    <w:p w14:paraId="72E50025" w14:textId="77777777" w:rsidR="000B7D82" w:rsidRDefault="000B7D82">
      <w:pPr>
        <w:numPr>
          <w:ilvl w:val="0"/>
          <w:numId w:val="7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>自檢不符</w:t>
      </w:r>
      <w:r>
        <w:rPr>
          <w:rFonts w:hint="eastAsia"/>
          <w:color w:val="111111"/>
          <w:sz w:val="22"/>
          <w:szCs w:val="22"/>
        </w:rPr>
        <w:t>:</w:t>
      </w:r>
      <w:r>
        <w:rPr>
          <w:rFonts w:hint="eastAsia"/>
          <w:color w:val="111111"/>
          <w:sz w:val="22"/>
          <w:szCs w:val="22"/>
        </w:rPr>
        <w:t>勾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111111"/>
          <w:sz w:val="22"/>
          <w:szCs w:val="22"/>
        </w:rPr>
        <w:t>✓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hint="eastAsia"/>
          <w:color w:val="111111"/>
          <w:sz w:val="22"/>
          <w:szCs w:val="22"/>
        </w:rPr>
        <w:t>但人工判定該項實際違規</w:t>
      </w:r>
      <w:r>
        <w:rPr>
          <w:rFonts w:hint="eastAsia"/>
          <w:color w:val="111111"/>
          <w:sz w:val="22"/>
          <w:szCs w:val="22"/>
        </w:rPr>
        <w:t>:</w:t>
      </w:r>
      <w:r>
        <w:rPr>
          <w:rFonts w:hint="eastAsia"/>
          <w:color w:val="111111"/>
          <w:sz w:val="22"/>
          <w:szCs w:val="22"/>
        </w:rPr>
        <w:t>每處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ascii="Cambria Math" w:hAnsi="Cambria Math" w:cs="Cambria Math"/>
          <w:color w:val="111111"/>
          <w:sz w:val="22"/>
          <w:szCs w:val="22"/>
        </w:rPr>
        <w:t>−</w:t>
      </w:r>
      <w:r>
        <w:rPr>
          <w:rFonts w:hint="eastAsia"/>
          <w:color w:val="111111"/>
          <w:sz w:val="22"/>
          <w:szCs w:val="22"/>
        </w:rPr>
        <w:t>2,</w:t>
      </w:r>
      <w:r>
        <w:rPr>
          <w:rFonts w:hint="eastAsia"/>
          <w:color w:val="111111"/>
          <w:sz w:val="22"/>
          <w:szCs w:val="22"/>
        </w:rPr>
        <w:t>並在評分表單獨計數</w:t>
      </w:r>
      <w:r>
        <w:rPr>
          <w:rFonts w:hint="eastAsia"/>
          <w:color w:val="111111"/>
          <w:sz w:val="22"/>
          <w:szCs w:val="22"/>
        </w:rPr>
        <w:t>(</w:t>
      </w:r>
      <w:r>
        <w:rPr>
          <w:rFonts w:hint="eastAsia"/>
          <w:color w:val="111111"/>
          <w:sz w:val="22"/>
          <w:szCs w:val="22"/>
        </w:rPr>
        <w:t>「宣稱</w:t>
      </w:r>
      <w:r>
        <w:rPr>
          <w:rFonts w:ascii="Segoe UI Symbol" w:hAnsi="Segoe UI Symbol" w:cs="Segoe UI Symbol"/>
          <w:color w:val="111111"/>
          <w:sz w:val="22"/>
          <w:szCs w:val="22"/>
        </w:rPr>
        <w:t>✓</w:t>
      </w:r>
      <w:r>
        <w:rPr>
          <w:rFonts w:hint="eastAsia"/>
          <w:color w:val="111111"/>
          <w:sz w:val="22"/>
          <w:szCs w:val="22"/>
        </w:rPr>
        <w:t>實際</w:t>
      </w:r>
      <w:r>
        <w:rPr>
          <w:rFonts w:ascii="Segoe UI Symbol" w:hAnsi="Segoe UI Symbol" w:cs="Segoe UI Symbol"/>
          <w:color w:val="111111"/>
          <w:sz w:val="22"/>
          <w:szCs w:val="22"/>
        </w:rPr>
        <w:t>✗</w:t>
      </w:r>
      <w:r>
        <w:rPr>
          <w:rFonts w:hint="eastAsia"/>
          <w:color w:val="111111"/>
          <w:sz w:val="22"/>
          <w:szCs w:val="22"/>
        </w:rPr>
        <w:t>」欄</w:t>
      </w:r>
      <w:r>
        <w:rPr>
          <w:rFonts w:hint="eastAsia"/>
          <w:color w:val="111111"/>
          <w:sz w:val="22"/>
          <w:szCs w:val="22"/>
        </w:rPr>
        <w:t>)</w:t>
      </w:r>
      <w:r>
        <w:rPr>
          <w:rFonts w:hint="eastAsia"/>
          <w:color w:val="111111"/>
          <w:sz w:val="22"/>
          <w:szCs w:val="22"/>
        </w:rPr>
        <w:t>——此欄是執行層失效的核心指標</w:t>
      </w:r>
      <w:r>
        <w:rPr>
          <w:rFonts w:hint="eastAsia"/>
          <w:color w:val="111111"/>
          <w:sz w:val="22"/>
          <w:szCs w:val="22"/>
        </w:rPr>
        <w:t>,</w:t>
      </w:r>
      <w:r>
        <w:rPr>
          <w:rFonts w:hint="eastAsia"/>
          <w:color w:val="111111"/>
          <w:sz w:val="22"/>
          <w:szCs w:val="22"/>
        </w:rPr>
        <w:t>除扣分外另行統計</w:t>
      </w:r>
    </w:p>
    <w:p w14:paraId="564387AC" w14:textId="77777777" w:rsidR="000B7D82" w:rsidRDefault="000B7D82">
      <w:pPr>
        <w:pStyle w:val="a3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>盲測注意</w:t>
      </w:r>
      <w:r>
        <w:rPr>
          <w:rFonts w:hint="eastAsia"/>
          <w:color w:val="111111"/>
          <w:sz w:val="22"/>
          <w:szCs w:val="22"/>
        </w:rPr>
        <w:t>:</w:t>
      </w:r>
      <w:r>
        <w:rPr>
          <w:rFonts w:hint="eastAsia"/>
          <w:color w:val="111111"/>
          <w:sz w:val="22"/>
          <w:szCs w:val="22"/>
        </w:rPr>
        <w:t>有無處理說明區塊會部分洩漏條件</w:t>
      </w:r>
      <w:r>
        <w:rPr>
          <w:rFonts w:hint="eastAsia"/>
          <w:color w:val="111111"/>
          <w:sz w:val="22"/>
          <w:szCs w:val="22"/>
        </w:rPr>
        <w:t xml:space="preserve">(baseline </w:t>
      </w:r>
      <w:r>
        <w:rPr>
          <w:rFonts w:hint="eastAsia"/>
          <w:color w:val="111111"/>
          <w:sz w:val="22"/>
          <w:szCs w:val="22"/>
        </w:rPr>
        <w:t>預期無模板</w:t>
      </w:r>
      <w:r>
        <w:rPr>
          <w:rFonts w:hint="eastAsia"/>
          <w:color w:val="111111"/>
          <w:sz w:val="22"/>
          <w:szCs w:val="22"/>
        </w:rPr>
        <w:t>)</w:t>
      </w:r>
      <w:r>
        <w:rPr>
          <w:rFonts w:hint="eastAsia"/>
          <w:color w:val="111111"/>
          <w:sz w:val="22"/>
          <w:szCs w:val="22"/>
        </w:rPr>
        <w:t>。此為設計上不可避免的限制</w:t>
      </w:r>
      <w:r>
        <w:rPr>
          <w:rFonts w:hint="eastAsia"/>
          <w:color w:val="111111"/>
          <w:sz w:val="22"/>
          <w:szCs w:val="22"/>
        </w:rPr>
        <w:t>,</w:t>
      </w:r>
      <w:r>
        <w:rPr>
          <w:rFonts w:hint="eastAsia"/>
          <w:color w:val="111111"/>
          <w:sz w:val="22"/>
          <w:szCs w:val="22"/>
        </w:rPr>
        <w:t>記入報告限制節</w:t>
      </w:r>
      <w:r>
        <w:rPr>
          <w:rFonts w:hint="eastAsia"/>
          <w:color w:val="111111"/>
          <w:sz w:val="22"/>
          <w:szCs w:val="22"/>
        </w:rPr>
        <w:t>;</w:t>
      </w:r>
      <w:r>
        <w:rPr>
          <w:rFonts w:hint="eastAsia"/>
          <w:color w:val="111111"/>
          <w:sz w:val="22"/>
          <w:szCs w:val="22"/>
        </w:rPr>
        <w:t>評分者仍依</w:t>
      </w:r>
      <w:r>
        <w:rPr>
          <w:rFonts w:hint="eastAsia"/>
          <w:color w:val="111111"/>
          <w:sz w:val="22"/>
          <w:szCs w:val="22"/>
        </w:rPr>
        <w:t xml:space="preserve"> rubric </w:t>
      </w:r>
      <w:r>
        <w:rPr>
          <w:rFonts w:hint="eastAsia"/>
          <w:color w:val="111111"/>
          <w:sz w:val="22"/>
          <w:szCs w:val="22"/>
        </w:rPr>
        <w:t>機械扣分</w:t>
      </w:r>
      <w:r>
        <w:rPr>
          <w:rFonts w:hint="eastAsia"/>
          <w:color w:val="111111"/>
          <w:sz w:val="22"/>
          <w:szCs w:val="22"/>
        </w:rPr>
        <w:t>,</w:t>
      </w:r>
      <w:r>
        <w:rPr>
          <w:rFonts w:hint="eastAsia"/>
          <w:color w:val="111111"/>
          <w:sz w:val="22"/>
          <w:szCs w:val="22"/>
        </w:rPr>
        <w:t>不因推測條件而調整其他類別給分。</w:t>
      </w:r>
    </w:p>
    <w:p w14:paraId="77B8B19D" w14:textId="77777777" w:rsidR="000B7D82" w:rsidRDefault="000B7D82">
      <w:pPr>
        <w:spacing w:before="360" w:after="36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pict w14:anchorId="06249A95">
          <v:rect id="_x0000_i1030" style="width:0;height:1.5pt" o:hralign="center" o:hrstd="t" o:hr="t" fillcolor="#a0a0a0" stroked="f"/>
        </w:pict>
      </w:r>
    </w:p>
    <w:p w14:paraId="0382D5F7" w14:textId="77777777" w:rsidR="000B7D82" w:rsidRDefault="000B7D82">
      <w:pPr>
        <w:pStyle w:val="4"/>
        <w:rPr>
          <w:rFonts w:hint="eastAsia"/>
        </w:rPr>
      </w:pPr>
      <w:r>
        <w:rPr>
          <w:rFonts w:hint="eastAsia"/>
        </w:rPr>
        <w:t>評分表模板</w:t>
      </w:r>
      <w:r>
        <w:rPr>
          <w:rFonts w:hint="eastAsia"/>
        </w:rPr>
        <w:t>(</w:t>
      </w:r>
      <w:r>
        <w:rPr>
          <w:rFonts w:hint="eastAsia"/>
        </w:rPr>
        <w:t>每筆一列</w:t>
      </w:r>
      <w:r>
        <w:rPr>
          <w:rFonts w:hint="eastAsia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1044"/>
        <w:gridCol w:w="857"/>
        <w:gridCol w:w="1044"/>
        <w:gridCol w:w="1232"/>
        <w:gridCol w:w="951"/>
        <w:gridCol w:w="1672"/>
        <w:gridCol w:w="628"/>
      </w:tblGrid>
      <w:tr w:rsidR="00000000" w14:paraId="3A692CC6" w14:textId="77777777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571702" w14:textId="77777777" w:rsidR="000B7D82" w:rsidRDefault="000B7D82">
            <w:pPr>
              <w:spacing w:before="192" w:after="192"/>
              <w:rPr>
                <w:rFonts w:hint="eastAsia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樣本</w:t>
            </w: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1A7CFF" w14:textId="77777777" w:rsidR="000B7D82" w:rsidRDefault="000B7D82">
            <w:pPr>
              <w:spacing w:before="192" w:after="192"/>
              <w:rPr>
                <w:rFonts w:hint="eastAsia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忠實度</w:t>
            </w: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3A113D" w14:textId="77777777" w:rsidR="000B7D82" w:rsidRDefault="000B7D82">
            <w:pPr>
              <w:spacing w:before="192" w:after="192"/>
              <w:rPr>
                <w:rFonts w:hint="eastAsia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語域</w:t>
            </w: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/25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B41965" w14:textId="77777777" w:rsidR="000B7D82" w:rsidRDefault="000B7D82">
            <w:pPr>
              <w:spacing w:before="192" w:after="192"/>
              <w:rPr>
                <w:rFonts w:hint="eastAsia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自然度</w:t>
            </w: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/25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3EEF0F" w14:textId="77777777" w:rsidR="000B7D82" w:rsidRDefault="000B7D82">
            <w:pPr>
              <w:spacing w:before="192" w:after="192"/>
              <w:rPr>
                <w:rFonts w:hint="eastAsia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格式流程</w:t>
            </w: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/20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661B91" w14:textId="77777777" w:rsidR="000B7D82" w:rsidRDefault="000B7D82">
            <w:pPr>
              <w:spacing w:before="192" w:after="192"/>
              <w:rPr>
                <w:rFonts w:hint="eastAsia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總分</w:t>
            </w: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/100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3C731A" w14:textId="77777777" w:rsidR="000B7D82" w:rsidRDefault="000B7D82">
            <w:pPr>
              <w:spacing w:before="192" w:after="192"/>
              <w:rPr>
                <w:rFonts w:hint="eastAsia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宣稱</w:t>
            </w:r>
            <w:r>
              <w:rPr>
                <w:rFonts w:ascii="Segoe UI Symbol" w:hAnsi="Segoe UI Symbol" w:cs="Segoe UI Symbol"/>
                <w:b/>
                <w:bCs/>
                <w:color w:val="111111"/>
                <w:sz w:val="20"/>
                <w:szCs w:val="20"/>
              </w:rPr>
              <w:t>✓</w:t>
            </w: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實際</w:t>
            </w:r>
            <w:r>
              <w:rPr>
                <w:rFonts w:ascii="Segoe UI Symbol" w:hAnsi="Segoe UI Symbol" w:cs="Segoe UI Symbol"/>
                <w:b/>
                <w:bCs/>
                <w:color w:val="111111"/>
                <w:sz w:val="20"/>
                <w:szCs w:val="20"/>
              </w:rPr>
              <w:t>✗</w:t>
            </w: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次數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1875B9" w14:textId="77777777" w:rsidR="000B7D82" w:rsidRDefault="000B7D82">
            <w:pPr>
              <w:spacing w:before="192" w:after="192"/>
              <w:rPr>
                <w:rFonts w:hint="eastAsia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備註</w:t>
            </w:r>
          </w:p>
        </w:tc>
      </w:tr>
    </w:tbl>
    <w:p w14:paraId="6FE7776D" w14:textId="77777777" w:rsidR="000B7D82" w:rsidRDefault="000B7D82">
      <w:pPr>
        <w:pStyle w:val="4"/>
        <w:rPr>
          <w:rFonts w:hint="eastAsia"/>
        </w:rPr>
      </w:pPr>
      <w:r>
        <w:rPr>
          <w:rFonts w:hint="eastAsia"/>
        </w:rPr>
        <w:t>盲測流程</w:t>
      </w:r>
    </w:p>
    <w:p w14:paraId="1DDD8616" w14:textId="77777777" w:rsidR="000B7D82" w:rsidRDefault="000B7D82">
      <w:pPr>
        <w:numPr>
          <w:ilvl w:val="0"/>
          <w:numId w:val="8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使用者按執行手冊歸檔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Style w:val="HTML"/>
          <w:color w:val="111111"/>
        </w:rPr>
        <w:t>outputs/</w:t>
      </w:r>
    </w:p>
    <w:p w14:paraId="566DCCA3" w14:textId="77777777" w:rsidR="000B7D82" w:rsidRDefault="000B7D82">
      <w:pPr>
        <w:numPr>
          <w:ilvl w:val="0"/>
          <w:numId w:val="8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 xml:space="preserve">Claude </w:t>
      </w:r>
      <w:r>
        <w:rPr>
          <w:rFonts w:hint="eastAsia"/>
          <w:color w:val="111111"/>
          <w:sz w:val="22"/>
          <w:szCs w:val="22"/>
        </w:rPr>
        <w:t>打亂順序、去除條件</w:t>
      </w:r>
      <w:r>
        <w:rPr>
          <w:rFonts w:hint="eastAsia"/>
          <w:color w:val="111111"/>
          <w:sz w:val="22"/>
          <w:szCs w:val="22"/>
        </w:rPr>
        <w:t xml:space="preserve"> metadata(</w:t>
      </w:r>
      <w:r>
        <w:rPr>
          <w:rFonts w:hint="eastAsia"/>
          <w:color w:val="111111"/>
          <w:sz w:val="22"/>
          <w:szCs w:val="22"/>
        </w:rPr>
        <w:t>保留文體與文本編號——評分需要</w:t>
      </w:r>
      <w:r>
        <w:rPr>
          <w:rFonts w:hint="eastAsia"/>
          <w:color w:val="111111"/>
          <w:sz w:val="22"/>
          <w:szCs w:val="22"/>
        </w:rPr>
        <w:t>),</w:t>
      </w:r>
      <w:r>
        <w:rPr>
          <w:rFonts w:hint="eastAsia"/>
          <w:color w:val="111111"/>
          <w:sz w:val="22"/>
          <w:szCs w:val="22"/>
        </w:rPr>
        <w:t>重編樣本</w:t>
      </w:r>
      <w:r>
        <w:rPr>
          <w:rFonts w:hint="eastAsia"/>
          <w:color w:val="111111"/>
          <w:sz w:val="22"/>
          <w:szCs w:val="22"/>
        </w:rPr>
        <w:t xml:space="preserve"> ID(S-01</w:t>
      </w:r>
      <w:r>
        <w:rPr>
          <w:rFonts w:hint="eastAsia"/>
          <w:color w:val="111111"/>
          <w:sz w:val="22"/>
          <w:szCs w:val="22"/>
        </w:rPr>
        <w:t>…</w:t>
      </w:r>
      <w:r>
        <w:rPr>
          <w:rFonts w:hint="eastAsia"/>
          <w:color w:val="111111"/>
          <w:sz w:val="22"/>
          <w:szCs w:val="22"/>
        </w:rPr>
        <w:t>)</w:t>
      </w:r>
      <w:r>
        <w:rPr>
          <w:rFonts w:hint="eastAsia"/>
          <w:color w:val="111111"/>
          <w:sz w:val="22"/>
          <w:szCs w:val="22"/>
        </w:rPr>
        <w:t>存入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Style w:val="HTML"/>
          <w:color w:val="111111"/>
        </w:rPr>
        <w:t>eval/blind/</w:t>
      </w:r>
    </w:p>
    <w:p w14:paraId="4D507077" w14:textId="77777777" w:rsidR="000B7D82" w:rsidRDefault="000B7D82">
      <w:pPr>
        <w:numPr>
          <w:ilvl w:val="0"/>
          <w:numId w:val="8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解盲對照表存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Style w:val="HTML"/>
          <w:color w:val="111111"/>
        </w:rPr>
        <w:t>eval/blind_key.md</w:t>
      </w:r>
      <w:r>
        <w:rPr>
          <w:rFonts w:hint="eastAsia"/>
          <w:color w:val="111111"/>
          <w:sz w:val="22"/>
          <w:szCs w:val="22"/>
        </w:rPr>
        <w:t>,</w:t>
      </w:r>
      <w:r>
        <w:rPr>
          <w:rFonts w:hint="eastAsia"/>
          <w:color w:val="111111"/>
          <w:sz w:val="22"/>
          <w:szCs w:val="22"/>
        </w:rPr>
        <w:t>評分完成前使用者不開啟</w:t>
      </w:r>
    </w:p>
    <w:p w14:paraId="21F76A9C" w14:textId="77777777" w:rsidR="000B7D82" w:rsidRDefault="000B7D82">
      <w:pPr>
        <w:numPr>
          <w:ilvl w:val="0"/>
          <w:numId w:val="8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使用者填評分表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hint="eastAsia"/>
          <w:color w:val="111111"/>
          <w:sz w:val="22"/>
          <w:szCs w:val="22"/>
        </w:rPr>
        <w:t>→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hint="eastAsia"/>
          <w:color w:val="111111"/>
          <w:sz w:val="22"/>
          <w:szCs w:val="22"/>
        </w:rPr>
        <w:t>交回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hint="eastAsia"/>
          <w:color w:val="111111"/>
          <w:sz w:val="22"/>
          <w:szCs w:val="22"/>
        </w:rPr>
        <w:t>→</w:t>
      </w:r>
      <w:r>
        <w:rPr>
          <w:rFonts w:hint="eastAsia"/>
          <w:color w:val="111111"/>
          <w:sz w:val="22"/>
          <w:szCs w:val="22"/>
        </w:rPr>
        <w:t xml:space="preserve"> Claude </w:t>
      </w:r>
      <w:r>
        <w:rPr>
          <w:rFonts w:hint="eastAsia"/>
          <w:color w:val="111111"/>
          <w:sz w:val="22"/>
          <w:szCs w:val="22"/>
        </w:rPr>
        <w:t>解盲合併統計</w:t>
      </w:r>
    </w:p>
    <w:p w14:paraId="2BC1B34C" w14:textId="77777777" w:rsidR="000B7D82" w:rsidRDefault="000B7D82">
      <w:pPr>
        <w:pStyle w:val="3"/>
        <w:rPr>
          <w:rFonts w:hint="eastAsia"/>
          <w:color w:val="111111"/>
        </w:rPr>
      </w:pPr>
      <w:r>
        <w:rPr>
          <w:rFonts w:hint="eastAsia"/>
          <w:color w:val="111111"/>
        </w:rPr>
        <w:t>D-3</w:t>
      </w:r>
      <w:r>
        <w:rPr>
          <w:rFonts w:hint="eastAsia"/>
          <w:color w:val="111111"/>
        </w:rPr>
        <w:t xml:space="preserve">　評分標準增補（新聞</w:t>
      </w:r>
      <w:r>
        <w:rPr>
          <w:rFonts w:hint="eastAsia"/>
          <w:color w:val="111111"/>
        </w:rPr>
        <w:t>/</w:t>
      </w:r>
      <w:r>
        <w:rPr>
          <w:rFonts w:hint="eastAsia"/>
          <w:color w:val="111111"/>
        </w:rPr>
        <w:t>社群，評分前定案）</w:t>
      </w:r>
    </w:p>
    <w:p w14:paraId="41082F2B" w14:textId="77777777" w:rsidR="000B7D82" w:rsidRDefault="000B7D82">
      <w:pPr>
        <w:pStyle w:val="3"/>
        <w:rPr>
          <w:rFonts w:hint="eastAsia"/>
          <w:color w:val="111111"/>
        </w:rPr>
      </w:pPr>
      <w:r>
        <w:rPr>
          <w:rFonts w:hint="eastAsia"/>
          <w:color w:val="111111"/>
        </w:rPr>
        <w:t xml:space="preserve">Rubric </w:t>
      </w:r>
      <w:r>
        <w:rPr>
          <w:rFonts w:hint="eastAsia"/>
          <w:color w:val="111111"/>
        </w:rPr>
        <w:t>增補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—</w:t>
      </w:r>
      <w:r>
        <w:rPr>
          <w:rFonts w:hint="eastAsia"/>
          <w:color w:val="111111"/>
        </w:rPr>
        <w:t xml:space="preserve"> NEWS / SOC </w:t>
      </w:r>
      <w:r>
        <w:rPr>
          <w:rFonts w:hint="eastAsia"/>
          <w:color w:val="111111"/>
        </w:rPr>
        <w:t>文體評分基準</w:t>
      </w:r>
      <w:r>
        <w:rPr>
          <w:rFonts w:hint="eastAsia"/>
          <w:color w:val="111111"/>
        </w:rPr>
        <w:t xml:space="preserve">(2026-07-17 </w:t>
      </w:r>
      <w:r>
        <w:rPr>
          <w:rFonts w:hint="eastAsia"/>
          <w:color w:val="111111"/>
        </w:rPr>
        <w:t>使用者定案</w:t>
      </w:r>
      <w:r>
        <w:rPr>
          <w:rFonts w:hint="eastAsia"/>
          <w:color w:val="111111"/>
        </w:rPr>
        <w:t>,</w:t>
      </w:r>
      <w:r>
        <w:rPr>
          <w:rFonts w:hint="eastAsia"/>
          <w:color w:val="111111"/>
        </w:rPr>
        <w:t>即為正式評分版</w:t>
      </w:r>
      <w:r>
        <w:rPr>
          <w:rFonts w:hint="eastAsia"/>
          <w:color w:val="111111"/>
        </w:rPr>
        <w:t>)</w:t>
      </w:r>
    </w:p>
    <w:p w14:paraId="7206662D" w14:textId="77777777" w:rsidR="000B7D82" w:rsidRDefault="000B7D82">
      <w:pPr>
        <w:pStyle w:val="a3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配分與四大類不變</w:t>
      </w:r>
      <w:r>
        <w:rPr>
          <w:rFonts w:hint="eastAsia"/>
          <w:color w:val="111111"/>
          <w:sz w:val="22"/>
          <w:szCs w:val="22"/>
        </w:rPr>
        <w:t>(rubric_v0);</w:t>
      </w:r>
      <w:r>
        <w:rPr>
          <w:rFonts w:hint="eastAsia"/>
          <w:color w:val="111111"/>
          <w:sz w:val="22"/>
          <w:szCs w:val="22"/>
        </w:rPr>
        <w:t>本增補提供新文體的「忠實度」操作化基準</w:t>
      </w:r>
      <w:r>
        <w:rPr>
          <w:rFonts w:hint="eastAsia"/>
          <w:color w:val="111111"/>
          <w:sz w:val="22"/>
          <w:szCs w:val="22"/>
        </w:rPr>
        <w:t>(</w:t>
      </w:r>
      <w:r>
        <w:rPr>
          <w:rFonts w:hint="eastAsia"/>
          <w:color w:val="111111"/>
          <w:sz w:val="22"/>
          <w:szCs w:val="22"/>
        </w:rPr>
        <w:t>對應</w:t>
      </w:r>
      <w:r>
        <w:rPr>
          <w:rFonts w:hint="eastAsia"/>
          <w:color w:val="111111"/>
          <w:sz w:val="22"/>
          <w:szCs w:val="22"/>
        </w:rPr>
        <w:t xml:space="preserve"> rubric </w:t>
      </w:r>
      <w:r>
        <w:rPr>
          <w:rFonts w:hint="eastAsia"/>
          <w:color w:val="111111"/>
          <w:sz w:val="22"/>
          <w:szCs w:val="22"/>
        </w:rPr>
        <w:t>§</w:t>
      </w:r>
      <w:r>
        <w:rPr>
          <w:rFonts w:hint="eastAsia"/>
          <w:color w:val="111111"/>
          <w:sz w:val="22"/>
          <w:szCs w:val="22"/>
        </w:rPr>
        <w:t xml:space="preserve">1 </w:t>
      </w:r>
      <w:r>
        <w:rPr>
          <w:rFonts w:hint="eastAsia"/>
          <w:color w:val="111111"/>
          <w:sz w:val="22"/>
          <w:szCs w:val="22"/>
        </w:rPr>
        <w:t>的依文體定義</w:t>
      </w:r>
      <w:r>
        <w:rPr>
          <w:rFonts w:hint="eastAsia"/>
          <w:color w:val="111111"/>
          <w:sz w:val="22"/>
          <w:szCs w:val="22"/>
        </w:rPr>
        <w:t>)</w:t>
      </w:r>
      <w:r>
        <w:rPr>
          <w:rFonts w:hint="eastAsia"/>
          <w:color w:val="111111"/>
          <w:sz w:val="22"/>
          <w:szCs w:val="22"/>
        </w:rPr>
        <w:t>。</w:t>
      </w:r>
    </w:p>
    <w:p w14:paraId="7A8AB937" w14:textId="77777777" w:rsidR="000B7D82" w:rsidRDefault="000B7D82">
      <w:pPr>
        <w:pStyle w:val="4"/>
        <w:rPr>
          <w:rFonts w:hint="eastAsia"/>
        </w:rPr>
      </w:pPr>
      <w:r>
        <w:rPr>
          <w:rFonts w:hint="eastAsia"/>
        </w:rPr>
        <w:t xml:space="preserve">NEWS </w:t>
      </w:r>
      <w:r>
        <w:rPr>
          <w:rFonts w:hint="eastAsia"/>
        </w:rPr>
        <w:t>×</w:t>
      </w:r>
      <w:r>
        <w:rPr>
          <w:rFonts w:hint="eastAsia"/>
        </w:rPr>
        <w:t xml:space="preserve"> T1:</w:t>
      </w:r>
      <w:r>
        <w:rPr>
          <w:rFonts w:hint="eastAsia"/>
        </w:rPr>
        <w:t>命題清單</w:t>
      </w:r>
      <w:r>
        <w:rPr>
          <w:rFonts w:hint="eastAsia"/>
        </w:rPr>
        <w:t>(</w:t>
      </w:r>
      <w:r>
        <w:rPr>
          <w:rFonts w:hint="eastAsia"/>
        </w:rPr>
        <w:t>忠實度評分基準</w:t>
      </w:r>
      <w:r>
        <w:rPr>
          <w:rFonts w:hint="eastAsia"/>
        </w:rPr>
        <w:t>)</w:t>
      </w:r>
    </w:p>
    <w:p w14:paraId="36F07056" w14:textId="77777777" w:rsidR="000B7D82" w:rsidRDefault="000B7D82">
      <w:pPr>
        <w:pStyle w:val="a3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新聞體忠於命題</w:t>
      </w:r>
      <w:r>
        <w:rPr>
          <w:rFonts w:hint="eastAsia"/>
          <w:color w:val="111111"/>
          <w:sz w:val="22"/>
          <w:szCs w:val="22"/>
        </w:rPr>
        <w:t>,</w:t>
      </w:r>
      <w:r>
        <w:rPr>
          <w:rFonts w:hint="eastAsia"/>
          <w:color w:val="111111"/>
          <w:sz w:val="22"/>
          <w:szCs w:val="22"/>
        </w:rPr>
        <w:t>順序可重排。九項命題</w:t>
      </w:r>
      <w:r>
        <w:rPr>
          <w:rFonts w:hint="eastAsia"/>
          <w:color w:val="111111"/>
          <w:sz w:val="22"/>
          <w:szCs w:val="22"/>
        </w:rPr>
        <w:t>:</w:t>
      </w:r>
    </w:p>
    <w:p w14:paraId="411268BC" w14:textId="77777777" w:rsidR="000B7D82" w:rsidRDefault="000B7D82">
      <w:pPr>
        <w:numPr>
          <w:ilvl w:val="0"/>
          <w:numId w:val="9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核心主張</w:t>
      </w:r>
      <w:r>
        <w:rPr>
          <w:rFonts w:hint="eastAsia"/>
          <w:color w:val="111111"/>
          <w:sz w:val="22"/>
          <w:szCs w:val="22"/>
        </w:rPr>
        <w:t>:</w:t>
      </w:r>
      <w:r>
        <w:rPr>
          <w:rFonts w:hint="eastAsia"/>
          <w:color w:val="111111"/>
          <w:sz w:val="22"/>
          <w:szCs w:val="22"/>
        </w:rPr>
        <w:t>看一扇關閉的窗</w:t>
      </w:r>
      <w:r>
        <w:rPr>
          <w:rFonts w:hint="eastAsia"/>
          <w:color w:val="111111"/>
          <w:sz w:val="22"/>
          <w:szCs w:val="22"/>
        </w:rPr>
        <w:t>,</w:t>
      </w:r>
      <w:r>
        <w:rPr>
          <w:rFonts w:hint="eastAsia"/>
          <w:color w:val="111111"/>
          <w:sz w:val="22"/>
          <w:szCs w:val="22"/>
        </w:rPr>
        <w:t>比看敞開的窗所見更多</w:t>
      </w:r>
    </w:p>
    <w:p w14:paraId="7A48D7CC" w14:textId="77777777" w:rsidR="000B7D82" w:rsidRDefault="000B7D82">
      <w:pPr>
        <w:numPr>
          <w:ilvl w:val="0"/>
          <w:numId w:val="9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燭光照亮的窗最深邃</w:t>
      </w:r>
      <w:r>
        <w:rPr>
          <w:rFonts w:hint="eastAsia"/>
          <w:color w:val="111111"/>
          <w:sz w:val="22"/>
          <w:szCs w:val="22"/>
        </w:rPr>
        <w:t>/</w:t>
      </w:r>
      <w:r>
        <w:rPr>
          <w:rFonts w:hint="eastAsia"/>
          <w:color w:val="111111"/>
          <w:sz w:val="22"/>
          <w:szCs w:val="22"/>
        </w:rPr>
        <w:t>神祕</w:t>
      </w:r>
      <w:r>
        <w:rPr>
          <w:rFonts w:hint="eastAsia"/>
          <w:color w:val="111111"/>
          <w:sz w:val="22"/>
          <w:szCs w:val="22"/>
        </w:rPr>
        <w:t>/</w:t>
      </w:r>
      <w:r>
        <w:rPr>
          <w:rFonts w:hint="eastAsia"/>
          <w:color w:val="111111"/>
          <w:sz w:val="22"/>
          <w:szCs w:val="22"/>
        </w:rPr>
        <w:t>豐饒</w:t>
      </w:r>
      <w:r>
        <w:rPr>
          <w:rFonts w:hint="eastAsia"/>
          <w:color w:val="111111"/>
          <w:sz w:val="22"/>
          <w:szCs w:val="22"/>
        </w:rPr>
        <w:t>/</w:t>
      </w:r>
      <w:r>
        <w:rPr>
          <w:rFonts w:hint="eastAsia"/>
          <w:color w:val="111111"/>
          <w:sz w:val="22"/>
          <w:szCs w:val="22"/>
        </w:rPr>
        <w:t>幽暗</w:t>
      </w:r>
      <w:r>
        <w:rPr>
          <w:rFonts w:hint="eastAsia"/>
          <w:color w:val="111111"/>
          <w:sz w:val="22"/>
          <w:szCs w:val="22"/>
        </w:rPr>
        <w:t>/</w:t>
      </w:r>
      <w:r>
        <w:rPr>
          <w:rFonts w:hint="eastAsia"/>
          <w:color w:val="111111"/>
          <w:sz w:val="22"/>
          <w:szCs w:val="22"/>
        </w:rPr>
        <w:t>炫目</w:t>
      </w:r>
      <w:r>
        <w:rPr>
          <w:rFonts w:hint="eastAsia"/>
          <w:color w:val="111111"/>
          <w:sz w:val="22"/>
          <w:szCs w:val="22"/>
        </w:rPr>
        <w:t>(</w:t>
      </w:r>
      <w:r>
        <w:rPr>
          <w:rFonts w:hint="eastAsia"/>
          <w:color w:val="111111"/>
          <w:sz w:val="22"/>
          <w:szCs w:val="22"/>
        </w:rPr>
        <w:t>作者評價</w:t>
      </w:r>
      <w:r>
        <w:rPr>
          <w:rFonts w:hint="eastAsia"/>
          <w:color w:val="111111"/>
          <w:sz w:val="22"/>
          <w:szCs w:val="22"/>
        </w:rPr>
        <w:t>,</w:t>
      </w:r>
      <w:r>
        <w:rPr>
          <w:rFonts w:hint="eastAsia"/>
          <w:color w:val="111111"/>
          <w:sz w:val="22"/>
          <w:szCs w:val="22"/>
        </w:rPr>
        <w:t>須歸屬</w:t>
      </w:r>
      <w:r>
        <w:rPr>
          <w:rFonts w:hint="eastAsia"/>
          <w:color w:val="111111"/>
          <w:sz w:val="22"/>
          <w:szCs w:val="22"/>
        </w:rPr>
        <w:t>)</w:t>
      </w:r>
    </w:p>
    <w:p w14:paraId="578BB5B4" w14:textId="77777777" w:rsidR="000B7D82" w:rsidRDefault="000B7D82">
      <w:pPr>
        <w:numPr>
          <w:ilvl w:val="0"/>
          <w:numId w:val="9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日光下所見不如玻璃後發生的事有趣</w:t>
      </w:r>
    </w:p>
    <w:p w14:paraId="25C69954" w14:textId="77777777" w:rsidR="000B7D82" w:rsidRDefault="000B7D82">
      <w:pPr>
        <w:numPr>
          <w:ilvl w:val="0"/>
          <w:numId w:val="9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窗洞之中有生命在活著、夢著、受苦著</w:t>
      </w:r>
    </w:p>
    <w:p w14:paraId="4EF4E450" w14:textId="77777777" w:rsidR="000B7D82" w:rsidRDefault="000B7D82">
      <w:pPr>
        <w:numPr>
          <w:ilvl w:val="0"/>
          <w:numId w:val="9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敘事者越過屋頂望見一名貧窮、已生皺紋、從不出門的年長婦人</w:t>
      </w:r>
    </w:p>
    <w:p w14:paraId="23E79EC4" w14:textId="77777777" w:rsidR="000B7D82" w:rsidRDefault="000B7D82">
      <w:pPr>
        <w:numPr>
          <w:ilvl w:val="0"/>
          <w:numId w:val="9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敘事者憑極少線索</w:t>
      </w:r>
      <w:r>
        <w:rPr>
          <w:rFonts w:hint="eastAsia"/>
          <w:color w:val="111111"/>
          <w:sz w:val="22"/>
          <w:szCs w:val="22"/>
        </w:rPr>
        <w:t>(</w:t>
      </w:r>
      <w:r>
        <w:rPr>
          <w:rFonts w:hint="eastAsia"/>
          <w:color w:val="111111"/>
          <w:sz w:val="22"/>
          <w:szCs w:val="22"/>
        </w:rPr>
        <w:t>臉、衣著、手勢</w:t>
      </w:r>
      <w:r>
        <w:rPr>
          <w:rFonts w:hint="eastAsia"/>
          <w:color w:val="111111"/>
          <w:sz w:val="22"/>
          <w:szCs w:val="22"/>
        </w:rPr>
        <w:t>)</w:t>
      </w:r>
      <w:r>
        <w:rPr>
          <w:rFonts w:hint="eastAsia"/>
          <w:color w:val="111111"/>
          <w:sz w:val="22"/>
          <w:szCs w:val="22"/>
        </w:rPr>
        <w:t>重構她的身世</w:t>
      </w:r>
      <w:r>
        <w:rPr>
          <w:rFonts w:hint="eastAsia"/>
          <w:color w:val="111111"/>
          <w:sz w:val="22"/>
          <w:szCs w:val="22"/>
        </w:rPr>
        <w:t>/</w:t>
      </w:r>
      <w:r>
        <w:rPr>
          <w:rFonts w:hint="eastAsia"/>
          <w:color w:val="111111"/>
          <w:sz w:val="22"/>
          <w:szCs w:val="22"/>
        </w:rPr>
        <w:t>傳奇</w:t>
      </w:r>
      <w:r>
        <w:rPr>
          <w:rFonts w:hint="eastAsia"/>
          <w:color w:val="111111"/>
          <w:sz w:val="22"/>
          <w:szCs w:val="22"/>
        </w:rPr>
        <w:t>,</w:t>
      </w:r>
      <w:r>
        <w:rPr>
          <w:rFonts w:hint="eastAsia"/>
          <w:color w:val="111111"/>
          <w:sz w:val="22"/>
          <w:szCs w:val="22"/>
        </w:rPr>
        <w:t>有時含淚自述</w:t>
      </w:r>
    </w:p>
    <w:p w14:paraId="07C2868B" w14:textId="77777777" w:rsidR="000B7D82" w:rsidRDefault="000B7D82">
      <w:pPr>
        <w:numPr>
          <w:ilvl w:val="0"/>
          <w:numId w:val="9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換作老人也能同樣重構</w:t>
      </w:r>
    </w:p>
    <w:p w14:paraId="4CB044F5" w14:textId="77777777" w:rsidR="000B7D82" w:rsidRDefault="000B7D82">
      <w:pPr>
        <w:numPr>
          <w:ilvl w:val="0"/>
          <w:numId w:val="9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敘事者因「在他人身上活過、受苦過」而自豪</w:t>
      </w:r>
    </w:p>
    <w:p w14:paraId="21524944" w14:textId="77777777" w:rsidR="000B7D82" w:rsidRDefault="000B7D82">
      <w:pPr>
        <w:numPr>
          <w:ilvl w:val="0"/>
          <w:numId w:val="9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對「傳奇是否為真」的回應</w:t>
      </w:r>
      <w:r>
        <w:rPr>
          <w:rFonts w:hint="eastAsia"/>
          <w:color w:val="111111"/>
          <w:sz w:val="22"/>
          <w:szCs w:val="22"/>
        </w:rPr>
        <w:t>:</w:t>
      </w:r>
      <w:r>
        <w:rPr>
          <w:rFonts w:hint="eastAsia"/>
          <w:color w:val="111111"/>
          <w:sz w:val="22"/>
          <w:szCs w:val="22"/>
        </w:rPr>
        <w:t>只要幫助我活著並感知自我</w:t>
      </w:r>
      <w:r>
        <w:rPr>
          <w:rFonts w:hint="eastAsia"/>
          <w:color w:val="111111"/>
          <w:sz w:val="22"/>
          <w:szCs w:val="22"/>
        </w:rPr>
        <w:t>,</w:t>
      </w:r>
      <w:r>
        <w:rPr>
          <w:rFonts w:hint="eastAsia"/>
          <w:color w:val="111111"/>
          <w:sz w:val="22"/>
          <w:szCs w:val="22"/>
        </w:rPr>
        <w:t>真實與否不重要</w:t>
      </w:r>
    </w:p>
    <w:p w14:paraId="6CD17C82" w14:textId="77777777" w:rsidR="000B7D82" w:rsidRDefault="000B7D82">
      <w:pPr>
        <w:pStyle w:val="a3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扣分沿用</w:t>
      </w:r>
      <w:r>
        <w:rPr>
          <w:rFonts w:hint="eastAsia"/>
          <w:color w:val="111111"/>
          <w:sz w:val="22"/>
          <w:szCs w:val="22"/>
        </w:rPr>
        <w:t xml:space="preserve"> rubric </w:t>
      </w:r>
      <w:r>
        <w:rPr>
          <w:rFonts w:hint="eastAsia"/>
          <w:color w:val="111111"/>
          <w:sz w:val="22"/>
          <w:szCs w:val="22"/>
        </w:rPr>
        <w:t>§</w:t>
      </w:r>
      <w:r>
        <w:rPr>
          <w:rFonts w:hint="eastAsia"/>
          <w:color w:val="111111"/>
          <w:sz w:val="22"/>
          <w:szCs w:val="22"/>
        </w:rPr>
        <w:t>1:</w:t>
      </w:r>
      <w:r>
        <w:rPr>
          <w:rFonts w:hint="eastAsia"/>
          <w:color w:val="111111"/>
          <w:sz w:val="22"/>
          <w:szCs w:val="22"/>
        </w:rPr>
        <w:t>漏一命題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ascii="Cambria Math" w:hAnsi="Cambria Math" w:cs="Cambria Math"/>
          <w:color w:val="111111"/>
          <w:sz w:val="22"/>
          <w:szCs w:val="22"/>
        </w:rPr>
        <w:t>−</w:t>
      </w:r>
      <w:r>
        <w:rPr>
          <w:rFonts w:hint="eastAsia"/>
          <w:color w:val="111111"/>
          <w:sz w:val="22"/>
          <w:szCs w:val="22"/>
        </w:rPr>
        <w:t>3;</w:t>
      </w:r>
      <w:r>
        <w:rPr>
          <w:rFonts w:hint="eastAsia"/>
          <w:color w:val="111111"/>
          <w:sz w:val="22"/>
          <w:szCs w:val="22"/>
        </w:rPr>
        <w:t>未歸屬的主觀命題計入語域類</w:t>
      </w:r>
      <w:r>
        <w:rPr>
          <w:rFonts w:hint="eastAsia"/>
          <w:color w:val="111111"/>
          <w:sz w:val="22"/>
          <w:szCs w:val="22"/>
        </w:rPr>
        <w:t>(NEWS-3,</w:t>
      </w:r>
      <w:r>
        <w:rPr>
          <w:rFonts w:ascii="Cambria Math" w:hAnsi="Cambria Math" w:cs="Cambria Math"/>
          <w:color w:val="111111"/>
          <w:sz w:val="22"/>
          <w:szCs w:val="22"/>
        </w:rPr>
        <w:t>−</w:t>
      </w:r>
      <w:r>
        <w:rPr>
          <w:rFonts w:hint="eastAsia"/>
          <w:color w:val="111111"/>
          <w:sz w:val="22"/>
          <w:szCs w:val="22"/>
        </w:rPr>
        <w:t>2/</w:t>
      </w:r>
      <w:r>
        <w:rPr>
          <w:rFonts w:hint="eastAsia"/>
          <w:color w:val="111111"/>
          <w:sz w:val="22"/>
          <w:szCs w:val="22"/>
        </w:rPr>
        <w:t>處</w:t>
      </w:r>
      <w:r>
        <w:rPr>
          <w:rFonts w:hint="eastAsia"/>
          <w:color w:val="111111"/>
          <w:sz w:val="22"/>
          <w:szCs w:val="22"/>
        </w:rPr>
        <w:t>)</w:t>
      </w:r>
      <w:r>
        <w:rPr>
          <w:rFonts w:hint="eastAsia"/>
          <w:color w:val="111111"/>
          <w:sz w:val="22"/>
          <w:szCs w:val="22"/>
        </w:rPr>
        <w:t>不重複扣</w:t>
      </w:r>
      <w:r>
        <w:rPr>
          <w:rFonts w:hint="eastAsia"/>
          <w:color w:val="111111"/>
          <w:sz w:val="22"/>
          <w:szCs w:val="22"/>
        </w:rPr>
        <w:t>;</w:t>
      </w:r>
      <w:r>
        <w:rPr>
          <w:rFonts w:hint="eastAsia"/>
          <w:color w:val="111111"/>
          <w:sz w:val="22"/>
          <w:szCs w:val="22"/>
        </w:rPr>
        <w:t>添加原文沒有的內容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ascii="Cambria Math" w:hAnsi="Cambria Math" w:cs="Cambria Math"/>
          <w:color w:val="111111"/>
          <w:sz w:val="22"/>
          <w:szCs w:val="22"/>
        </w:rPr>
        <w:t>−</w:t>
      </w:r>
      <w:r>
        <w:rPr>
          <w:rFonts w:hint="eastAsia"/>
          <w:color w:val="111111"/>
          <w:sz w:val="22"/>
          <w:szCs w:val="22"/>
        </w:rPr>
        <w:t>3/</w:t>
      </w:r>
      <w:r>
        <w:rPr>
          <w:rFonts w:hint="eastAsia"/>
          <w:color w:val="111111"/>
          <w:sz w:val="22"/>
          <w:szCs w:val="22"/>
        </w:rPr>
        <w:t>處。</w:t>
      </w:r>
    </w:p>
    <w:p w14:paraId="3BA27A04" w14:textId="77777777" w:rsidR="000B7D82" w:rsidRDefault="000B7D82">
      <w:pPr>
        <w:pStyle w:val="4"/>
        <w:rPr>
          <w:rFonts w:hint="eastAsia"/>
        </w:rPr>
      </w:pPr>
      <w:r>
        <w:rPr>
          <w:rFonts w:hint="eastAsia"/>
        </w:rPr>
        <w:t xml:space="preserve">SOC </w:t>
      </w:r>
      <w:r>
        <w:rPr>
          <w:rFonts w:hint="eastAsia"/>
        </w:rPr>
        <w:t>×</w:t>
      </w:r>
      <w:r>
        <w:rPr>
          <w:rFonts w:hint="eastAsia"/>
        </w:rPr>
        <w:t xml:space="preserve"> T1:hook </w:t>
      </w:r>
      <w:r>
        <w:rPr>
          <w:rFonts w:hint="eastAsia"/>
        </w:rPr>
        <w:t>與不變項</w:t>
      </w:r>
      <w:r>
        <w:rPr>
          <w:rFonts w:hint="eastAsia"/>
        </w:rPr>
        <w:t>(</w:t>
      </w:r>
      <w:r>
        <w:rPr>
          <w:rFonts w:hint="eastAsia"/>
        </w:rPr>
        <w:t>忠實度評分基準</w:t>
      </w:r>
      <w:r>
        <w:rPr>
          <w:rFonts w:hint="eastAsia"/>
        </w:rPr>
        <w:t>)</w:t>
      </w:r>
    </w:p>
    <w:p w14:paraId="632FCFC8" w14:textId="77777777" w:rsidR="000B7D82" w:rsidRDefault="000B7D82">
      <w:pPr>
        <w:numPr>
          <w:ilvl w:val="0"/>
          <w:numId w:val="10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單一最強</w:t>
      </w:r>
      <w:r>
        <w:rPr>
          <w:rFonts w:hint="eastAsia"/>
          <w:color w:val="111111"/>
          <w:sz w:val="22"/>
          <w:szCs w:val="22"/>
        </w:rPr>
        <w:t xml:space="preserve"> hook(</w:t>
      </w:r>
      <w:r>
        <w:rPr>
          <w:rFonts w:hint="eastAsia"/>
          <w:color w:val="111111"/>
          <w:sz w:val="22"/>
          <w:szCs w:val="22"/>
        </w:rPr>
        <w:t>擇一即可</w:t>
      </w:r>
      <w:r>
        <w:rPr>
          <w:rFonts w:hint="eastAsia"/>
          <w:color w:val="111111"/>
          <w:sz w:val="22"/>
          <w:szCs w:val="22"/>
        </w:rPr>
        <w:t>,</w:t>
      </w:r>
      <w:r>
        <w:rPr>
          <w:rFonts w:hint="eastAsia"/>
          <w:color w:val="111111"/>
          <w:sz w:val="22"/>
          <w:szCs w:val="22"/>
        </w:rPr>
        <w:t>不必全保</w:t>
      </w:r>
      <w:r>
        <w:rPr>
          <w:rFonts w:hint="eastAsia"/>
          <w:color w:val="111111"/>
          <w:sz w:val="22"/>
          <w:szCs w:val="22"/>
        </w:rPr>
        <w:t>):</w:t>
      </w:r>
      <w:r>
        <w:rPr>
          <w:rFonts w:hint="eastAsia"/>
          <w:color w:val="111111"/>
          <w:sz w:val="22"/>
          <w:szCs w:val="22"/>
        </w:rPr>
        <w:t>「關窗</w:t>
      </w:r>
      <w:r>
        <w:rPr>
          <w:rFonts w:hint="eastAsia"/>
          <w:color w:val="111111"/>
          <w:sz w:val="22"/>
          <w:szCs w:val="22"/>
        </w:rPr>
        <w:t xml:space="preserve"> &gt; </w:t>
      </w:r>
      <w:r>
        <w:rPr>
          <w:rFonts w:hint="eastAsia"/>
          <w:color w:val="111111"/>
          <w:sz w:val="22"/>
          <w:szCs w:val="22"/>
        </w:rPr>
        <w:t>開窗」悖論</w:t>
      </w:r>
      <w:r>
        <w:rPr>
          <w:rFonts w:hint="eastAsia"/>
          <w:color w:val="111111"/>
          <w:sz w:val="22"/>
          <w:szCs w:val="22"/>
        </w:rPr>
        <w:t>,</w:t>
      </w:r>
      <w:r>
        <w:rPr>
          <w:rFonts w:hint="eastAsia"/>
          <w:color w:val="111111"/>
          <w:sz w:val="22"/>
          <w:szCs w:val="22"/>
        </w:rPr>
        <w:t>或「憑幾乎無物重構他人一生」</w:t>
      </w:r>
      <w:r>
        <w:rPr>
          <w:rFonts w:hint="eastAsia"/>
          <w:color w:val="111111"/>
          <w:sz w:val="22"/>
          <w:szCs w:val="22"/>
        </w:rPr>
        <w:t>,</w:t>
      </w:r>
      <w:r>
        <w:rPr>
          <w:rFonts w:hint="eastAsia"/>
          <w:color w:val="111111"/>
          <w:sz w:val="22"/>
          <w:szCs w:val="22"/>
        </w:rPr>
        <w:t>或「傳奇真假無妨」</w:t>
      </w:r>
    </w:p>
    <w:p w14:paraId="3C430DD0" w14:textId="77777777" w:rsidR="000B7D82" w:rsidRDefault="000B7D82">
      <w:pPr>
        <w:numPr>
          <w:ilvl w:val="0"/>
          <w:numId w:val="10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不變項</w:t>
      </w:r>
      <w:r>
        <w:rPr>
          <w:rFonts w:hint="eastAsia"/>
          <w:color w:val="111111"/>
          <w:sz w:val="22"/>
          <w:szCs w:val="22"/>
        </w:rPr>
        <w:t>(TERM-3,</w:t>
      </w:r>
      <w:r>
        <w:rPr>
          <w:rFonts w:hint="eastAsia"/>
          <w:color w:val="111111"/>
          <w:sz w:val="22"/>
          <w:szCs w:val="22"/>
        </w:rPr>
        <w:t>必須存活</w:t>
      </w:r>
      <w:r>
        <w:rPr>
          <w:rFonts w:hint="eastAsia"/>
          <w:color w:val="111111"/>
          <w:sz w:val="22"/>
          <w:szCs w:val="22"/>
        </w:rPr>
        <w:t>):</w:t>
      </w:r>
      <w:r>
        <w:rPr>
          <w:rFonts w:hint="eastAsia"/>
          <w:color w:val="111111"/>
          <w:sz w:val="22"/>
          <w:szCs w:val="22"/>
        </w:rPr>
        <w:t>出處可辨識</w:t>
      </w:r>
      <w:r>
        <w:rPr>
          <w:rFonts w:hint="eastAsia"/>
          <w:color w:val="111111"/>
          <w:sz w:val="22"/>
          <w:szCs w:val="22"/>
        </w:rPr>
        <w:t>(</w:t>
      </w:r>
      <w:r>
        <w:rPr>
          <w:rFonts w:hint="eastAsia"/>
          <w:color w:val="111111"/>
          <w:sz w:val="22"/>
          <w:szCs w:val="22"/>
        </w:rPr>
        <w:t>波特萊爾或《窗》至少其一</w:t>
      </w:r>
      <w:r>
        <w:rPr>
          <w:rFonts w:hint="eastAsia"/>
          <w:color w:val="111111"/>
          <w:sz w:val="22"/>
          <w:szCs w:val="22"/>
        </w:rPr>
        <w:t xml:space="preserve">);hook </w:t>
      </w:r>
      <w:r>
        <w:rPr>
          <w:rFonts w:hint="eastAsia"/>
          <w:color w:val="111111"/>
          <w:sz w:val="22"/>
          <w:szCs w:val="22"/>
        </w:rPr>
        <w:t>的邏輯不可反轉</w:t>
      </w:r>
    </w:p>
    <w:p w14:paraId="7375BC73" w14:textId="77777777" w:rsidR="000B7D82" w:rsidRDefault="000B7D82">
      <w:pPr>
        <w:numPr>
          <w:ilvl w:val="0"/>
          <w:numId w:val="10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次要意象被砍不扣</w:t>
      </w:r>
      <w:r>
        <w:rPr>
          <w:rFonts w:hint="eastAsia"/>
          <w:color w:val="111111"/>
          <w:sz w:val="22"/>
          <w:szCs w:val="22"/>
        </w:rPr>
        <w:t xml:space="preserve">(SOC-2 </w:t>
      </w:r>
      <w:r>
        <w:rPr>
          <w:rFonts w:hint="eastAsia"/>
          <w:color w:val="111111"/>
          <w:sz w:val="22"/>
          <w:szCs w:val="22"/>
        </w:rPr>
        <w:t>允許</w:t>
      </w:r>
      <w:r>
        <w:rPr>
          <w:rFonts w:hint="eastAsia"/>
          <w:color w:val="111111"/>
          <w:sz w:val="22"/>
          <w:szCs w:val="22"/>
        </w:rPr>
        <w:t xml:space="preserve">);hook </w:t>
      </w:r>
      <w:r>
        <w:rPr>
          <w:rFonts w:hint="eastAsia"/>
          <w:color w:val="111111"/>
          <w:sz w:val="22"/>
          <w:szCs w:val="22"/>
        </w:rPr>
        <w:t>缺失或邏輯反轉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ascii="Cambria Math" w:hAnsi="Cambria Math" w:cs="Cambria Math"/>
          <w:color w:val="111111"/>
          <w:sz w:val="22"/>
          <w:szCs w:val="22"/>
        </w:rPr>
        <w:t>−</w:t>
      </w:r>
      <w:r>
        <w:rPr>
          <w:rFonts w:hint="eastAsia"/>
          <w:color w:val="111111"/>
          <w:sz w:val="22"/>
          <w:szCs w:val="22"/>
        </w:rPr>
        <w:t>6;</w:t>
      </w:r>
      <w:r>
        <w:rPr>
          <w:rFonts w:hint="eastAsia"/>
          <w:color w:val="111111"/>
          <w:sz w:val="22"/>
          <w:szCs w:val="22"/>
        </w:rPr>
        <w:t>不變項缺失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ascii="Cambria Math" w:hAnsi="Cambria Math" w:cs="Cambria Math"/>
          <w:color w:val="111111"/>
          <w:sz w:val="22"/>
          <w:szCs w:val="22"/>
        </w:rPr>
        <w:t>−</w:t>
      </w:r>
      <w:r>
        <w:rPr>
          <w:rFonts w:hint="eastAsia"/>
          <w:color w:val="111111"/>
          <w:sz w:val="22"/>
          <w:szCs w:val="22"/>
        </w:rPr>
        <w:t>3/</w:t>
      </w:r>
      <w:r>
        <w:rPr>
          <w:rFonts w:hint="eastAsia"/>
          <w:color w:val="111111"/>
          <w:sz w:val="22"/>
          <w:szCs w:val="22"/>
        </w:rPr>
        <w:t>項</w:t>
      </w:r>
    </w:p>
    <w:p w14:paraId="06CB8A75" w14:textId="77777777" w:rsidR="000B7D82" w:rsidRDefault="000B7D82">
      <w:pPr>
        <w:numPr>
          <w:ilvl w:val="0"/>
          <w:numId w:val="10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長度</w:t>
      </w:r>
      <w:r>
        <w:rPr>
          <w:rFonts w:hint="eastAsia"/>
          <w:color w:val="111111"/>
          <w:sz w:val="22"/>
          <w:szCs w:val="22"/>
        </w:rPr>
        <w:t>:</w:t>
      </w:r>
      <w:r>
        <w:rPr>
          <w:rFonts w:hint="eastAsia"/>
          <w:color w:val="111111"/>
          <w:sz w:val="22"/>
          <w:szCs w:val="22"/>
        </w:rPr>
        <w:t>超過原文六成字數即算未壓縮</w:t>
      </w:r>
      <w:r>
        <w:rPr>
          <w:rFonts w:hint="eastAsia"/>
          <w:color w:val="111111"/>
          <w:sz w:val="22"/>
          <w:szCs w:val="22"/>
        </w:rPr>
        <w:t>(</w:t>
      </w:r>
      <w:r>
        <w:rPr>
          <w:rFonts w:hint="eastAsia"/>
          <w:color w:val="111111"/>
          <w:sz w:val="22"/>
          <w:szCs w:val="22"/>
        </w:rPr>
        <w:t>語域類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ascii="Cambria Math" w:hAnsi="Cambria Math" w:cs="Cambria Math"/>
          <w:color w:val="111111"/>
          <w:sz w:val="22"/>
          <w:szCs w:val="22"/>
        </w:rPr>
        <w:t>−</w:t>
      </w:r>
      <w:r>
        <w:rPr>
          <w:rFonts w:hint="eastAsia"/>
          <w:color w:val="111111"/>
          <w:sz w:val="22"/>
          <w:szCs w:val="22"/>
        </w:rPr>
        <w:t xml:space="preserve">4,rubric </w:t>
      </w:r>
      <w:r>
        <w:rPr>
          <w:rFonts w:hint="eastAsia"/>
          <w:color w:val="111111"/>
          <w:sz w:val="22"/>
          <w:szCs w:val="22"/>
        </w:rPr>
        <w:t>§</w:t>
      </w:r>
      <w:r>
        <w:rPr>
          <w:rFonts w:hint="eastAsia"/>
          <w:color w:val="111111"/>
          <w:sz w:val="22"/>
          <w:szCs w:val="22"/>
        </w:rPr>
        <w:t xml:space="preserve">2 </w:t>
      </w:r>
      <w:r>
        <w:rPr>
          <w:rFonts w:hint="eastAsia"/>
          <w:color w:val="111111"/>
          <w:sz w:val="22"/>
          <w:szCs w:val="22"/>
        </w:rPr>
        <w:t>已有</w:t>
      </w:r>
      <w:r>
        <w:rPr>
          <w:rFonts w:hint="eastAsia"/>
          <w:color w:val="111111"/>
          <w:sz w:val="22"/>
          <w:szCs w:val="22"/>
        </w:rPr>
        <w:t>)</w:t>
      </w:r>
    </w:p>
    <w:p w14:paraId="498B5596" w14:textId="77777777" w:rsidR="000B7D82" w:rsidRDefault="000B7D82">
      <w:pPr>
        <w:pStyle w:val="4"/>
        <w:rPr>
          <w:rFonts w:hint="eastAsia"/>
        </w:rPr>
      </w:pPr>
      <w:r>
        <w:rPr>
          <w:rFonts w:hint="eastAsia"/>
        </w:rPr>
        <w:t>格式流程類</w:t>
      </w:r>
      <w:r>
        <w:rPr>
          <w:rFonts w:hint="eastAsia"/>
        </w:rPr>
        <w:t>(</w:t>
      </w:r>
      <w:r>
        <w:rPr>
          <w:rFonts w:hint="eastAsia"/>
        </w:rPr>
        <w:t>不變</w:t>
      </w:r>
      <w:r>
        <w:rPr>
          <w:rFonts w:hint="eastAsia"/>
        </w:rPr>
        <w:t>)</w:t>
      </w:r>
    </w:p>
    <w:p w14:paraId="015F4658" w14:textId="77777777" w:rsidR="000B7D82" w:rsidRDefault="000B7D82">
      <w:pPr>
        <w:pStyle w:val="a3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 xml:space="preserve">NEWS/SOC </w:t>
      </w:r>
      <w:r>
        <w:rPr>
          <w:rFonts w:hint="eastAsia"/>
          <w:color w:val="111111"/>
          <w:sz w:val="22"/>
          <w:szCs w:val="22"/>
        </w:rPr>
        <w:t>的處理說明區塊要求與</w:t>
      </w:r>
      <w:r>
        <w:rPr>
          <w:rFonts w:hint="eastAsia"/>
          <w:color w:val="111111"/>
          <w:sz w:val="22"/>
          <w:szCs w:val="22"/>
        </w:rPr>
        <w:t xml:space="preserve"> LIT </w:t>
      </w:r>
      <w:r>
        <w:rPr>
          <w:rFonts w:hint="eastAsia"/>
          <w:color w:val="111111"/>
          <w:sz w:val="22"/>
          <w:szCs w:val="22"/>
        </w:rPr>
        <w:t>相同</w:t>
      </w:r>
      <w:r>
        <w:rPr>
          <w:rFonts w:hint="eastAsia"/>
          <w:color w:val="111111"/>
          <w:sz w:val="22"/>
          <w:szCs w:val="22"/>
        </w:rPr>
        <w:t>:</w:t>
      </w:r>
      <w:r>
        <w:rPr>
          <w:rFonts w:hint="eastAsia"/>
          <w:color w:val="111111"/>
          <w:sz w:val="22"/>
          <w:szCs w:val="22"/>
        </w:rPr>
        <w:t>兩區塊、三欄位、</w:t>
      </w:r>
      <w:r>
        <w:rPr>
          <w:rFonts w:hint="eastAsia"/>
          <w:color w:val="111111"/>
          <w:sz w:val="22"/>
          <w:szCs w:val="22"/>
        </w:rPr>
        <w:t xml:space="preserve">12 </w:t>
      </w:r>
      <w:r>
        <w:rPr>
          <w:rFonts w:hint="eastAsia"/>
          <w:color w:val="111111"/>
          <w:sz w:val="22"/>
          <w:szCs w:val="22"/>
        </w:rPr>
        <w:t>項勾選。檢查表</w:t>
      </w:r>
      <w:r>
        <w:rPr>
          <w:rFonts w:hint="eastAsia"/>
          <w:color w:val="111111"/>
          <w:sz w:val="22"/>
          <w:szCs w:val="22"/>
        </w:rPr>
        <w:t xml:space="preserve"> A1(</w:t>
      </w:r>
      <w:r>
        <w:rPr>
          <w:rFonts w:hint="eastAsia"/>
          <w:color w:val="111111"/>
          <w:sz w:val="22"/>
          <w:szCs w:val="22"/>
        </w:rPr>
        <w:t>意象完整</w:t>
      </w:r>
      <w:r>
        <w:rPr>
          <w:rFonts w:hint="eastAsia"/>
          <w:color w:val="111111"/>
          <w:sz w:val="22"/>
          <w:szCs w:val="22"/>
        </w:rPr>
        <w:t>)</w:t>
      </w:r>
      <w:r>
        <w:rPr>
          <w:rFonts w:hint="eastAsia"/>
          <w:color w:val="111111"/>
          <w:sz w:val="22"/>
          <w:szCs w:val="22"/>
        </w:rPr>
        <w:t>在</w:t>
      </w:r>
      <w:r>
        <w:rPr>
          <w:rFonts w:hint="eastAsia"/>
          <w:color w:val="111111"/>
          <w:sz w:val="22"/>
          <w:szCs w:val="22"/>
        </w:rPr>
        <w:t xml:space="preserve"> NEWS/SOC </w:t>
      </w:r>
      <w:r>
        <w:rPr>
          <w:rFonts w:hint="eastAsia"/>
          <w:color w:val="111111"/>
          <w:sz w:val="22"/>
          <w:szCs w:val="22"/>
        </w:rPr>
        <w:t>語境下依各自忠實度定義判讀</w:t>
      </w:r>
      <w:r>
        <w:rPr>
          <w:rFonts w:hint="eastAsia"/>
          <w:color w:val="111111"/>
          <w:sz w:val="22"/>
          <w:szCs w:val="22"/>
        </w:rPr>
        <w:t>(NEWS=</w:t>
      </w:r>
      <w:r>
        <w:rPr>
          <w:rFonts w:hint="eastAsia"/>
          <w:color w:val="111111"/>
          <w:sz w:val="22"/>
          <w:szCs w:val="22"/>
        </w:rPr>
        <w:t>命題完整</w:t>
      </w:r>
      <w:r>
        <w:rPr>
          <w:rFonts w:hint="eastAsia"/>
          <w:color w:val="111111"/>
          <w:sz w:val="22"/>
          <w:szCs w:val="22"/>
        </w:rPr>
        <w:t>;SOC=hook+</w:t>
      </w:r>
      <w:r>
        <w:rPr>
          <w:rFonts w:hint="eastAsia"/>
          <w:color w:val="111111"/>
          <w:sz w:val="22"/>
          <w:szCs w:val="22"/>
        </w:rPr>
        <w:t>不變項存活</w:t>
      </w:r>
      <w:r>
        <w:rPr>
          <w:rFonts w:hint="eastAsia"/>
          <w:color w:val="111111"/>
          <w:sz w:val="22"/>
          <w:szCs w:val="22"/>
        </w:rPr>
        <w:t>),</w:t>
      </w:r>
      <w:r>
        <w:rPr>
          <w:rFonts w:hint="eastAsia"/>
          <w:color w:val="111111"/>
          <w:sz w:val="22"/>
          <w:szCs w:val="22"/>
        </w:rPr>
        <w:t>模型如何自行詮釋此項</w:t>
      </w:r>
      <w:r>
        <w:rPr>
          <w:rFonts w:hint="eastAsia"/>
          <w:color w:val="111111"/>
          <w:sz w:val="22"/>
          <w:szCs w:val="22"/>
        </w:rPr>
        <w:t>,</w:t>
      </w:r>
      <w:r>
        <w:rPr>
          <w:rFonts w:hint="eastAsia"/>
          <w:color w:val="111111"/>
          <w:sz w:val="22"/>
          <w:szCs w:val="22"/>
        </w:rPr>
        <w:t>本身是觀察點。</w:t>
      </w:r>
    </w:p>
    <w:p w14:paraId="3F1A5232" w14:textId="77777777" w:rsidR="000B7D82" w:rsidRDefault="000B7D82">
      <w:pPr>
        <w:pStyle w:val="3"/>
        <w:rPr>
          <w:rFonts w:hint="eastAsia"/>
          <w:color w:val="111111"/>
        </w:rPr>
      </w:pPr>
      <w:r>
        <w:rPr>
          <w:rFonts w:hint="eastAsia"/>
          <w:color w:val="111111"/>
        </w:rPr>
        <w:t>D-4</w:t>
      </w:r>
      <w:r>
        <w:rPr>
          <w:rFonts w:hint="eastAsia"/>
          <w:color w:val="111111"/>
        </w:rPr>
        <w:t xml:space="preserve">　盲測評分表（第一里程碑</w:t>
      </w:r>
      <w:r>
        <w:rPr>
          <w:rFonts w:hint="eastAsia"/>
          <w:color w:val="111111"/>
        </w:rPr>
        <w:t xml:space="preserve"> M1,9 </w:t>
      </w:r>
      <w:r>
        <w:rPr>
          <w:rFonts w:hint="eastAsia"/>
          <w:color w:val="111111"/>
        </w:rPr>
        <w:t>筆）</w:t>
      </w:r>
    </w:p>
    <w:p w14:paraId="6FD012CB" w14:textId="77777777" w:rsidR="000B7D82" w:rsidRDefault="000B7D82">
      <w:pPr>
        <w:pStyle w:val="3"/>
        <w:rPr>
          <w:rFonts w:hint="eastAsia"/>
          <w:color w:val="111111"/>
        </w:rPr>
      </w:pPr>
      <w:r>
        <w:rPr>
          <w:rFonts w:hint="eastAsia"/>
          <w:color w:val="111111"/>
        </w:rPr>
        <w:t>盲測評分表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—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第一里程碑</w:t>
      </w:r>
      <w:r>
        <w:rPr>
          <w:rFonts w:hint="eastAsia"/>
          <w:color w:val="111111"/>
        </w:rPr>
        <w:t xml:space="preserve">(9 </w:t>
      </w:r>
      <w:r>
        <w:rPr>
          <w:rFonts w:hint="eastAsia"/>
          <w:color w:val="111111"/>
        </w:rPr>
        <w:t>筆</w:t>
      </w:r>
      <w:r>
        <w:rPr>
          <w:rFonts w:hint="eastAsia"/>
          <w:color w:val="111111"/>
        </w:rPr>
        <w:t>)</w:t>
      </w:r>
    </w:p>
    <w:p w14:paraId="1C6DD7C1" w14:textId="77777777" w:rsidR="000B7D82" w:rsidRDefault="000B7D82">
      <w:pPr>
        <w:pStyle w:val="a3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評分者</w:t>
      </w:r>
      <w:r>
        <w:rPr>
          <w:rFonts w:hint="eastAsia"/>
          <w:color w:val="111111"/>
          <w:sz w:val="22"/>
          <w:szCs w:val="22"/>
        </w:rPr>
        <w:t>:</w:t>
      </w:r>
      <w:r>
        <w:rPr>
          <w:rFonts w:hint="eastAsia"/>
          <w:color w:val="111111"/>
          <w:sz w:val="22"/>
          <w:szCs w:val="22"/>
        </w:rPr>
        <w:t>使用者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hint="eastAsia"/>
          <w:color w:val="111111"/>
          <w:sz w:val="22"/>
          <w:szCs w:val="22"/>
        </w:rPr>
        <w:t>評分依據</w:t>
      </w:r>
      <w:r>
        <w:rPr>
          <w:rFonts w:hint="eastAsia"/>
          <w:color w:val="111111"/>
          <w:sz w:val="22"/>
          <w:szCs w:val="22"/>
        </w:rPr>
        <w:t>:</w:t>
      </w:r>
      <w:r>
        <w:rPr>
          <w:rStyle w:val="HTML"/>
          <w:color w:val="111111"/>
        </w:rPr>
        <w:t>eval/rubric_v0.md</w:t>
      </w:r>
      <w:r>
        <w:rPr>
          <w:rFonts w:hint="eastAsia"/>
          <w:color w:val="111111"/>
          <w:sz w:val="22"/>
          <w:szCs w:val="22"/>
        </w:rPr>
        <w:t xml:space="preserve">(2026-07-17 </w:t>
      </w:r>
      <w:r>
        <w:rPr>
          <w:rFonts w:hint="eastAsia"/>
          <w:color w:val="111111"/>
          <w:sz w:val="22"/>
          <w:szCs w:val="22"/>
        </w:rPr>
        <w:t>定案版</w:t>
      </w:r>
      <w:r>
        <w:rPr>
          <w:rFonts w:hint="eastAsia"/>
          <w:color w:val="111111"/>
          <w:sz w:val="22"/>
          <w:szCs w:val="22"/>
        </w:rPr>
        <w:t xml:space="preserve">) </w:t>
      </w:r>
      <w:r>
        <w:rPr>
          <w:rFonts w:hint="eastAsia"/>
          <w:color w:val="111111"/>
          <w:sz w:val="22"/>
          <w:szCs w:val="22"/>
        </w:rPr>
        <w:t>樣本位置</w:t>
      </w:r>
      <w:r>
        <w:rPr>
          <w:rFonts w:hint="eastAsia"/>
          <w:color w:val="111111"/>
          <w:sz w:val="22"/>
          <w:szCs w:val="22"/>
        </w:rPr>
        <w:t>:</w:t>
      </w:r>
      <w:r>
        <w:rPr>
          <w:rStyle w:val="HTML"/>
          <w:color w:val="111111"/>
        </w:rPr>
        <w:t>eval/blind/S-01.md</w:t>
      </w:r>
      <w:r>
        <w:rPr>
          <w:rFonts w:hint="eastAsia"/>
          <w:color w:val="111111"/>
          <w:sz w:val="22"/>
          <w:szCs w:val="22"/>
        </w:rPr>
        <w:t xml:space="preserve"> ~ </w:t>
      </w:r>
      <w:r>
        <w:rPr>
          <w:rStyle w:val="HTML"/>
          <w:color w:val="111111"/>
        </w:rPr>
        <w:t>S-09.md</w:t>
      </w:r>
    </w:p>
    <w:p w14:paraId="3CFAD111" w14:textId="77777777" w:rsidR="000B7D82" w:rsidRDefault="000B7D82">
      <w:pPr>
        <w:pStyle w:val="4"/>
        <w:rPr>
          <w:rFonts w:hint="eastAsia"/>
        </w:rPr>
      </w:pPr>
      <w:r>
        <w:rPr>
          <w:rFonts w:hint="eastAsia"/>
        </w:rPr>
        <w:t>評分規則提醒</w:t>
      </w:r>
    </w:p>
    <w:p w14:paraId="7D335DBA" w14:textId="77777777" w:rsidR="000B7D82" w:rsidRDefault="000B7D82">
      <w:pPr>
        <w:numPr>
          <w:ilvl w:val="0"/>
          <w:numId w:val="11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按</w:t>
      </w:r>
      <w:r>
        <w:rPr>
          <w:rFonts w:hint="eastAsia"/>
          <w:color w:val="111111"/>
          <w:sz w:val="22"/>
          <w:szCs w:val="22"/>
        </w:rPr>
        <w:t xml:space="preserve"> S-01 </w:t>
      </w:r>
      <w:r>
        <w:rPr>
          <w:rFonts w:hint="eastAsia"/>
          <w:color w:val="111111"/>
          <w:sz w:val="22"/>
          <w:szCs w:val="22"/>
        </w:rPr>
        <w:t>→</w:t>
      </w:r>
      <w:r>
        <w:rPr>
          <w:rFonts w:hint="eastAsia"/>
          <w:color w:val="111111"/>
          <w:sz w:val="22"/>
          <w:szCs w:val="22"/>
        </w:rPr>
        <w:t xml:space="preserve"> S-09 </w:t>
      </w:r>
      <w:r>
        <w:rPr>
          <w:rFonts w:hint="eastAsia"/>
          <w:color w:val="111111"/>
          <w:sz w:val="22"/>
          <w:szCs w:val="22"/>
        </w:rPr>
        <w:t>順序逐筆評</w:t>
      </w:r>
      <w:r>
        <w:rPr>
          <w:rFonts w:hint="eastAsia"/>
          <w:color w:val="111111"/>
          <w:sz w:val="22"/>
          <w:szCs w:val="22"/>
        </w:rPr>
        <w:t>,</w:t>
      </w:r>
      <w:r>
        <w:rPr>
          <w:rFonts w:hint="eastAsia"/>
          <w:color w:val="111111"/>
          <w:sz w:val="22"/>
          <w:szCs w:val="22"/>
        </w:rPr>
        <w:t>一次只開一筆</w:t>
      </w:r>
      <w:r>
        <w:rPr>
          <w:rFonts w:hint="eastAsia"/>
          <w:color w:val="111111"/>
          <w:sz w:val="22"/>
          <w:szCs w:val="22"/>
        </w:rPr>
        <w:t>,</w:t>
      </w:r>
      <w:r>
        <w:rPr>
          <w:rFonts w:hint="eastAsia"/>
          <w:color w:val="111111"/>
          <w:sz w:val="22"/>
          <w:szCs w:val="22"/>
        </w:rPr>
        <w:t>評完再開下一筆。</w:t>
      </w:r>
    </w:p>
    <w:p w14:paraId="369F9FA2" w14:textId="77777777" w:rsidR="000B7D82" w:rsidRDefault="000B7D82">
      <w:pPr>
        <w:numPr>
          <w:ilvl w:val="0"/>
          <w:numId w:val="11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每類從滿分起算</w:t>
      </w:r>
      <w:r>
        <w:rPr>
          <w:rFonts w:hint="eastAsia"/>
          <w:color w:val="111111"/>
          <w:sz w:val="22"/>
          <w:szCs w:val="22"/>
        </w:rPr>
        <w:t>,</w:t>
      </w:r>
      <w:r>
        <w:rPr>
          <w:rFonts w:hint="eastAsia"/>
          <w:color w:val="111111"/>
          <w:sz w:val="22"/>
          <w:szCs w:val="22"/>
        </w:rPr>
        <w:t>按</w:t>
      </w:r>
      <w:r>
        <w:rPr>
          <w:rFonts w:hint="eastAsia"/>
          <w:color w:val="111111"/>
          <w:sz w:val="22"/>
          <w:szCs w:val="22"/>
        </w:rPr>
        <w:t xml:space="preserve"> rubric </w:t>
      </w:r>
      <w:r>
        <w:rPr>
          <w:rFonts w:hint="eastAsia"/>
          <w:color w:val="111111"/>
          <w:sz w:val="22"/>
          <w:szCs w:val="22"/>
        </w:rPr>
        <w:t>扣分觸發條件機械扣分</w:t>
      </w:r>
      <w:r>
        <w:rPr>
          <w:rFonts w:hint="eastAsia"/>
          <w:color w:val="111111"/>
          <w:sz w:val="22"/>
          <w:szCs w:val="22"/>
        </w:rPr>
        <w:t>,</w:t>
      </w:r>
      <w:r>
        <w:rPr>
          <w:rFonts w:hint="eastAsia"/>
          <w:color w:val="111111"/>
          <w:sz w:val="22"/>
          <w:szCs w:val="22"/>
        </w:rPr>
        <w:t>扣至</w:t>
      </w:r>
      <w:r>
        <w:rPr>
          <w:rFonts w:hint="eastAsia"/>
          <w:color w:val="111111"/>
          <w:sz w:val="22"/>
          <w:szCs w:val="22"/>
        </w:rPr>
        <w:t xml:space="preserve"> 0 </w:t>
      </w:r>
      <w:r>
        <w:rPr>
          <w:rFonts w:hint="eastAsia"/>
          <w:color w:val="111111"/>
          <w:sz w:val="22"/>
          <w:szCs w:val="22"/>
        </w:rPr>
        <w:t>為止。</w:t>
      </w:r>
    </w:p>
    <w:p w14:paraId="24BBD575" w14:textId="77777777" w:rsidR="000B7D82" w:rsidRDefault="000B7D82">
      <w:pPr>
        <w:numPr>
          <w:ilvl w:val="0"/>
          <w:numId w:val="11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「宣稱</w:t>
      </w:r>
      <w:r>
        <w:rPr>
          <w:rFonts w:ascii="Segoe UI Symbol" w:hAnsi="Segoe UI Symbol" w:cs="Segoe UI Symbol"/>
          <w:color w:val="111111"/>
          <w:sz w:val="22"/>
          <w:szCs w:val="22"/>
        </w:rPr>
        <w:t>✓</w:t>
      </w:r>
      <w:r>
        <w:rPr>
          <w:rFonts w:hint="eastAsia"/>
          <w:color w:val="111111"/>
          <w:sz w:val="22"/>
          <w:szCs w:val="22"/>
        </w:rPr>
        <w:t>實際</w:t>
      </w:r>
      <w:r>
        <w:rPr>
          <w:rFonts w:ascii="Segoe UI Symbol" w:hAnsi="Segoe UI Symbol" w:cs="Segoe UI Symbol"/>
          <w:color w:val="111111"/>
          <w:sz w:val="22"/>
          <w:szCs w:val="22"/>
        </w:rPr>
        <w:t>✗</w:t>
      </w:r>
      <w:r>
        <w:rPr>
          <w:rFonts w:hint="eastAsia"/>
          <w:color w:val="111111"/>
          <w:sz w:val="22"/>
          <w:szCs w:val="22"/>
        </w:rPr>
        <w:t>」欄</w:t>
      </w:r>
      <w:r>
        <w:rPr>
          <w:rFonts w:hint="eastAsia"/>
          <w:color w:val="111111"/>
          <w:sz w:val="22"/>
          <w:szCs w:val="22"/>
        </w:rPr>
        <w:t>:</w:t>
      </w:r>
      <w:r>
        <w:rPr>
          <w:rFonts w:hint="eastAsia"/>
          <w:color w:val="111111"/>
          <w:sz w:val="22"/>
          <w:szCs w:val="22"/>
        </w:rPr>
        <w:t>該樣本檢查表勾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111111"/>
          <w:sz w:val="22"/>
          <w:szCs w:val="22"/>
        </w:rPr>
        <w:t>✓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hint="eastAsia"/>
          <w:color w:val="111111"/>
          <w:sz w:val="22"/>
          <w:szCs w:val="22"/>
        </w:rPr>
        <w:t>但你人工判定實際違規的項數</w:t>
      </w:r>
      <w:r>
        <w:rPr>
          <w:rFonts w:hint="eastAsia"/>
          <w:color w:val="111111"/>
          <w:sz w:val="22"/>
          <w:szCs w:val="22"/>
        </w:rPr>
        <w:t>(</w:t>
      </w:r>
      <w:r>
        <w:rPr>
          <w:rFonts w:hint="eastAsia"/>
          <w:color w:val="111111"/>
          <w:sz w:val="22"/>
          <w:szCs w:val="22"/>
        </w:rPr>
        <w:t>無檢查表的樣本填「—」</w:t>
      </w:r>
      <w:r>
        <w:rPr>
          <w:rFonts w:hint="eastAsia"/>
          <w:color w:val="111111"/>
          <w:sz w:val="22"/>
          <w:szCs w:val="22"/>
        </w:rPr>
        <w:t>)</w:t>
      </w:r>
      <w:r>
        <w:rPr>
          <w:rFonts w:hint="eastAsia"/>
          <w:color w:val="111111"/>
          <w:sz w:val="22"/>
          <w:szCs w:val="22"/>
        </w:rPr>
        <w:t>。</w:t>
      </w:r>
    </w:p>
    <w:p w14:paraId="54F8A78B" w14:textId="77777777" w:rsidR="000B7D82" w:rsidRDefault="000B7D82">
      <w:pPr>
        <w:numPr>
          <w:ilvl w:val="0"/>
          <w:numId w:val="11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忠實度以</w:t>
      </w:r>
      <w:r>
        <w:rPr>
          <w:rFonts w:hint="eastAsia"/>
          <w:color w:val="111111"/>
          <w:sz w:val="22"/>
          <w:szCs w:val="22"/>
        </w:rPr>
        <w:t xml:space="preserve"> rubric </w:t>
      </w:r>
      <w:r>
        <w:rPr>
          <w:rFonts w:hint="eastAsia"/>
          <w:color w:val="111111"/>
          <w:sz w:val="22"/>
          <w:szCs w:val="22"/>
        </w:rPr>
        <w:t>內的</w:t>
      </w:r>
      <w:r>
        <w:rPr>
          <w:rFonts w:hint="eastAsia"/>
          <w:color w:val="111111"/>
          <w:sz w:val="22"/>
          <w:szCs w:val="22"/>
        </w:rPr>
        <w:t xml:space="preserve"> T1 </w:t>
      </w:r>
      <w:r>
        <w:rPr>
          <w:rFonts w:hint="eastAsia"/>
          <w:color w:val="111111"/>
          <w:sz w:val="22"/>
          <w:szCs w:val="22"/>
        </w:rPr>
        <w:t>九項意象清單為基準逐項核對。</w:t>
      </w:r>
    </w:p>
    <w:p w14:paraId="6240689E" w14:textId="77777777" w:rsidR="000B7D82" w:rsidRDefault="000B7D82">
      <w:pPr>
        <w:numPr>
          <w:ilvl w:val="0"/>
          <w:numId w:val="11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評分完成前不得開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Style w:val="HTML"/>
          <w:color w:val="111111"/>
        </w:rPr>
        <w:t>blind_key_DO_NOT_OPEN.md</w:t>
      </w:r>
      <w:r>
        <w:rPr>
          <w:rFonts w:hint="eastAsia"/>
          <w:color w:val="111111"/>
          <w:sz w:val="22"/>
          <w:szCs w:val="22"/>
        </w:rPr>
        <w:t>。</w:t>
      </w:r>
    </w:p>
    <w:p w14:paraId="5BFA6F88" w14:textId="77777777" w:rsidR="000B7D82" w:rsidRDefault="000B7D82">
      <w:pPr>
        <w:numPr>
          <w:ilvl w:val="0"/>
          <w:numId w:val="11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備註欄請記下扣分的具體觸發點</w:t>
      </w:r>
      <w:r>
        <w:rPr>
          <w:rFonts w:hint="eastAsia"/>
          <w:color w:val="111111"/>
          <w:sz w:val="22"/>
          <w:szCs w:val="22"/>
        </w:rPr>
        <w:t>(</w:t>
      </w:r>
      <w:r>
        <w:rPr>
          <w:rFonts w:hint="eastAsia"/>
          <w:color w:val="111111"/>
          <w:sz w:val="22"/>
          <w:szCs w:val="22"/>
        </w:rPr>
        <w:t>哪一句、</w:t>
      </w:r>
      <w:r>
        <w:rPr>
          <w:rFonts w:hint="eastAsia"/>
          <w:color w:val="111111"/>
          <w:sz w:val="22"/>
          <w:szCs w:val="22"/>
        </w:rPr>
        <w:t xml:space="preserve">violates </w:t>
      </w:r>
      <w:r>
        <w:rPr>
          <w:rFonts w:hint="eastAsia"/>
          <w:color w:val="111111"/>
          <w:sz w:val="22"/>
          <w:szCs w:val="22"/>
        </w:rPr>
        <w:t>哪條</w:t>
      </w:r>
      <w:r>
        <w:rPr>
          <w:rFonts w:hint="eastAsia"/>
          <w:color w:val="111111"/>
          <w:sz w:val="22"/>
          <w:szCs w:val="22"/>
        </w:rPr>
        <w:t>),</w:t>
      </w:r>
      <w:r>
        <w:rPr>
          <w:rFonts w:hint="eastAsia"/>
          <w:color w:val="111111"/>
          <w:sz w:val="22"/>
          <w:szCs w:val="22"/>
        </w:rPr>
        <w:t>供解盲後寫報告用。</w:t>
      </w:r>
    </w:p>
    <w:p w14:paraId="31959118" w14:textId="77777777" w:rsidR="000B7D82" w:rsidRDefault="000B7D82">
      <w:pPr>
        <w:pStyle w:val="4"/>
        <w:rPr>
          <w:rFonts w:hint="eastAsia"/>
        </w:rPr>
      </w:pPr>
      <w:r>
        <w:rPr>
          <w:rFonts w:hint="eastAsia"/>
        </w:rPr>
        <w:t>評分表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784"/>
        <w:gridCol w:w="683"/>
        <w:gridCol w:w="784"/>
        <w:gridCol w:w="884"/>
        <w:gridCol w:w="777"/>
        <w:gridCol w:w="1103"/>
        <w:gridCol w:w="2608"/>
      </w:tblGrid>
      <w:tr w:rsidR="00000000" w14:paraId="562F8B94" w14:textId="77777777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EC13A5" w14:textId="77777777" w:rsidR="000B7D82" w:rsidRDefault="000B7D82">
            <w:pPr>
              <w:spacing w:before="192" w:after="192"/>
              <w:rPr>
                <w:rFonts w:hint="eastAsia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樣本</w:t>
            </w: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BA772F" w14:textId="77777777" w:rsidR="000B7D82" w:rsidRDefault="000B7D82">
            <w:pPr>
              <w:spacing w:before="192" w:after="192"/>
              <w:rPr>
                <w:rFonts w:hint="eastAsia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忠實度</w:t>
            </w: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7B2289" w14:textId="77777777" w:rsidR="000B7D82" w:rsidRDefault="000B7D82">
            <w:pPr>
              <w:spacing w:before="192" w:after="192"/>
              <w:rPr>
                <w:rFonts w:hint="eastAsia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語域</w:t>
            </w: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/25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E8C128" w14:textId="77777777" w:rsidR="000B7D82" w:rsidRDefault="000B7D82">
            <w:pPr>
              <w:spacing w:before="192" w:after="192"/>
              <w:rPr>
                <w:rFonts w:hint="eastAsia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自然度</w:t>
            </w: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/25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46D7C7" w14:textId="77777777" w:rsidR="000B7D82" w:rsidRDefault="000B7D82">
            <w:pPr>
              <w:spacing w:before="192" w:after="192"/>
              <w:rPr>
                <w:rFonts w:hint="eastAsia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格式流程</w:t>
            </w: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/20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D0A244" w14:textId="77777777" w:rsidR="000B7D82" w:rsidRDefault="000B7D82">
            <w:pPr>
              <w:spacing w:before="192" w:after="192"/>
              <w:rPr>
                <w:rFonts w:hint="eastAsia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總分</w:t>
            </w: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/100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EDF4A6" w14:textId="77777777" w:rsidR="000B7D82" w:rsidRDefault="000B7D82">
            <w:pPr>
              <w:spacing w:before="192" w:after="192"/>
              <w:rPr>
                <w:rFonts w:hint="eastAsia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宣稱</w:t>
            </w:r>
            <w:r>
              <w:rPr>
                <w:rFonts w:ascii="Segoe UI Symbol" w:hAnsi="Segoe UI Symbol" w:cs="Segoe UI Symbol"/>
                <w:b/>
                <w:bCs/>
                <w:color w:val="111111"/>
                <w:sz w:val="20"/>
                <w:szCs w:val="20"/>
              </w:rPr>
              <w:t>✓</w:t>
            </w: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實際</w:t>
            </w:r>
            <w:r>
              <w:rPr>
                <w:rFonts w:ascii="Segoe UI Symbol" w:hAnsi="Segoe UI Symbol" w:cs="Segoe UI Symbol"/>
                <w:b/>
                <w:bCs/>
                <w:color w:val="111111"/>
                <w:sz w:val="20"/>
                <w:szCs w:val="20"/>
              </w:rPr>
              <w:t>✗</w:t>
            </w: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次數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CF7E5C" w14:textId="77777777" w:rsidR="000B7D82" w:rsidRDefault="000B7D82">
            <w:pPr>
              <w:spacing w:before="192" w:after="192"/>
              <w:rPr>
                <w:rFonts w:hint="eastAsia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備註</w:t>
            </w:r>
          </w:p>
        </w:tc>
      </w:tr>
      <w:tr w:rsidR="00000000" w14:paraId="2BB6B82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0A85DA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S-01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BDFB47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5D88AB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50D29B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AC268E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4FC970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70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EFA757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F3880A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沒有打勾清單</w:t>
            </w:r>
          </w:p>
        </w:tc>
      </w:tr>
      <w:tr w:rsidR="00000000" w14:paraId="4797FDD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C330C5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S-02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32BA6D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26BEA9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6D5C25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74CFEF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59CB28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88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D3945F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EFEE5C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格式完美</w:t>
            </w:r>
          </w:p>
        </w:tc>
      </w:tr>
      <w:tr w:rsidR="00000000" w14:paraId="21451C6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F1E059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S-03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38757F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0067B2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96FA58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0EE447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583742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4CB30C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7DA58E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無</w:t>
            </w:r>
          </w:p>
        </w:tc>
      </w:tr>
      <w:tr w:rsidR="00000000" w14:paraId="75D7561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5F0011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S-04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9280EB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686AD8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D7D881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99A668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919994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95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BDACA3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94DC60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無</w:t>
            </w:r>
          </w:p>
        </w:tc>
      </w:tr>
      <w:tr w:rsidR="00000000" w14:paraId="463178D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0FB7DB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S-05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0D293F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F423D1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0EB8CF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D4934D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23A9FF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95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3D57E2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612E13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整個翻譯都太文言</w:t>
            </w:r>
          </w:p>
        </w:tc>
      </w:tr>
      <w:tr w:rsidR="00000000" w14:paraId="44B203A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F616E3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S-06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D8FE8B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AA12E8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A42427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0BA5C9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E40402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60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7AA176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90F274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沒有清單</w:t>
            </w:r>
            <w:r>
              <w:rPr>
                <w:rFonts w:hint="eastAsia"/>
                <w:color w:val="111111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111111"/>
                <w:sz w:val="20"/>
                <w:szCs w:val="20"/>
              </w:rPr>
              <w:t>用過多破折號</w:t>
            </w:r>
            <w:r>
              <w:rPr>
                <w:rFonts w:hint="eastAsia"/>
                <w:color w:val="111111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111111"/>
                <w:sz w:val="20"/>
                <w:szCs w:val="20"/>
              </w:rPr>
              <w:t>開頭和結尾都擅自添加介紹</w:t>
            </w:r>
          </w:p>
        </w:tc>
      </w:tr>
      <w:tr w:rsidR="00000000" w14:paraId="5489D6A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435B15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S-07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0A3C06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AD94B7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2EDE7C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1A291E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A83738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95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5B3895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9692C8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無</w:t>
            </w:r>
          </w:p>
        </w:tc>
      </w:tr>
      <w:tr w:rsidR="00000000" w14:paraId="715D837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FC8FE5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S-08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292C1D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8E5243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F6CC99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13F7E0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19349A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55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03C4E6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A573F0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隨意推起辭藻</w:t>
            </w:r>
          </w:p>
        </w:tc>
      </w:tr>
      <w:tr w:rsidR="00000000" w14:paraId="672E63A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8A79A7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S-09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69BF53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DDD42E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21BA75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FAFADD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76BA63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D95A74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7002F5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無</w:t>
            </w:r>
          </w:p>
        </w:tc>
      </w:tr>
    </w:tbl>
    <w:p w14:paraId="79B18755" w14:textId="77777777" w:rsidR="000B7D82" w:rsidRDefault="000B7D82">
      <w:pPr>
        <w:pStyle w:val="a3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評完後把此檔填好交回</w:t>
      </w:r>
      <w:r>
        <w:rPr>
          <w:rFonts w:hint="eastAsia"/>
          <w:color w:val="111111"/>
          <w:sz w:val="22"/>
          <w:szCs w:val="22"/>
        </w:rPr>
        <w:t>(</w:t>
      </w:r>
      <w:r>
        <w:rPr>
          <w:rFonts w:hint="eastAsia"/>
          <w:color w:val="111111"/>
          <w:sz w:val="22"/>
          <w:szCs w:val="22"/>
        </w:rPr>
        <w:t>或直接貼分數</w:t>
      </w:r>
      <w:r>
        <w:rPr>
          <w:rFonts w:hint="eastAsia"/>
          <w:color w:val="111111"/>
          <w:sz w:val="22"/>
          <w:szCs w:val="22"/>
        </w:rPr>
        <w:t xml:space="preserve">),Claude </w:t>
      </w:r>
      <w:r>
        <w:rPr>
          <w:rFonts w:hint="eastAsia"/>
          <w:color w:val="111111"/>
          <w:sz w:val="22"/>
          <w:szCs w:val="22"/>
        </w:rPr>
        <w:t>解盲、合併統計。</w:t>
      </w:r>
    </w:p>
    <w:p w14:paraId="2AA1B247" w14:textId="77777777" w:rsidR="000B7D82" w:rsidRDefault="000B7D82">
      <w:pPr>
        <w:pStyle w:val="3"/>
        <w:rPr>
          <w:rFonts w:hint="eastAsia"/>
          <w:color w:val="111111"/>
        </w:rPr>
      </w:pPr>
      <w:r>
        <w:rPr>
          <w:rFonts w:hint="eastAsia"/>
          <w:color w:val="111111"/>
        </w:rPr>
        <w:t>D-5</w:t>
      </w:r>
      <w:r>
        <w:rPr>
          <w:rFonts w:hint="eastAsia"/>
          <w:color w:val="111111"/>
        </w:rPr>
        <w:t xml:space="preserve">　盲測評分表（第二階段</w:t>
      </w:r>
      <w:r>
        <w:rPr>
          <w:rFonts w:hint="eastAsia"/>
          <w:color w:val="111111"/>
        </w:rPr>
        <w:t xml:space="preserve"> M2,22 </w:t>
      </w:r>
      <w:r>
        <w:rPr>
          <w:rFonts w:hint="eastAsia"/>
          <w:color w:val="111111"/>
        </w:rPr>
        <w:t>筆）</w:t>
      </w:r>
    </w:p>
    <w:p w14:paraId="184124F0" w14:textId="77777777" w:rsidR="000B7D82" w:rsidRDefault="000B7D82">
      <w:pPr>
        <w:pStyle w:val="3"/>
        <w:rPr>
          <w:rFonts w:hint="eastAsia"/>
          <w:color w:val="111111"/>
        </w:rPr>
      </w:pPr>
      <w:r>
        <w:rPr>
          <w:rFonts w:hint="eastAsia"/>
          <w:color w:val="111111"/>
        </w:rPr>
        <w:t xml:space="preserve">M2 </w:t>
      </w:r>
      <w:r>
        <w:rPr>
          <w:rFonts w:hint="eastAsia"/>
          <w:color w:val="111111"/>
        </w:rPr>
        <w:t>盲測評分表</w:t>
      </w:r>
      <w:r>
        <w:rPr>
          <w:rFonts w:hint="eastAsia"/>
          <w:color w:val="111111"/>
        </w:rPr>
        <w:t xml:space="preserve">(22 </w:t>
      </w:r>
      <w:r>
        <w:rPr>
          <w:rFonts w:hint="eastAsia"/>
          <w:color w:val="111111"/>
        </w:rPr>
        <w:t>筆</w:t>
      </w:r>
      <w:r>
        <w:rPr>
          <w:rFonts w:hint="eastAsia"/>
          <w:color w:val="111111"/>
        </w:rPr>
        <w:t>,S-10~S-31)</w:t>
      </w:r>
    </w:p>
    <w:p w14:paraId="1632C82F" w14:textId="77777777" w:rsidR="000B7D82" w:rsidRDefault="000B7D82">
      <w:pPr>
        <w:pStyle w:val="a3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評分依據</w:t>
      </w:r>
      <w:r>
        <w:rPr>
          <w:rFonts w:hint="eastAsia"/>
          <w:color w:val="111111"/>
          <w:sz w:val="22"/>
          <w:szCs w:val="22"/>
        </w:rPr>
        <w:t>:rubric_v0(</w:t>
      </w:r>
      <w:r>
        <w:rPr>
          <w:rFonts w:hint="eastAsia"/>
          <w:color w:val="111111"/>
          <w:sz w:val="22"/>
          <w:szCs w:val="22"/>
        </w:rPr>
        <w:t>定案版</w:t>
      </w:r>
      <w:r>
        <w:rPr>
          <w:rFonts w:hint="eastAsia"/>
          <w:color w:val="111111"/>
          <w:sz w:val="22"/>
          <w:szCs w:val="22"/>
        </w:rPr>
        <w:t>)+ rubric_addendum_news-social(</w:t>
      </w:r>
      <w:r>
        <w:rPr>
          <w:rFonts w:hint="eastAsia"/>
          <w:color w:val="111111"/>
          <w:sz w:val="22"/>
          <w:szCs w:val="22"/>
        </w:rPr>
        <w:t>評分前定案</w:t>
      </w:r>
      <w:r>
        <w:rPr>
          <w:rFonts w:hint="eastAsia"/>
          <w:color w:val="111111"/>
          <w:sz w:val="22"/>
          <w:szCs w:val="22"/>
        </w:rPr>
        <w:t>)</w:t>
      </w:r>
      <w:r>
        <w:rPr>
          <w:rFonts w:hint="eastAsia"/>
          <w:color w:val="111111"/>
          <w:sz w:val="22"/>
          <w:szCs w:val="22"/>
        </w:rPr>
        <w:t>。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hint="eastAsia"/>
          <w:color w:val="111111"/>
          <w:sz w:val="22"/>
          <w:szCs w:val="22"/>
        </w:rPr>
        <w:t>規則同</w:t>
      </w:r>
      <w:r>
        <w:rPr>
          <w:rFonts w:hint="eastAsia"/>
          <w:color w:val="111111"/>
          <w:sz w:val="22"/>
          <w:szCs w:val="22"/>
        </w:rPr>
        <w:t xml:space="preserve"> M1:</w:t>
      </w:r>
      <w:r>
        <w:rPr>
          <w:rFonts w:hint="eastAsia"/>
          <w:color w:val="111111"/>
          <w:sz w:val="22"/>
          <w:szCs w:val="22"/>
        </w:rPr>
        <w:t>逐筆單獨、機械扣分、備註寫觸發點</w:t>
      </w:r>
      <w:r>
        <w:rPr>
          <w:rFonts w:hint="eastAsia"/>
          <w:color w:val="111111"/>
          <w:sz w:val="22"/>
          <w:szCs w:val="22"/>
        </w:rPr>
        <w:t>;</w:t>
      </w:r>
      <w:r>
        <w:rPr>
          <w:rFonts w:hint="eastAsia"/>
          <w:color w:val="111111"/>
          <w:sz w:val="22"/>
          <w:szCs w:val="22"/>
        </w:rPr>
        <w:t>評分前勿開</w:t>
      </w:r>
      <w:r>
        <w:rPr>
          <w:rFonts w:hint="eastAsia"/>
          <w:color w:val="111111"/>
          <w:sz w:val="22"/>
          <w:szCs w:val="22"/>
        </w:rPr>
        <w:t xml:space="preserve"> blind_key_M2.md</w:t>
      </w:r>
      <w:r>
        <w:rPr>
          <w:rFonts w:hint="eastAsia"/>
          <w:color w:val="111111"/>
          <w:sz w:val="22"/>
          <w:szCs w:val="22"/>
        </w:rPr>
        <w:t>。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hint="eastAsia"/>
          <w:color w:val="111111"/>
          <w:sz w:val="22"/>
          <w:szCs w:val="22"/>
        </w:rPr>
        <w:t>「宣稱</w:t>
      </w:r>
      <w:r>
        <w:rPr>
          <w:rFonts w:ascii="Segoe UI Symbol" w:hAnsi="Segoe UI Symbol" w:cs="Segoe UI Symbol"/>
          <w:color w:val="111111"/>
          <w:sz w:val="22"/>
          <w:szCs w:val="22"/>
        </w:rPr>
        <w:t>✓</w:t>
      </w:r>
      <w:r>
        <w:rPr>
          <w:rFonts w:hint="eastAsia"/>
          <w:color w:val="111111"/>
          <w:sz w:val="22"/>
          <w:szCs w:val="22"/>
        </w:rPr>
        <w:t>實際</w:t>
      </w:r>
      <w:r>
        <w:rPr>
          <w:rFonts w:ascii="Segoe UI Symbol" w:hAnsi="Segoe UI Symbol" w:cs="Segoe UI Symbol"/>
          <w:color w:val="111111"/>
          <w:sz w:val="22"/>
          <w:szCs w:val="22"/>
        </w:rPr>
        <w:t>✗</w:t>
      </w:r>
      <w:r>
        <w:rPr>
          <w:rFonts w:hint="eastAsia"/>
          <w:color w:val="111111"/>
          <w:sz w:val="22"/>
          <w:szCs w:val="22"/>
        </w:rPr>
        <w:t>」</w:t>
      </w:r>
      <w:r>
        <w:rPr>
          <w:rFonts w:hint="eastAsia"/>
          <w:color w:val="111111"/>
          <w:sz w:val="22"/>
          <w:szCs w:val="22"/>
        </w:rPr>
        <w:t>:</w:t>
      </w:r>
      <w:r>
        <w:rPr>
          <w:rFonts w:hint="eastAsia"/>
          <w:color w:val="111111"/>
          <w:sz w:val="22"/>
          <w:szCs w:val="22"/>
        </w:rPr>
        <w:t>勾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111111"/>
          <w:sz w:val="22"/>
          <w:szCs w:val="22"/>
        </w:rPr>
        <w:t>✓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hint="eastAsia"/>
          <w:color w:val="111111"/>
          <w:sz w:val="22"/>
          <w:szCs w:val="22"/>
        </w:rPr>
        <w:t>但人工判實際違規的項數</w:t>
      </w:r>
      <w:r>
        <w:rPr>
          <w:rFonts w:hint="eastAsia"/>
          <w:color w:val="111111"/>
          <w:sz w:val="22"/>
          <w:szCs w:val="22"/>
        </w:rPr>
        <w:t>;</w:t>
      </w:r>
      <w:r>
        <w:rPr>
          <w:rFonts w:hint="eastAsia"/>
          <w:color w:val="111111"/>
          <w:sz w:val="22"/>
          <w:szCs w:val="22"/>
        </w:rPr>
        <w:t>無檢查表填「—」。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hint="eastAsia"/>
          <w:color w:val="111111"/>
          <w:sz w:val="22"/>
          <w:szCs w:val="22"/>
        </w:rPr>
        <w:t>注意</w:t>
      </w:r>
      <w:r>
        <w:rPr>
          <w:rFonts w:hint="eastAsia"/>
          <w:color w:val="111111"/>
          <w:sz w:val="22"/>
          <w:szCs w:val="22"/>
        </w:rPr>
        <w:t>:</w:t>
      </w:r>
      <w:r>
        <w:rPr>
          <w:rFonts w:hint="eastAsia"/>
          <w:color w:val="111111"/>
          <w:sz w:val="22"/>
          <w:szCs w:val="22"/>
        </w:rPr>
        <w:t>檢查表</w:t>
      </w:r>
      <w:r>
        <w:rPr>
          <w:rFonts w:hint="eastAsia"/>
          <w:color w:val="111111"/>
          <w:sz w:val="22"/>
          <w:szCs w:val="22"/>
        </w:rPr>
        <w:t xml:space="preserve"> A1 </w:t>
      </w:r>
      <w:r>
        <w:rPr>
          <w:rFonts w:hint="eastAsia"/>
          <w:color w:val="111111"/>
          <w:sz w:val="22"/>
          <w:szCs w:val="22"/>
        </w:rPr>
        <w:t>自標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111111"/>
          <w:sz w:val="22"/>
          <w:szCs w:val="22"/>
        </w:rPr>
        <w:t>✗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hint="eastAsia"/>
          <w:color w:val="111111"/>
          <w:sz w:val="22"/>
          <w:szCs w:val="22"/>
        </w:rPr>
        <w:t>者</w:t>
      </w:r>
      <w:r>
        <w:rPr>
          <w:rFonts w:hint="eastAsia"/>
          <w:color w:val="111111"/>
          <w:sz w:val="22"/>
          <w:szCs w:val="22"/>
        </w:rPr>
        <w:t>,</w:t>
      </w:r>
      <w:r>
        <w:rPr>
          <w:rFonts w:hint="eastAsia"/>
          <w:color w:val="111111"/>
          <w:sz w:val="22"/>
          <w:szCs w:val="22"/>
        </w:rPr>
        <w:t>若刪減屬該文體授權</w:t>
      </w:r>
      <w:r>
        <w:rPr>
          <w:rFonts w:hint="eastAsia"/>
          <w:color w:val="111111"/>
          <w:sz w:val="22"/>
          <w:szCs w:val="22"/>
        </w:rPr>
        <w:t>(</w:t>
      </w:r>
      <w:r>
        <w:rPr>
          <w:rFonts w:hint="eastAsia"/>
          <w:color w:val="111111"/>
          <w:sz w:val="22"/>
          <w:szCs w:val="22"/>
        </w:rPr>
        <w:t>新聞</w:t>
      </w:r>
      <w:r>
        <w:rPr>
          <w:rFonts w:hint="eastAsia"/>
          <w:color w:val="111111"/>
          <w:sz w:val="22"/>
          <w:szCs w:val="22"/>
        </w:rPr>
        <w:t>/</w:t>
      </w:r>
      <w:r>
        <w:rPr>
          <w:rFonts w:hint="eastAsia"/>
          <w:color w:val="111111"/>
          <w:sz w:val="22"/>
          <w:szCs w:val="22"/>
        </w:rPr>
        <w:t>社群壓縮</w:t>
      </w:r>
      <w:r>
        <w:rPr>
          <w:rFonts w:hint="eastAsia"/>
          <w:color w:val="111111"/>
          <w:sz w:val="22"/>
          <w:szCs w:val="22"/>
        </w:rPr>
        <w:t xml:space="preserve">),A1 </w:t>
      </w:r>
      <w:r>
        <w:rPr>
          <w:rFonts w:hint="eastAsia"/>
          <w:color w:val="111111"/>
          <w:sz w:val="22"/>
          <w:szCs w:val="22"/>
        </w:rPr>
        <w:t>的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111111"/>
          <w:sz w:val="22"/>
          <w:szCs w:val="22"/>
        </w:rPr>
        <w:t>✗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hint="eastAsia"/>
          <w:color w:val="111111"/>
          <w:sz w:val="22"/>
          <w:szCs w:val="22"/>
        </w:rPr>
        <w:t>不扣分且不計入「宣稱</w:t>
      </w:r>
      <w:r>
        <w:rPr>
          <w:rFonts w:ascii="Segoe UI Symbol" w:hAnsi="Segoe UI Symbol" w:cs="Segoe UI Symbol"/>
          <w:color w:val="111111"/>
          <w:sz w:val="22"/>
          <w:szCs w:val="22"/>
        </w:rPr>
        <w:t>✓</w:t>
      </w:r>
      <w:r>
        <w:rPr>
          <w:rFonts w:hint="eastAsia"/>
          <w:color w:val="111111"/>
          <w:sz w:val="22"/>
          <w:szCs w:val="22"/>
        </w:rPr>
        <w:t>實際</w:t>
      </w:r>
      <w:r>
        <w:rPr>
          <w:rFonts w:ascii="Segoe UI Symbol" w:hAnsi="Segoe UI Symbol" w:cs="Segoe UI Symbol"/>
          <w:color w:val="111111"/>
          <w:sz w:val="22"/>
          <w:szCs w:val="22"/>
        </w:rPr>
        <w:t>✗</w:t>
      </w:r>
      <w:r>
        <w:rPr>
          <w:rFonts w:hint="eastAsia"/>
          <w:color w:val="111111"/>
          <w:sz w:val="22"/>
          <w:szCs w:val="22"/>
        </w:rPr>
        <w:t>」。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"/>
        <w:gridCol w:w="847"/>
        <w:gridCol w:w="684"/>
        <w:gridCol w:w="684"/>
        <w:gridCol w:w="684"/>
        <w:gridCol w:w="684"/>
        <w:gridCol w:w="582"/>
        <w:gridCol w:w="905"/>
        <w:gridCol w:w="2550"/>
      </w:tblGrid>
      <w:tr w:rsidR="00000000" w14:paraId="227A409F" w14:textId="77777777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366102" w14:textId="77777777" w:rsidR="000B7D82" w:rsidRDefault="000B7D82">
            <w:pPr>
              <w:spacing w:before="192" w:after="192"/>
              <w:rPr>
                <w:rFonts w:hint="eastAsia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樣本</w:t>
            </w: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344A78" w14:textId="77777777" w:rsidR="000B7D82" w:rsidRDefault="000B7D82">
            <w:pPr>
              <w:spacing w:before="192" w:after="192"/>
              <w:rPr>
                <w:rFonts w:hint="eastAsia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文體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198EAC" w14:textId="77777777" w:rsidR="000B7D82" w:rsidRDefault="000B7D82">
            <w:pPr>
              <w:spacing w:before="192" w:after="192"/>
              <w:rPr>
                <w:rFonts w:hint="eastAsia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忠實</w:t>
            </w: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83355B" w14:textId="77777777" w:rsidR="000B7D82" w:rsidRDefault="000B7D82">
            <w:pPr>
              <w:spacing w:before="192" w:after="192"/>
              <w:rPr>
                <w:rFonts w:hint="eastAsia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語域</w:t>
            </w: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/25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A29882" w14:textId="77777777" w:rsidR="000B7D82" w:rsidRDefault="000B7D82">
            <w:pPr>
              <w:spacing w:before="192" w:after="192"/>
              <w:rPr>
                <w:rFonts w:hint="eastAsia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自然</w:t>
            </w: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/25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C192C3" w14:textId="77777777" w:rsidR="000B7D82" w:rsidRDefault="000B7D82">
            <w:pPr>
              <w:spacing w:before="192" w:after="192"/>
              <w:rPr>
                <w:rFonts w:hint="eastAsia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格式</w:t>
            </w: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/20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280D04" w14:textId="77777777" w:rsidR="000B7D82" w:rsidRDefault="000B7D82">
            <w:pPr>
              <w:spacing w:before="192" w:after="192"/>
              <w:rPr>
                <w:rFonts w:hint="eastAsia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總分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884BEA" w14:textId="77777777" w:rsidR="000B7D82" w:rsidRDefault="000B7D82">
            <w:pPr>
              <w:spacing w:before="192" w:after="192"/>
              <w:rPr>
                <w:rFonts w:hint="eastAsia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宣稱</w:t>
            </w:r>
            <w:r>
              <w:rPr>
                <w:rFonts w:ascii="Segoe UI Symbol" w:hAnsi="Segoe UI Symbol" w:cs="Segoe UI Symbol"/>
                <w:b/>
                <w:bCs/>
                <w:color w:val="111111"/>
                <w:sz w:val="20"/>
                <w:szCs w:val="20"/>
              </w:rPr>
              <w:t>✓</w:t>
            </w: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實際</w:t>
            </w:r>
            <w:r>
              <w:rPr>
                <w:rFonts w:ascii="Segoe UI Symbol" w:hAnsi="Segoe UI Symbol" w:cs="Segoe UI Symbol"/>
                <w:b/>
                <w:bCs/>
                <w:color w:val="111111"/>
                <w:sz w:val="20"/>
                <w:szCs w:val="20"/>
              </w:rPr>
              <w:t>✗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D51457" w14:textId="77777777" w:rsidR="000B7D82" w:rsidRDefault="000B7D82">
            <w:pPr>
              <w:spacing w:before="192" w:after="192"/>
              <w:rPr>
                <w:rFonts w:hint="eastAsia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備註</w:t>
            </w:r>
          </w:p>
        </w:tc>
      </w:tr>
      <w:tr w:rsidR="00000000" w14:paraId="70340D4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0DE6B5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S-10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588A83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新聞體改寫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C6BEDA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945D06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C1B959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F06312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159E47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90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65E37B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D4CFC9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把意象刪除了</w:t>
            </w:r>
            <w:r>
              <w:rPr>
                <w:rFonts w:hint="eastAsia"/>
                <w:color w:val="111111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111111"/>
                <w:sz w:val="20"/>
                <w:szCs w:val="20"/>
              </w:rPr>
              <w:t>語義不完整</w:t>
            </w:r>
          </w:p>
        </w:tc>
      </w:tr>
      <w:tr w:rsidR="00000000" w14:paraId="3907C85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EE9D5D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S-11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17A55E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新聞體改寫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2FE3E8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47368B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041E54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0C6053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D80188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65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BF8CC9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88C55A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ai</w:t>
            </w:r>
            <w:r>
              <w:rPr>
                <w:rFonts w:hint="eastAsia"/>
                <w:color w:val="111111"/>
                <w:sz w:val="20"/>
                <w:szCs w:val="20"/>
              </w:rPr>
              <w:t>用詞過多</w:t>
            </w:r>
            <w:r>
              <w:rPr>
                <w:rFonts w:hint="eastAsia"/>
                <w:color w:val="111111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111111"/>
                <w:sz w:val="20"/>
                <w:szCs w:val="20"/>
              </w:rPr>
              <w:t>例如不僅是</w:t>
            </w:r>
            <w:r>
              <w:rPr>
                <w:rFonts w:hint="eastAsia"/>
                <w:color w:val="111111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111111"/>
                <w:sz w:val="20"/>
                <w:szCs w:val="20"/>
              </w:rPr>
              <w:t>更是</w:t>
            </w:r>
            <w:r>
              <w:rPr>
                <w:rFonts w:hint="eastAsia"/>
                <w:color w:val="111111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111111"/>
                <w:sz w:val="20"/>
                <w:szCs w:val="20"/>
              </w:rPr>
              <w:t>抽象詞語過多</w:t>
            </w:r>
          </w:p>
        </w:tc>
      </w:tr>
      <w:tr w:rsidR="00000000" w14:paraId="419F576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9E7A3D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S-12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C469ED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文學翻譯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207501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355AEA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ED9BA5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790493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B14A01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70D098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FF34F5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無</w:t>
            </w:r>
          </w:p>
        </w:tc>
      </w:tr>
      <w:tr w:rsidR="00000000" w14:paraId="4400736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E8A6F8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S-13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5A3370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社群短文體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742423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9AFB06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9D0ABE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B1F4B7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05D437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60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AB239E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820B83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破折號過多</w:t>
            </w:r>
            <w:r>
              <w:rPr>
                <w:rFonts w:hint="eastAsia"/>
                <w:color w:val="111111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111111"/>
                <w:sz w:val="20"/>
                <w:szCs w:val="20"/>
              </w:rPr>
              <w:t>斷句過多</w:t>
            </w:r>
          </w:p>
        </w:tc>
      </w:tr>
      <w:tr w:rsidR="00000000" w14:paraId="23813D6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576BCA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S-14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CF0186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新聞體改寫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7A1CB0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AB6FD1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ED83A3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DFCE78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00ABA8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90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C6329D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9057B4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三重排比太公式化</w:t>
            </w:r>
            <w:r>
              <w:rPr>
                <w:rFonts w:hint="eastAsia"/>
                <w:color w:val="111111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111111"/>
                <w:sz w:val="20"/>
                <w:szCs w:val="20"/>
              </w:rPr>
              <w:t>過多</w:t>
            </w:r>
          </w:p>
        </w:tc>
      </w:tr>
      <w:tr w:rsidR="00000000" w14:paraId="119CD20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1C736D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S-15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84F77C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文學翻譯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17368C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948548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C9EEA0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D4574E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260363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5C9B58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C06985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無</w:t>
            </w:r>
          </w:p>
        </w:tc>
      </w:tr>
      <w:tr w:rsidR="00000000" w14:paraId="3AF138B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325805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S-16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678CDC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社群短文體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93B3FA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6C78C7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6246FA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49D91B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1ADD69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60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AD080B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1A746C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完全不像網文</w:t>
            </w:r>
          </w:p>
        </w:tc>
      </w:tr>
      <w:tr w:rsidR="00000000" w14:paraId="4F31B7A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188F87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S-17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4714D8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社群短文體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F78466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9F267B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94060A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B880CD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322A24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70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876F9C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D186EB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無</w:t>
            </w:r>
          </w:p>
        </w:tc>
      </w:tr>
      <w:tr w:rsidR="00000000" w14:paraId="366D9C8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5EF95A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S-18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90C550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社群短文體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EE832E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2B2B97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341C51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2F2ED0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239DCE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80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69C32D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7158EF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無</w:t>
            </w:r>
          </w:p>
        </w:tc>
      </w:tr>
      <w:tr w:rsidR="00000000" w14:paraId="4D7FDE0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1A7009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S-19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48DB50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社群短文體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12884C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03853B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1AF60F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5E7E2F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1B97A9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90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95E5EA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A232B3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無</w:t>
            </w:r>
          </w:p>
        </w:tc>
      </w:tr>
      <w:tr w:rsidR="00000000" w14:paraId="471FA0C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76C7E8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S-20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DFDCAF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文學翻譯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21F166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36CF5C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BDFFA0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0452B3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E571FF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80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531CBA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81E449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三重排比太公式化</w:t>
            </w:r>
            <w:r>
              <w:rPr>
                <w:rFonts w:hint="eastAsia"/>
                <w:color w:val="111111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111111"/>
                <w:sz w:val="20"/>
                <w:szCs w:val="20"/>
              </w:rPr>
              <w:t>過多</w:t>
            </w:r>
          </w:p>
        </w:tc>
      </w:tr>
      <w:tr w:rsidR="00000000" w14:paraId="404402F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66FCF5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S-21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030B9C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社群短文體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E139E3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76879D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3D7D2E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F8442C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5C2C91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60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2695B0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4940B4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完全不像真人寫的網文</w:t>
            </w:r>
          </w:p>
        </w:tc>
      </w:tr>
      <w:tr w:rsidR="00000000" w14:paraId="229826B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32CC2C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S-22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CF72ED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社群短文體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78B7C1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2E2FCB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EC5FEF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28F77D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AB61EF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79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D8DA79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424D30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無</w:t>
            </w:r>
          </w:p>
        </w:tc>
      </w:tr>
      <w:tr w:rsidR="00000000" w14:paraId="7BCF2F5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132E0D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S-23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DA7931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新聞體改寫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685026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D7ABAE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E1FF04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00F6E6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0CA31A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DA1C93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86FE1B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無</w:t>
            </w:r>
          </w:p>
        </w:tc>
      </w:tr>
      <w:tr w:rsidR="00000000" w14:paraId="4137B5A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572AA3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S-24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0BA4ED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新聞體改寫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C2FFA5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D65E32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E86461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5FAA44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13C20D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085447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95DC77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無</w:t>
            </w:r>
          </w:p>
        </w:tc>
      </w:tr>
      <w:tr w:rsidR="00000000" w14:paraId="3188686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41454E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S-25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0C6F32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新聞體改寫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128AEF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68CE64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C28474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6043D6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173F95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40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EF24F9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6A493C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使用過多抽象名詞組合</w:t>
            </w:r>
            <w:r>
              <w:rPr>
                <w:rFonts w:hint="eastAsia"/>
                <w:color w:val="111111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111111"/>
                <w:sz w:val="20"/>
                <w:szCs w:val="20"/>
              </w:rPr>
              <w:t>例如敘事建構</w:t>
            </w:r>
            <w:r>
              <w:rPr>
                <w:rFonts w:hint="eastAsia"/>
                <w:color w:val="111111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111111"/>
                <w:sz w:val="20"/>
                <w:szCs w:val="20"/>
              </w:rPr>
              <w:t>重構</w:t>
            </w:r>
            <w:r>
              <w:rPr>
                <w:rFonts w:hint="eastAsia"/>
                <w:color w:val="111111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111111"/>
                <w:sz w:val="20"/>
                <w:szCs w:val="20"/>
              </w:rPr>
              <w:t>核心性</w:t>
            </w:r>
          </w:p>
        </w:tc>
      </w:tr>
      <w:tr w:rsidR="00000000" w14:paraId="2DC598A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19F695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S-26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1590B0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新聞體改寫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5C929E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7199B5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227438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D15C6A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D320B4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70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9A7D33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C1BEE8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無</w:t>
            </w:r>
          </w:p>
        </w:tc>
      </w:tr>
      <w:tr w:rsidR="00000000" w14:paraId="6B34D69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7E3EB9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S-27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3902F1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新聞體改寫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32B92E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F70D8E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CFAD06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2D67A5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EDDBB7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70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12CCDA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49AB12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無</w:t>
            </w:r>
          </w:p>
        </w:tc>
      </w:tr>
      <w:tr w:rsidR="00000000" w14:paraId="5F9B2AF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1A0F4A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S-28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C96406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新聞體改寫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0F015C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B415B0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B0F707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018536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602EE7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90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F415EF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FA2646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無</w:t>
            </w:r>
          </w:p>
        </w:tc>
      </w:tr>
      <w:tr w:rsidR="00000000" w14:paraId="6F72B58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CC26E9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S-29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FDA909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社群短文體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4AA9CB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609D53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80450F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E60400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344CA4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80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6D04DA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5FC76F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無</w:t>
            </w:r>
          </w:p>
        </w:tc>
      </w:tr>
      <w:tr w:rsidR="00000000" w14:paraId="6C3A5A9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ABE653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S-30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AFBA9F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文學翻譯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972FA4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0B842B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DA1413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410E6B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D2FFE8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80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B02360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49E746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有點過於文言</w:t>
            </w:r>
          </w:p>
        </w:tc>
      </w:tr>
      <w:tr w:rsidR="00000000" w14:paraId="08D7233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B358B6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S-31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5EF498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社群短文體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DA20B9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2600D9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FB3BAE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2D718E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6A2B46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60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0B22B4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3F1A0C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完全不像網文</w:t>
            </w:r>
            <w:r>
              <w:rPr>
                <w:rFonts w:hint="eastAsia"/>
                <w:color w:val="111111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111111"/>
                <w:sz w:val="20"/>
                <w:szCs w:val="20"/>
              </w:rPr>
              <w:t>太尷尬了</w:t>
            </w:r>
            <w:r>
              <w:rPr>
                <w:rFonts w:hint="eastAsia"/>
                <w:color w:val="111111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111111"/>
                <w:sz w:val="20"/>
                <w:szCs w:val="20"/>
              </w:rPr>
              <w:t>不像真人寫的</w:t>
            </w:r>
          </w:p>
        </w:tc>
      </w:tr>
    </w:tbl>
    <w:p w14:paraId="406EBB30" w14:textId="77777777" w:rsidR="000B7D82" w:rsidRDefault="000B7D82">
      <w:pPr>
        <w:pStyle w:val="3"/>
        <w:rPr>
          <w:rFonts w:hint="eastAsia"/>
          <w:color w:val="111111"/>
        </w:rPr>
      </w:pPr>
      <w:r>
        <w:rPr>
          <w:rFonts w:hint="eastAsia"/>
          <w:color w:val="111111"/>
        </w:rPr>
        <w:t>D-6</w:t>
      </w:r>
      <w:r>
        <w:rPr>
          <w:rFonts w:hint="eastAsia"/>
          <w:color w:val="111111"/>
        </w:rPr>
        <w:t xml:space="preserve">　解盲結果與描述統計（</w:t>
      </w:r>
      <w:r>
        <w:rPr>
          <w:rFonts w:hint="eastAsia"/>
          <w:color w:val="111111"/>
        </w:rPr>
        <w:t>M1</w:t>
      </w:r>
      <w:r>
        <w:rPr>
          <w:rFonts w:hint="eastAsia"/>
          <w:color w:val="111111"/>
        </w:rPr>
        <w:t>）</w:t>
      </w:r>
    </w:p>
    <w:p w14:paraId="731001D7" w14:textId="77777777" w:rsidR="000B7D82" w:rsidRDefault="000B7D82">
      <w:pPr>
        <w:pStyle w:val="3"/>
        <w:rPr>
          <w:rFonts w:hint="eastAsia"/>
          <w:color w:val="111111"/>
        </w:rPr>
      </w:pPr>
      <w:r>
        <w:rPr>
          <w:rFonts w:hint="eastAsia"/>
          <w:color w:val="111111"/>
        </w:rPr>
        <w:t>第一里程碑評測結果</w:t>
      </w:r>
      <w:r>
        <w:rPr>
          <w:rFonts w:hint="eastAsia"/>
          <w:color w:val="111111"/>
        </w:rPr>
        <w:t>(</w:t>
      </w:r>
      <w:r>
        <w:rPr>
          <w:rFonts w:hint="eastAsia"/>
          <w:color w:val="111111"/>
        </w:rPr>
        <w:t>解盲後</w:t>
      </w:r>
      <w:r>
        <w:rPr>
          <w:rFonts w:hint="eastAsia"/>
          <w:color w:val="111111"/>
        </w:rPr>
        <w:t>)</w:t>
      </w:r>
      <w:r>
        <w:rPr>
          <w:rFonts w:hint="eastAsia"/>
          <w:color w:val="111111"/>
        </w:rPr>
        <w:t>—</w:t>
      </w:r>
      <w:r>
        <w:rPr>
          <w:rFonts w:hint="eastAsia"/>
          <w:color w:val="111111"/>
        </w:rPr>
        <w:t xml:space="preserve"> T1</w:t>
      </w:r>
      <w:r>
        <w:rPr>
          <w:rFonts w:hint="eastAsia"/>
          <w:color w:val="111111"/>
        </w:rPr>
        <w:t>《</w:t>
      </w:r>
      <w:r>
        <w:rPr>
          <w:rFonts w:hint="eastAsia"/>
          <w:color w:val="111111"/>
        </w:rPr>
        <w:t>Les Fen</w:t>
      </w:r>
      <w:r>
        <w:rPr>
          <w:rFonts w:hint="eastAsia"/>
          <w:color w:val="111111"/>
        </w:rPr>
        <w:t>ê</w:t>
      </w:r>
      <w:r>
        <w:rPr>
          <w:rFonts w:hint="eastAsia"/>
          <w:color w:val="111111"/>
        </w:rPr>
        <w:t>tres</w:t>
      </w:r>
      <w:r>
        <w:rPr>
          <w:rFonts w:hint="eastAsia"/>
          <w:color w:val="111111"/>
        </w:rPr>
        <w:t>》×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文學翻譯</w:t>
      </w:r>
    </w:p>
    <w:p w14:paraId="48239A67" w14:textId="77777777" w:rsidR="000B7D82" w:rsidRDefault="000B7D82">
      <w:pPr>
        <w:pStyle w:val="a3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解盲日期</w:t>
      </w:r>
      <w:r>
        <w:rPr>
          <w:rFonts w:hint="eastAsia"/>
          <w:color w:val="111111"/>
          <w:sz w:val="22"/>
          <w:szCs w:val="22"/>
        </w:rPr>
        <w:t>:2026-07-17</w:t>
      </w:r>
      <w:r>
        <w:rPr>
          <w:rFonts w:hint="eastAsia"/>
          <w:color w:val="111111"/>
          <w:sz w:val="22"/>
          <w:szCs w:val="22"/>
        </w:rPr>
        <w:t>。評分者</w:t>
      </w:r>
      <w:r>
        <w:rPr>
          <w:rFonts w:hint="eastAsia"/>
          <w:color w:val="111111"/>
          <w:sz w:val="22"/>
          <w:szCs w:val="22"/>
        </w:rPr>
        <w:t>:</w:t>
      </w:r>
      <w:r>
        <w:rPr>
          <w:rFonts w:hint="eastAsia"/>
          <w:color w:val="111111"/>
          <w:sz w:val="22"/>
          <w:szCs w:val="22"/>
        </w:rPr>
        <w:t>使用者</w:t>
      </w:r>
      <w:r>
        <w:rPr>
          <w:rFonts w:hint="eastAsia"/>
          <w:color w:val="111111"/>
          <w:sz w:val="22"/>
          <w:szCs w:val="22"/>
        </w:rPr>
        <w:t>(</w:t>
      </w:r>
      <w:r>
        <w:rPr>
          <w:rFonts w:hint="eastAsia"/>
          <w:color w:val="111111"/>
          <w:sz w:val="22"/>
          <w:szCs w:val="22"/>
        </w:rPr>
        <w:t>盲評</w:t>
      </w:r>
      <w:r>
        <w:rPr>
          <w:rFonts w:hint="eastAsia"/>
          <w:color w:val="111111"/>
          <w:sz w:val="22"/>
          <w:szCs w:val="22"/>
        </w:rPr>
        <w:t>,</w:t>
      </w:r>
      <w:r>
        <w:rPr>
          <w:rFonts w:hint="eastAsia"/>
          <w:color w:val="111111"/>
          <w:sz w:val="22"/>
          <w:szCs w:val="22"/>
        </w:rPr>
        <w:t>逐筆單獨</w:t>
      </w:r>
      <w:r>
        <w:rPr>
          <w:rFonts w:hint="eastAsia"/>
          <w:color w:val="111111"/>
          <w:sz w:val="22"/>
          <w:szCs w:val="22"/>
        </w:rPr>
        <w:t>)</w:t>
      </w:r>
      <w:r>
        <w:rPr>
          <w:rFonts w:hint="eastAsia"/>
          <w:color w:val="111111"/>
          <w:sz w:val="22"/>
          <w:szCs w:val="22"/>
        </w:rPr>
        <w:t>。</w:t>
      </w:r>
      <w:r>
        <w:rPr>
          <w:rFonts w:hint="eastAsia"/>
          <w:color w:val="111111"/>
          <w:sz w:val="22"/>
          <w:szCs w:val="22"/>
        </w:rPr>
        <w:t xml:space="preserve">n = </w:t>
      </w:r>
      <w:r>
        <w:rPr>
          <w:rFonts w:hint="eastAsia"/>
          <w:color w:val="111111"/>
          <w:sz w:val="22"/>
          <w:szCs w:val="22"/>
        </w:rPr>
        <w:t>每條件</w:t>
      </w:r>
      <w:r>
        <w:rPr>
          <w:rFonts w:hint="eastAsia"/>
          <w:color w:val="111111"/>
          <w:sz w:val="22"/>
          <w:szCs w:val="22"/>
        </w:rPr>
        <w:t xml:space="preserve"> 3</w:t>
      </w:r>
      <w:r>
        <w:rPr>
          <w:rFonts w:hint="eastAsia"/>
          <w:color w:val="111111"/>
          <w:sz w:val="22"/>
          <w:szCs w:val="22"/>
        </w:rPr>
        <w:t>。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hint="eastAsia"/>
          <w:color w:val="111111"/>
          <w:sz w:val="22"/>
          <w:szCs w:val="22"/>
        </w:rPr>
        <w:t>只做描述統計</w:t>
      </w:r>
      <w:r>
        <w:rPr>
          <w:rFonts w:hint="eastAsia"/>
          <w:color w:val="111111"/>
          <w:sz w:val="22"/>
          <w:szCs w:val="22"/>
        </w:rPr>
        <w:t>(</w:t>
      </w:r>
      <w:r>
        <w:rPr>
          <w:rFonts w:hint="eastAsia"/>
          <w:color w:val="111111"/>
          <w:sz w:val="22"/>
          <w:szCs w:val="22"/>
        </w:rPr>
        <w:t>已定案</w:t>
      </w:r>
      <w:r>
        <w:rPr>
          <w:rFonts w:hint="eastAsia"/>
          <w:color w:val="111111"/>
          <w:sz w:val="22"/>
          <w:szCs w:val="22"/>
        </w:rPr>
        <w:t>),</w:t>
      </w:r>
      <w:r>
        <w:rPr>
          <w:rFonts w:hint="eastAsia"/>
          <w:color w:val="111111"/>
          <w:sz w:val="22"/>
          <w:szCs w:val="22"/>
        </w:rPr>
        <w:t>不做顯著性檢定。</w:t>
      </w:r>
    </w:p>
    <w:p w14:paraId="18E740A8" w14:textId="77777777" w:rsidR="000B7D82" w:rsidRDefault="000B7D82">
      <w:pPr>
        <w:pStyle w:val="4"/>
        <w:rPr>
          <w:rFonts w:hint="eastAsia"/>
        </w:rPr>
      </w:pPr>
      <w:r>
        <w:rPr>
          <w:rFonts w:hint="eastAsia"/>
        </w:rPr>
        <w:t>解盲後逐筆分數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614"/>
        <w:gridCol w:w="492"/>
        <w:gridCol w:w="688"/>
        <w:gridCol w:w="688"/>
        <w:gridCol w:w="688"/>
        <w:gridCol w:w="688"/>
        <w:gridCol w:w="583"/>
        <w:gridCol w:w="912"/>
        <w:gridCol w:w="2393"/>
      </w:tblGrid>
      <w:tr w:rsidR="00000000" w14:paraId="08763EBD" w14:textId="77777777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A81B55" w14:textId="77777777" w:rsidR="000B7D82" w:rsidRDefault="000B7D82">
            <w:pPr>
              <w:spacing w:before="192" w:after="192"/>
              <w:rPr>
                <w:rFonts w:hint="eastAsia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樣本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2D95D3" w14:textId="77777777" w:rsidR="000B7D82" w:rsidRDefault="000B7D82">
            <w:pPr>
              <w:spacing w:before="192" w:after="192"/>
              <w:rPr>
                <w:rFonts w:hint="eastAsia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條件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D98290" w14:textId="77777777" w:rsidR="000B7D82" w:rsidRDefault="000B7D82">
            <w:pPr>
              <w:spacing w:before="192" w:after="192"/>
              <w:rPr>
                <w:rFonts w:hint="eastAsia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run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72B006" w14:textId="77777777" w:rsidR="000B7D82" w:rsidRDefault="000B7D82">
            <w:pPr>
              <w:spacing w:before="192" w:after="192"/>
              <w:rPr>
                <w:rFonts w:hint="eastAsia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忠實</w:t>
            </w: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D78444" w14:textId="77777777" w:rsidR="000B7D82" w:rsidRDefault="000B7D82">
            <w:pPr>
              <w:spacing w:before="192" w:after="192"/>
              <w:rPr>
                <w:rFonts w:hint="eastAsia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語域</w:t>
            </w: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/25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F9CD03" w14:textId="77777777" w:rsidR="000B7D82" w:rsidRDefault="000B7D82">
            <w:pPr>
              <w:spacing w:before="192" w:after="192"/>
              <w:rPr>
                <w:rFonts w:hint="eastAsia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自然</w:t>
            </w: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/25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3AE1A8" w14:textId="77777777" w:rsidR="000B7D82" w:rsidRDefault="000B7D82">
            <w:pPr>
              <w:spacing w:before="192" w:after="192"/>
              <w:rPr>
                <w:rFonts w:hint="eastAsia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格式</w:t>
            </w: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/20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EF9D5B" w14:textId="77777777" w:rsidR="000B7D82" w:rsidRDefault="000B7D82">
            <w:pPr>
              <w:spacing w:before="192" w:after="192"/>
              <w:rPr>
                <w:rFonts w:hint="eastAsia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總分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749628" w14:textId="77777777" w:rsidR="000B7D82" w:rsidRDefault="000B7D82">
            <w:pPr>
              <w:spacing w:before="192" w:after="192"/>
              <w:rPr>
                <w:rFonts w:hint="eastAsia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宣稱</w:t>
            </w:r>
            <w:r>
              <w:rPr>
                <w:rFonts w:ascii="Segoe UI Symbol" w:hAnsi="Segoe UI Symbol" w:cs="Segoe UI Symbol"/>
                <w:b/>
                <w:bCs/>
                <w:color w:val="111111"/>
                <w:sz w:val="20"/>
                <w:szCs w:val="20"/>
              </w:rPr>
              <w:t>✓</w:t>
            </w: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實際</w:t>
            </w:r>
            <w:r>
              <w:rPr>
                <w:rFonts w:ascii="Segoe UI Symbol" w:hAnsi="Segoe UI Symbol" w:cs="Segoe UI Symbol"/>
                <w:b/>
                <w:bCs/>
                <w:color w:val="111111"/>
                <w:sz w:val="20"/>
                <w:szCs w:val="20"/>
              </w:rPr>
              <w:t>✗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B15E2A" w14:textId="77777777" w:rsidR="000B7D82" w:rsidRDefault="000B7D82">
            <w:pPr>
              <w:spacing w:before="192" w:after="192"/>
              <w:rPr>
                <w:rFonts w:hint="eastAsia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使用者備註</w:t>
            </w:r>
          </w:p>
        </w:tc>
      </w:tr>
      <w:tr w:rsidR="00000000" w14:paraId="6E0B2F7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518518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S-03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6BB88B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REF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9389A1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r3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13DD3A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1AB796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01D434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369925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9DFA80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A00D72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307527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無</w:t>
            </w:r>
          </w:p>
        </w:tc>
      </w:tr>
      <w:tr w:rsidR="00000000" w14:paraId="6344573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298B7A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S-04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D8A2A8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REF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E4F0FB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r1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FDA0E1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11AD74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38338E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1E7E18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D81857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95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2A8F3C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C5AB2B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無</w:t>
            </w:r>
          </w:p>
        </w:tc>
      </w:tr>
      <w:tr w:rsidR="00000000" w14:paraId="753D95C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D243C6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S-09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7EF39F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REF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54FBCC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r2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4C7D34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6C014B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7A6613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AAB9D9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A89697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A61A1C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449CBB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無</w:t>
            </w:r>
          </w:p>
        </w:tc>
      </w:tr>
      <w:tr w:rsidR="00000000" w14:paraId="1D246C8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A92B45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S-02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EDE6AF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B7A1A3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r6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C0D0CA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16C8D9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240339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9C8C1B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B7BEF3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88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2553A2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064226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格式完美</w:t>
            </w:r>
          </w:p>
        </w:tc>
      </w:tr>
      <w:tr w:rsidR="00000000" w14:paraId="1ABE263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64E7F1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S-05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22BB0D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6ECBE6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r5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90F8CA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A54D1B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8BC89F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9C3E00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034F5A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95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08293A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2287BC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整個翻譯都太文言</w:t>
            </w:r>
          </w:p>
        </w:tc>
      </w:tr>
      <w:tr w:rsidR="00000000" w14:paraId="62B1388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CBF90D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S-07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1E13A2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E3F243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r4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D1C7F6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F0F71E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451012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8631AB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2C50A1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95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1DEC5B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013DEA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無</w:t>
            </w:r>
          </w:p>
        </w:tc>
      </w:tr>
      <w:tr w:rsidR="00000000" w14:paraId="5D08A5F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D3BE36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S-01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34E58D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571415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r4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AA5CDE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B9986C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195707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2C81AE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77DDC3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70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832488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1D5313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沒有打勾清單</w:t>
            </w:r>
          </w:p>
        </w:tc>
      </w:tr>
      <w:tr w:rsidR="00000000" w14:paraId="00DE95F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D3D910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S-06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3B0211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CB3C6B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r2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D97A43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342851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FB8C50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428738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4A44FC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60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4568FC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D98C0D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沒有清單、過多破折號、頭尾擅自添加介紹</w:t>
            </w:r>
          </w:p>
        </w:tc>
      </w:tr>
      <w:tr w:rsidR="00000000" w14:paraId="195D3C2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2C8E0E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S-08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52A10E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F95FBD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r3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DAC4B4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B90E92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70E76F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6B527C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482BA0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55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BE6507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369776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隨意堆砌辭藻</w:t>
            </w:r>
          </w:p>
        </w:tc>
      </w:tr>
    </w:tbl>
    <w:p w14:paraId="28D92CB6" w14:textId="77777777" w:rsidR="000B7D82" w:rsidRDefault="000B7D82">
      <w:pPr>
        <w:pStyle w:val="a3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註</w:t>
      </w:r>
      <w:r>
        <w:rPr>
          <w:rFonts w:hint="eastAsia"/>
          <w:color w:val="111111"/>
          <w:sz w:val="22"/>
          <w:szCs w:val="22"/>
        </w:rPr>
        <w:t>:</w:t>
      </w:r>
      <w:r>
        <w:rPr>
          <w:rFonts w:hint="eastAsia"/>
          <w:color w:val="111111"/>
          <w:sz w:val="22"/>
          <w:szCs w:val="22"/>
        </w:rPr>
        <w:t>「宣稱</w:t>
      </w:r>
      <w:r>
        <w:rPr>
          <w:rFonts w:ascii="Segoe UI Symbol" w:hAnsi="Segoe UI Symbol" w:cs="Segoe UI Symbol"/>
          <w:color w:val="111111"/>
          <w:sz w:val="22"/>
          <w:szCs w:val="22"/>
        </w:rPr>
        <w:t>✓</w:t>
      </w:r>
      <w:r>
        <w:rPr>
          <w:rFonts w:hint="eastAsia"/>
          <w:color w:val="111111"/>
          <w:sz w:val="22"/>
          <w:szCs w:val="22"/>
        </w:rPr>
        <w:t>實際</w:t>
      </w:r>
      <w:r>
        <w:rPr>
          <w:rFonts w:ascii="Segoe UI Symbol" w:hAnsi="Segoe UI Symbol" w:cs="Segoe UI Symbol"/>
          <w:color w:val="111111"/>
          <w:sz w:val="22"/>
          <w:szCs w:val="22"/>
        </w:rPr>
        <w:t>✗</w:t>
      </w:r>
      <w:r>
        <w:rPr>
          <w:rFonts w:hint="eastAsia"/>
          <w:color w:val="111111"/>
          <w:sz w:val="22"/>
          <w:szCs w:val="22"/>
        </w:rPr>
        <w:t>」欄</w:t>
      </w:r>
      <w:r>
        <w:rPr>
          <w:rFonts w:hint="eastAsia"/>
          <w:color w:val="111111"/>
          <w:sz w:val="22"/>
          <w:szCs w:val="22"/>
        </w:rPr>
        <w:t xml:space="preserve"> C </w:t>
      </w:r>
      <w:r>
        <w:rPr>
          <w:rFonts w:hint="eastAsia"/>
          <w:color w:val="111111"/>
          <w:sz w:val="22"/>
          <w:szCs w:val="22"/>
        </w:rPr>
        <w:t>條件無檢查表</w:t>
      </w:r>
      <w:r>
        <w:rPr>
          <w:rFonts w:hint="eastAsia"/>
          <w:color w:val="111111"/>
          <w:sz w:val="22"/>
          <w:szCs w:val="22"/>
        </w:rPr>
        <w:t>,</w:t>
      </w:r>
      <w:r>
        <w:rPr>
          <w:rFonts w:hint="eastAsia"/>
          <w:color w:val="111111"/>
          <w:sz w:val="22"/>
          <w:szCs w:val="22"/>
        </w:rPr>
        <w:t>記「—」。總分以分項相加核定。</w:t>
      </w:r>
    </w:p>
    <w:p w14:paraId="2E9510B8" w14:textId="77777777" w:rsidR="000B7D82" w:rsidRDefault="000B7D82">
      <w:pPr>
        <w:pStyle w:val="4"/>
        <w:rPr>
          <w:rFonts w:hint="eastAsia"/>
        </w:rPr>
      </w:pPr>
      <w:r>
        <w:rPr>
          <w:rFonts w:hint="eastAsia"/>
        </w:rPr>
        <w:t>條件平均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970"/>
        <w:gridCol w:w="970"/>
        <w:gridCol w:w="970"/>
        <w:gridCol w:w="970"/>
        <w:gridCol w:w="1074"/>
        <w:gridCol w:w="1145"/>
      </w:tblGrid>
      <w:tr w:rsidR="00000000" w14:paraId="26266BD6" w14:textId="77777777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AF2B14" w14:textId="77777777" w:rsidR="000B7D82" w:rsidRDefault="000B7D82">
            <w:pPr>
              <w:spacing w:before="192" w:after="192"/>
              <w:rPr>
                <w:rFonts w:hint="eastAsia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條件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1455A4" w14:textId="77777777" w:rsidR="000B7D82" w:rsidRDefault="000B7D82">
            <w:pPr>
              <w:spacing w:before="192" w:after="192"/>
              <w:rPr>
                <w:rFonts w:hint="eastAsia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忠實</w:t>
            </w: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2630F8" w14:textId="77777777" w:rsidR="000B7D82" w:rsidRDefault="000B7D82">
            <w:pPr>
              <w:spacing w:before="192" w:after="192"/>
              <w:rPr>
                <w:rFonts w:hint="eastAsia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語域</w:t>
            </w: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/25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31835E" w14:textId="77777777" w:rsidR="000B7D82" w:rsidRDefault="000B7D82">
            <w:pPr>
              <w:spacing w:before="192" w:after="192"/>
              <w:rPr>
                <w:rFonts w:hint="eastAsia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自然</w:t>
            </w: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/25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898EDB" w14:textId="77777777" w:rsidR="000B7D82" w:rsidRDefault="000B7D82">
            <w:pPr>
              <w:spacing w:before="192" w:after="192"/>
              <w:rPr>
                <w:rFonts w:hint="eastAsia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格式</w:t>
            </w: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/20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3A3C02" w14:textId="77777777" w:rsidR="000B7D82" w:rsidRDefault="000B7D82">
            <w:pPr>
              <w:spacing w:before="192" w:after="192"/>
              <w:rPr>
                <w:rFonts w:hint="eastAsia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總分</w:t>
            </w: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/100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1CC109" w14:textId="77777777" w:rsidR="000B7D82" w:rsidRDefault="000B7D82">
            <w:pPr>
              <w:spacing w:before="192" w:after="192"/>
              <w:rPr>
                <w:rFonts w:hint="eastAsia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總分全距</w:t>
            </w:r>
          </w:p>
        </w:tc>
      </w:tr>
      <w:tr w:rsidR="00000000" w14:paraId="378D065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03BAFF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REF(Claude)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29A2B3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29.3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53939A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24.0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526E55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25.0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5FA897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20.0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D39068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98.3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57C0D1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95</w:t>
            </w:r>
            <w:r>
              <w:rPr>
                <w:rFonts w:hint="eastAsia"/>
                <w:color w:val="111111"/>
                <w:sz w:val="20"/>
                <w:szCs w:val="20"/>
              </w:rPr>
              <w:t>–</w:t>
            </w:r>
            <w:r>
              <w:rPr>
                <w:rFonts w:hint="eastAsia"/>
                <w:color w:val="111111"/>
                <w:sz w:val="20"/>
                <w:szCs w:val="20"/>
              </w:rPr>
              <w:t>100</w:t>
            </w:r>
          </w:p>
        </w:tc>
      </w:tr>
      <w:tr w:rsidR="00000000" w14:paraId="56AE6EC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3A021D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A(Gemini+SKILL.md)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6FF4B1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29.3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0B0230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21.7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5FEE1D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21.7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3E9FFC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20.0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8C4B09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92.7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274C7F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88</w:t>
            </w:r>
            <w:r>
              <w:rPr>
                <w:rFonts w:hint="eastAsia"/>
                <w:color w:val="111111"/>
                <w:sz w:val="20"/>
                <w:szCs w:val="20"/>
              </w:rPr>
              <w:t>–</w:t>
            </w:r>
            <w:r>
              <w:rPr>
                <w:rFonts w:hint="eastAsia"/>
                <w:color w:val="111111"/>
                <w:sz w:val="20"/>
                <w:szCs w:val="20"/>
              </w:rPr>
              <w:t>95</w:t>
            </w:r>
          </w:p>
        </w:tc>
      </w:tr>
      <w:tr w:rsidR="00000000" w14:paraId="7D1F3B8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DC2BBE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 xml:space="preserve">C(Gemini </w:t>
            </w:r>
            <w:r>
              <w:rPr>
                <w:rFonts w:hint="eastAsia"/>
                <w:color w:val="111111"/>
                <w:sz w:val="20"/>
                <w:szCs w:val="20"/>
              </w:rPr>
              <w:t>裸跑</w:t>
            </w:r>
            <w:r>
              <w:rPr>
                <w:rFonts w:hint="eastAsia"/>
                <w:color w:val="111111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87105C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25.0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8B6879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15.0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33B5A3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11.7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CBF339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10.0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3EB6B7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61.7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F43843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55</w:t>
            </w:r>
            <w:r>
              <w:rPr>
                <w:rFonts w:hint="eastAsia"/>
                <w:color w:val="111111"/>
                <w:sz w:val="20"/>
                <w:szCs w:val="20"/>
              </w:rPr>
              <w:t>–</w:t>
            </w:r>
            <w:r>
              <w:rPr>
                <w:rFonts w:hint="eastAsia"/>
                <w:color w:val="111111"/>
                <w:sz w:val="20"/>
                <w:szCs w:val="20"/>
              </w:rPr>
              <w:t>70</w:t>
            </w:r>
          </w:p>
        </w:tc>
      </w:tr>
    </w:tbl>
    <w:p w14:paraId="323AAF03" w14:textId="77777777" w:rsidR="000B7D82" w:rsidRDefault="000B7D82">
      <w:pPr>
        <w:pStyle w:val="4"/>
        <w:rPr>
          <w:rFonts w:hint="eastAsia"/>
        </w:rPr>
      </w:pPr>
      <w:r>
        <w:rPr>
          <w:rFonts w:hint="eastAsia"/>
        </w:rPr>
        <w:t>條件間差距</w:t>
      </w:r>
      <w:r>
        <w:rPr>
          <w:rFonts w:hint="eastAsia"/>
        </w:rPr>
        <w:t>(</w:t>
      </w:r>
      <w:r>
        <w:rPr>
          <w:rFonts w:hint="eastAsia"/>
        </w:rPr>
        <w:t>總分</w:t>
      </w:r>
      <w:r>
        <w:rPr>
          <w:rFonts w:hint="eastAsia"/>
        </w:rPr>
        <w:t>)</w:t>
      </w:r>
    </w:p>
    <w:p w14:paraId="1058D657" w14:textId="77777777" w:rsidR="000B7D82" w:rsidRDefault="000B7D82">
      <w:pPr>
        <w:numPr>
          <w:ilvl w:val="0"/>
          <w:numId w:val="12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 xml:space="preserve">A </w:t>
      </w:r>
      <w:r>
        <w:rPr>
          <w:rStyle w:val="a4"/>
          <w:rFonts w:ascii="Cambria Math" w:hAnsi="Cambria Math" w:cs="Cambria Math"/>
          <w:color w:val="111111"/>
          <w:sz w:val="22"/>
          <w:szCs w:val="22"/>
        </w:rPr>
        <w:t>−</w:t>
      </w:r>
      <w:r>
        <w:rPr>
          <w:rStyle w:val="a4"/>
          <w:rFonts w:hint="eastAsia"/>
          <w:color w:val="111111"/>
          <w:sz w:val="22"/>
          <w:szCs w:val="22"/>
        </w:rPr>
        <w:t xml:space="preserve"> C = +31.0</w:t>
      </w:r>
      <w:r>
        <w:rPr>
          <w:rFonts w:hint="eastAsia"/>
          <w:color w:val="111111"/>
          <w:sz w:val="22"/>
          <w:szCs w:val="22"/>
        </w:rPr>
        <w:t xml:space="preserve">:skill </w:t>
      </w:r>
      <w:r>
        <w:rPr>
          <w:rFonts w:hint="eastAsia"/>
          <w:color w:val="111111"/>
          <w:sz w:val="22"/>
          <w:szCs w:val="22"/>
        </w:rPr>
        <w:t>直接移植的效益</w:t>
      </w:r>
      <w:r>
        <w:rPr>
          <w:rFonts w:hint="eastAsia"/>
          <w:color w:val="111111"/>
          <w:sz w:val="22"/>
          <w:szCs w:val="22"/>
        </w:rPr>
        <w:t>(</w:t>
      </w:r>
      <w:r>
        <w:rPr>
          <w:rFonts w:hint="eastAsia"/>
          <w:color w:val="111111"/>
          <w:sz w:val="22"/>
          <w:szCs w:val="22"/>
        </w:rPr>
        <w:t>相對裸跑</w:t>
      </w:r>
      <w:r>
        <w:rPr>
          <w:rFonts w:hint="eastAsia"/>
          <w:color w:val="111111"/>
          <w:sz w:val="22"/>
          <w:szCs w:val="22"/>
        </w:rPr>
        <w:t>)</w:t>
      </w:r>
      <w:r>
        <w:rPr>
          <w:rFonts w:hint="eastAsia"/>
          <w:color w:val="111111"/>
          <w:sz w:val="22"/>
          <w:szCs w:val="22"/>
        </w:rPr>
        <w:t>。</w:t>
      </w:r>
    </w:p>
    <w:p w14:paraId="3B238FB0" w14:textId="77777777" w:rsidR="000B7D82" w:rsidRDefault="000B7D82">
      <w:pPr>
        <w:numPr>
          <w:ilvl w:val="0"/>
          <w:numId w:val="12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 xml:space="preserve">REF </w:t>
      </w:r>
      <w:r>
        <w:rPr>
          <w:rStyle w:val="a4"/>
          <w:rFonts w:ascii="Cambria Math" w:hAnsi="Cambria Math" w:cs="Cambria Math"/>
          <w:color w:val="111111"/>
          <w:sz w:val="22"/>
          <w:szCs w:val="22"/>
        </w:rPr>
        <w:t>−</w:t>
      </w:r>
      <w:r>
        <w:rPr>
          <w:rStyle w:val="a4"/>
          <w:rFonts w:hint="eastAsia"/>
          <w:color w:val="111111"/>
          <w:sz w:val="22"/>
          <w:szCs w:val="22"/>
        </w:rPr>
        <w:t xml:space="preserve"> A = +5.7</w:t>
      </w:r>
      <w:r>
        <w:rPr>
          <w:rFonts w:hint="eastAsia"/>
          <w:color w:val="111111"/>
          <w:sz w:val="22"/>
          <w:szCs w:val="22"/>
        </w:rPr>
        <w:t>:</w:t>
      </w:r>
      <w:r>
        <w:rPr>
          <w:rFonts w:hint="eastAsia"/>
          <w:color w:val="111111"/>
          <w:sz w:val="22"/>
          <w:szCs w:val="22"/>
        </w:rPr>
        <w:t>移植損耗</w:t>
      </w:r>
      <w:r>
        <w:rPr>
          <w:rFonts w:hint="eastAsia"/>
          <w:color w:val="111111"/>
          <w:sz w:val="22"/>
          <w:szCs w:val="22"/>
        </w:rPr>
        <w:t>,</w:t>
      </w:r>
      <w:r>
        <w:rPr>
          <w:rFonts w:hint="eastAsia"/>
          <w:color w:val="111111"/>
          <w:sz w:val="22"/>
          <w:szCs w:val="22"/>
        </w:rPr>
        <w:t>全部來自語域</w:t>
      </w:r>
      <w:r>
        <w:rPr>
          <w:rFonts w:hint="eastAsia"/>
          <w:color w:val="111111"/>
          <w:sz w:val="22"/>
          <w:szCs w:val="22"/>
        </w:rPr>
        <w:t>(</w:t>
      </w:r>
      <w:r>
        <w:rPr>
          <w:rFonts w:ascii="Cambria Math" w:hAnsi="Cambria Math" w:cs="Cambria Math"/>
          <w:color w:val="111111"/>
          <w:sz w:val="22"/>
          <w:szCs w:val="22"/>
        </w:rPr>
        <w:t>−</w:t>
      </w:r>
      <w:r>
        <w:rPr>
          <w:rFonts w:hint="eastAsia"/>
          <w:color w:val="111111"/>
          <w:sz w:val="22"/>
          <w:szCs w:val="22"/>
        </w:rPr>
        <w:t>2.3)</w:t>
      </w:r>
      <w:r>
        <w:rPr>
          <w:rFonts w:hint="eastAsia"/>
          <w:color w:val="111111"/>
          <w:sz w:val="22"/>
          <w:szCs w:val="22"/>
        </w:rPr>
        <w:t>與自然度</w:t>
      </w:r>
      <w:r>
        <w:rPr>
          <w:rFonts w:hint="eastAsia"/>
          <w:color w:val="111111"/>
          <w:sz w:val="22"/>
          <w:szCs w:val="22"/>
        </w:rPr>
        <w:t>(</w:t>
      </w:r>
      <w:r>
        <w:rPr>
          <w:rFonts w:ascii="Cambria Math" w:hAnsi="Cambria Math" w:cs="Cambria Math"/>
          <w:color w:val="111111"/>
          <w:sz w:val="22"/>
          <w:szCs w:val="22"/>
        </w:rPr>
        <w:t>−</w:t>
      </w:r>
      <w:r>
        <w:rPr>
          <w:rFonts w:hint="eastAsia"/>
          <w:color w:val="111111"/>
          <w:sz w:val="22"/>
          <w:szCs w:val="22"/>
        </w:rPr>
        <w:t>3.3);</w:t>
      </w:r>
      <w:r>
        <w:rPr>
          <w:rFonts w:hint="eastAsia"/>
          <w:color w:val="111111"/>
          <w:sz w:val="22"/>
          <w:szCs w:val="22"/>
        </w:rPr>
        <w:t>忠實度與格式為</w:t>
      </w:r>
      <w:r>
        <w:rPr>
          <w:rFonts w:hint="eastAsia"/>
          <w:color w:val="111111"/>
          <w:sz w:val="22"/>
          <w:szCs w:val="22"/>
        </w:rPr>
        <w:t xml:space="preserve"> 0 </w:t>
      </w:r>
      <w:r>
        <w:rPr>
          <w:rFonts w:hint="eastAsia"/>
          <w:color w:val="111111"/>
          <w:sz w:val="22"/>
          <w:szCs w:val="22"/>
        </w:rPr>
        <w:t>損耗。</w:t>
      </w:r>
    </w:p>
    <w:p w14:paraId="5E4C22BC" w14:textId="77777777" w:rsidR="000B7D82" w:rsidRDefault="000B7D82">
      <w:pPr>
        <w:numPr>
          <w:ilvl w:val="0"/>
          <w:numId w:val="12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 xml:space="preserve">REF </w:t>
      </w:r>
      <w:r>
        <w:rPr>
          <w:rFonts w:ascii="Cambria Math" w:hAnsi="Cambria Math" w:cs="Cambria Math"/>
          <w:color w:val="111111"/>
          <w:sz w:val="22"/>
          <w:szCs w:val="22"/>
        </w:rPr>
        <w:t>−</w:t>
      </w:r>
      <w:r>
        <w:rPr>
          <w:rFonts w:hint="eastAsia"/>
          <w:color w:val="111111"/>
          <w:sz w:val="22"/>
          <w:szCs w:val="22"/>
        </w:rPr>
        <w:t xml:space="preserve"> C = +36.7</w:t>
      </w:r>
      <w:r>
        <w:rPr>
          <w:rFonts w:hint="eastAsia"/>
          <w:color w:val="111111"/>
          <w:sz w:val="22"/>
          <w:szCs w:val="22"/>
        </w:rPr>
        <w:t>。</w:t>
      </w:r>
    </w:p>
    <w:p w14:paraId="29DD714C" w14:textId="77777777" w:rsidR="000B7D82" w:rsidRDefault="000B7D82">
      <w:pPr>
        <w:pStyle w:val="4"/>
        <w:rPr>
          <w:rFonts w:hint="eastAsia"/>
        </w:rPr>
      </w:pPr>
      <w:r>
        <w:rPr>
          <w:rFonts w:hint="eastAsia"/>
        </w:rPr>
        <w:t>與</w:t>
      </w:r>
      <w:r>
        <w:rPr>
          <w:rFonts w:hint="eastAsia"/>
        </w:rPr>
        <w:t xml:space="preserve"> rubric/</w:t>
      </w:r>
      <w:r>
        <w:rPr>
          <w:rFonts w:hint="eastAsia"/>
        </w:rPr>
        <w:t>既有觀察的落差</w:t>
      </w:r>
      <w:r>
        <w:rPr>
          <w:rFonts w:hint="eastAsia"/>
        </w:rPr>
        <w:t>(</w:t>
      </w:r>
      <w:r>
        <w:rPr>
          <w:rFonts w:hint="eastAsia"/>
        </w:rPr>
        <w:t>報告討論素材</w:t>
      </w:r>
      <w:r>
        <w:rPr>
          <w:rFonts w:hint="eastAsia"/>
        </w:rPr>
        <w:t>,</w:t>
      </w:r>
      <w:r>
        <w:rPr>
          <w:rFonts w:hint="eastAsia"/>
        </w:rPr>
        <w:t>均為解盲後發現</w:t>
      </w:r>
      <w:r>
        <w:rPr>
          <w:rFonts w:hint="eastAsia"/>
        </w:rPr>
        <w:t>,</w:t>
      </w:r>
      <w:r>
        <w:rPr>
          <w:rFonts w:hint="eastAsia"/>
        </w:rPr>
        <w:t>不改分</w:t>
      </w:r>
      <w:r>
        <w:rPr>
          <w:rFonts w:hint="eastAsia"/>
        </w:rPr>
        <w:t>)</w:t>
      </w:r>
    </w:p>
    <w:p w14:paraId="2F5032C6" w14:textId="77777777" w:rsidR="000B7D82" w:rsidRDefault="000B7D82">
      <w:pPr>
        <w:numPr>
          <w:ilvl w:val="0"/>
          <w:numId w:val="13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 xml:space="preserve">rubric </w:t>
      </w:r>
      <w:r>
        <w:rPr>
          <w:rStyle w:val="a4"/>
          <w:rFonts w:hint="eastAsia"/>
          <w:color w:val="111111"/>
          <w:sz w:val="22"/>
          <w:szCs w:val="22"/>
        </w:rPr>
        <w:t>偏離</w:t>
      </w:r>
      <w:r>
        <w:rPr>
          <w:rFonts w:hint="eastAsia"/>
          <w:color w:val="111111"/>
          <w:sz w:val="22"/>
          <w:szCs w:val="22"/>
        </w:rPr>
        <w:t xml:space="preserve">:rubric </w:t>
      </w:r>
      <w:r>
        <w:rPr>
          <w:rFonts w:hint="eastAsia"/>
          <w:color w:val="111111"/>
          <w:sz w:val="22"/>
          <w:szCs w:val="22"/>
        </w:rPr>
        <w:t>規定「完全無模板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hint="eastAsia"/>
          <w:color w:val="111111"/>
          <w:sz w:val="22"/>
          <w:szCs w:val="22"/>
        </w:rPr>
        <w:t>→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hint="eastAsia"/>
          <w:color w:val="111111"/>
          <w:sz w:val="22"/>
          <w:szCs w:val="22"/>
        </w:rPr>
        <w:t>格式類</w:t>
      </w:r>
      <w:r>
        <w:rPr>
          <w:rFonts w:hint="eastAsia"/>
          <w:color w:val="111111"/>
          <w:sz w:val="22"/>
          <w:szCs w:val="22"/>
        </w:rPr>
        <w:t xml:space="preserve"> 0 </w:t>
      </w:r>
      <w:r>
        <w:rPr>
          <w:rFonts w:hint="eastAsia"/>
          <w:color w:val="111111"/>
          <w:sz w:val="22"/>
          <w:szCs w:val="22"/>
        </w:rPr>
        <w:t>分」</w:t>
      </w:r>
      <w:r>
        <w:rPr>
          <w:rFonts w:hint="eastAsia"/>
          <w:color w:val="111111"/>
          <w:sz w:val="22"/>
          <w:szCs w:val="22"/>
        </w:rPr>
        <w:t>;</w:t>
      </w:r>
      <w:r>
        <w:rPr>
          <w:rFonts w:hint="eastAsia"/>
          <w:color w:val="111111"/>
          <w:sz w:val="22"/>
          <w:szCs w:val="22"/>
        </w:rPr>
        <w:t>三筆</w:t>
      </w:r>
      <w:r>
        <w:rPr>
          <w:rFonts w:hint="eastAsia"/>
          <w:color w:val="111111"/>
          <w:sz w:val="22"/>
          <w:szCs w:val="22"/>
        </w:rPr>
        <w:t xml:space="preserve"> C </w:t>
      </w:r>
      <w:r>
        <w:rPr>
          <w:rFonts w:hint="eastAsia"/>
          <w:color w:val="111111"/>
          <w:sz w:val="22"/>
          <w:szCs w:val="22"/>
        </w:rPr>
        <w:t>均無模板</w:t>
      </w:r>
      <w:r>
        <w:rPr>
          <w:rFonts w:hint="eastAsia"/>
          <w:color w:val="111111"/>
          <w:sz w:val="22"/>
          <w:szCs w:val="22"/>
        </w:rPr>
        <w:t>,</w:t>
      </w:r>
      <w:r>
        <w:rPr>
          <w:rFonts w:hint="eastAsia"/>
          <w:color w:val="111111"/>
          <w:sz w:val="22"/>
          <w:szCs w:val="22"/>
        </w:rPr>
        <w:t>評分者一致給</w:t>
      </w:r>
      <w:r>
        <w:rPr>
          <w:rFonts w:hint="eastAsia"/>
          <w:color w:val="111111"/>
          <w:sz w:val="22"/>
          <w:szCs w:val="22"/>
        </w:rPr>
        <w:t xml:space="preserve"> 10/20</w:t>
      </w:r>
      <w:r>
        <w:rPr>
          <w:rFonts w:hint="eastAsia"/>
          <w:color w:val="111111"/>
          <w:sz w:val="22"/>
          <w:szCs w:val="22"/>
        </w:rPr>
        <w:t>。屬系統性偏離</w:t>
      </w:r>
      <w:r>
        <w:rPr>
          <w:rFonts w:hint="eastAsia"/>
          <w:color w:val="111111"/>
          <w:sz w:val="22"/>
          <w:szCs w:val="22"/>
        </w:rPr>
        <w:t>(</w:t>
      </w:r>
      <w:r>
        <w:rPr>
          <w:rFonts w:hint="eastAsia"/>
          <w:color w:val="111111"/>
          <w:sz w:val="22"/>
          <w:szCs w:val="22"/>
        </w:rPr>
        <w:t>三筆一致</w:t>
      </w:r>
      <w:r>
        <w:rPr>
          <w:rFonts w:hint="eastAsia"/>
          <w:color w:val="111111"/>
          <w:sz w:val="22"/>
          <w:szCs w:val="22"/>
        </w:rPr>
        <w:t>,</w:t>
      </w:r>
      <w:r>
        <w:rPr>
          <w:rFonts w:hint="eastAsia"/>
          <w:color w:val="111111"/>
          <w:sz w:val="22"/>
          <w:szCs w:val="22"/>
        </w:rPr>
        <w:t>不影響條件內排序</w:t>
      </w:r>
      <w:r>
        <w:rPr>
          <w:rFonts w:hint="eastAsia"/>
          <w:color w:val="111111"/>
          <w:sz w:val="22"/>
          <w:szCs w:val="22"/>
        </w:rPr>
        <w:t>);</w:t>
      </w:r>
      <w:r>
        <w:rPr>
          <w:rFonts w:hint="eastAsia"/>
          <w:color w:val="111111"/>
          <w:sz w:val="22"/>
          <w:szCs w:val="22"/>
        </w:rPr>
        <w:t>敏感度分析</w:t>
      </w:r>
      <w:r>
        <w:rPr>
          <w:rFonts w:hint="eastAsia"/>
          <w:color w:val="111111"/>
          <w:sz w:val="22"/>
          <w:szCs w:val="22"/>
        </w:rPr>
        <w:t>:</w:t>
      </w:r>
      <w:r>
        <w:rPr>
          <w:rFonts w:hint="eastAsia"/>
          <w:color w:val="111111"/>
          <w:sz w:val="22"/>
          <w:szCs w:val="22"/>
        </w:rPr>
        <w:t>若按</w:t>
      </w:r>
      <w:r>
        <w:rPr>
          <w:rFonts w:hint="eastAsia"/>
          <w:color w:val="111111"/>
          <w:sz w:val="22"/>
          <w:szCs w:val="22"/>
        </w:rPr>
        <w:t xml:space="preserve"> 0 </w:t>
      </w:r>
      <w:r>
        <w:rPr>
          <w:rFonts w:hint="eastAsia"/>
          <w:color w:val="111111"/>
          <w:sz w:val="22"/>
          <w:szCs w:val="22"/>
        </w:rPr>
        <w:t>計</w:t>
      </w:r>
      <w:r>
        <w:rPr>
          <w:rFonts w:hint="eastAsia"/>
          <w:color w:val="111111"/>
          <w:sz w:val="22"/>
          <w:szCs w:val="22"/>
        </w:rPr>
        <w:t xml:space="preserve">,C </w:t>
      </w:r>
      <w:r>
        <w:rPr>
          <w:rFonts w:hint="eastAsia"/>
          <w:color w:val="111111"/>
          <w:sz w:val="22"/>
          <w:szCs w:val="22"/>
        </w:rPr>
        <w:t>平均總分</w:t>
      </w:r>
      <w:r>
        <w:rPr>
          <w:rFonts w:hint="eastAsia"/>
          <w:color w:val="111111"/>
          <w:sz w:val="22"/>
          <w:szCs w:val="22"/>
        </w:rPr>
        <w:t xml:space="preserve"> 51.7,A</w:t>
      </w:r>
      <w:r>
        <w:rPr>
          <w:rFonts w:ascii="Cambria Math" w:hAnsi="Cambria Math" w:cs="Cambria Math"/>
          <w:color w:val="111111"/>
          <w:sz w:val="22"/>
          <w:szCs w:val="22"/>
        </w:rPr>
        <w:t>−</w:t>
      </w:r>
      <w:r>
        <w:rPr>
          <w:rFonts w:hint="eastAsia"/>
          <w:color w:val="111111"/>
          <w:sz w:val="22"/>
          <w:szCs w:val="22"/>
        </w:rPr>
        <w:t xml:space="preserve">C </w:t>
      </w:r>
      <w:r>
        <w:rPr>
          <w:rFonts w:hint="eastAsia"/>
          <w:color w:val="111111"/>
          <w:sz w:val="22"/>
          <w:szCs w:val="22"/>
        </w:rPr>
        <w:t>擴大為</w:t>
      </w:r>
      <w:r>
        <w:rPr>
          <w:rFonts w:hint="eastAsia"/>
          <w:color w:val="111111"/>
          <w:sz w:val="22"/>
          <w:szCs w:val="22"/>
        </w:rPr>
        <w:t xml:space="preserve"> 41.0</w:t>
      </w:r>
      <w:r>
        <w:rPr>
          <w:rFonts w:hint="eastAsia"/>
          <w:color w:val="111111"/>
          <w:sz w:val="22"/>
          <w:szCs w:val="22"/>
        </w:rPr>
        <w:t>。</w:t>
      </w:r>
    </w:p>
    <w:p w14:paraId="32B89851" w14:textId="77777777" w:rsidR="000B7D82" w:rsidRDefault="000B7D82">
      <w:pPr>
        <w:numPr>
          <w:ilvl w:val="0"/>
          <w:numId w:val="13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>盲評未捕捉的違規候選</w:t>
      </w:r>
      <w:r>
        <w:rPr>
          <w:rFonts w:hint="eastAsia"/>
          <w:color w:val="111111"/>
          <w:sz w:val="22"/>
          <w:szCs w:val="22"/>
        </w:rPr>
        <w:t>(</w:t>
      </w:r>
      <w:r>
        <w:rPr>
          <w:rFonts w:hint="eastAsia"/>
          <w:color w:val="111111"/>
          <w:sz w:val="22"/>
          <w:szCs w:val="22"/>
        </w:rPr>
        <w:t>歸檔者在解盲前的日誌</w:t>
      </w:r>
      <w:r>
        <w:rPr>
          <w:rFonts w:hint="eastAsia"/>
          <w:color w:val="111111"/>
          <w:sz w:val="22"/>
          <w:szCs w:val="22"/>
        </w:rPr>
        <w:t xml:space="preserve"> logs/005 </w:t>
      </w:r>
      <w:r>
        <w:rPr>
          <w:rFonts w:hint="eastAsia"/>
          <w:color w:val="111111"/>
          <w:sz w:val="22"/>
          <w:szCs w:val="22"/>
        </w:rPr>
        <w:t>已記錄</w:t>
      </w:r>
      <w:r>
        <w:rPr>
          <w:rFonts w:hint="eastAsia"/>
          <w:color w:val="111111"/>
          <w:sz w:val="22"/>
          <w:szCs w:val="22"/>
        </w:rPr>
        <w:t>):A-r4</w:t>
      </w:r>
      <w:r>
        <w:rPr>
          <w:rFonts w:hint="eastAsia"/>
          <w:color w:val="111111"/>
          <w:sz w:val="22"/>
          <w:szCs w:val="22"/>
        </w:rPr>
        <w:t>、</w:t>
      </w:r>
      <w:r>
        <w:rPr>
          <w:rFonts w:hint="eastAsia"/>
          <w:color w:val="111111"/>
          <w:sz w:val="22"/>
          <w:szCs w:val="22"/>
        </w:rPr>
        <w:t xml:space="preserve">A-r5 </w:t>
      </w:r>
      <w:r>
        <w:rPr>
          <w:rFonts w:hint="eastAsia"/>
          <w:color w:val="111111"/>
          <w:sz w:val="22"/>
          <w:szCs w:val="22"/>
        </w:rPr>
        <w:t>譯文缺詩題</w:t>
      </w:r>
      <w:r>
        <w:rPr>
          <w:rFonts w:hint="eastAsia"/>
          <w:color w:val="111111"/>
          <w:sz w:val="22"/>
          <w:szCs w:val="22"/>
        </w:rPr>
        <w:t xml:space="preserve">(TERM-3 </w:t>
      </w:r>
      <w:r>
        <w:rPr>
          <w:rFonts w:hint="eastAsia"/>
          <w:color w:val="111111"/>
          <w:sz w:val="22"/>
          <w:szCs w:val="22"/>
        </w:rPr>
        <w:t>不變項</w:t>
      </w:r>
      <w:r>
        <w:rPr>
          <w:rFonts w:hint="eastAsia"/>
          <w:color w:val="111111"/>
          <w:sz w:val="22"/>
          <w:szCs w:val="22"/>
        </w:rPr>
        <w:t>)</w:t>
      </w:r>
      <w:r>
        <w:rPr>
          <w:rFonts w:hint="eastAsia"/>
          <w:color w:val="111111"/>
          <w:sz w:val="22"/>
          <w:szCs w:val="22"/>
        </w:rPr>
        <w:t>、</w:t>
      </w:r>
      <w:r>
        <w:rPr>
          <w:rFonts w:hint="eastAsia"/>
          <w:color w:val="111111"/>
          <w:sz w:val="22"/>
          <w:szCs w:val="22"/>
        </w:rPr>
        <w:t xml:space="preserve">A-r4 </w:t>
      </w:r>
      <w:r>
        <w:rPr>
          <w:rFonts w:hint="eastAsia"/>
          <w:color w:val="111111"/>
          <w:sz w:val="22"/>
          <w:szCs w:val="22"/>
        </w:rPr>
        <w:t>檢查表</w:t>
      </w:r>
      <w:r>
        <w:rPr>
          <w:rFonts w:hint="eastAsia"/>
          <w:color w:val="111111"/>
          <w:sz w:val="22"/>
          <w:szCs w:val="22"/>
        </w:rPr>
        <w:t xml:space="preserve"> D3 </w:t>
      </w:r>
      <w:r>
        <w:rPr>
          <w:rFonts w:hint="eastAsia"/>
          <w:color w:val="111111"/>
          <w:sz w:val="22"/>
          <w:szCs w:val="22"/>
        </w:rPr>
        <w:t>文字漂移與贅字「憑著著」。評分者給</w:t>
      </w:r>
      <w:r>
        <w:rPr>
          <w:rFonts w:hint="eastAsia"/>
          <w:color w:val="111111"/>
          <w:sz w:val="22"/>
          <w:szCs w:val="22"/>
        </w:rPr>
        <w:t xml:space="preserve"> A </w:t>
      </w:r>
      <w:r>
        <w:rPr>
          <w:rFonts w:hint="eastAsia"/>
          <w:color w:val="111111"/>
          <w:sz w:val="22"/>
          <w:szCs w:val="22"/>
        </w:rPr>
        <w:t>三筆格式均滿分、「宣稱</w:t>
      </w:r>
      <w:r>
        <w:rPr>
          <w:rFonts w:ascii="Segoe UI Symbol" w:hAnsi="Segoe UI Symbol" w:cs="Segoe UI Symbol"/>
          <w:color w:val="111111"/>
          <w:sz w:val="22"/>
          <w:szCs w:val="22"/>
        </w:rPr>
        <w:t>✓</w:t>
      </w:r>
      <w:r>
        <w:rPr>
          <w:rFonts w:hint="eastAsia"/>
          <w:color w:val="111111"/>
          <w:sz w:val="22"/>
          <w:szCs w:val="22"/>
        </w:rPr>
        <w:t>實際</w:t>
      </w:r>
      <w:r>
        <w:rPr>
          <w:rFonts w:ascii="Segoe UI Symbol" w:hAnsi="Segoe UI Symbol" w:cs="Segoe UI Symbol"/>
          <w:color w:val="111111"/>
          <w:sz w:val="22"/>
          <w:szCs w:val="22"/>
        </w:rPr>
        <w:t>✗</w:t>
      </w:r>
      <w:r>
        <w:rPr>
          <w:rFonts w:hint="eastAsia"/>
          <w:color w:val="111111"/>
          <w:sz w:val="22"/>
          <w:szCs w:val="22"/>
        </w:rPr>
        <w:t>」均</w:t>
      </w:r>
      <w:r>
        <w:rPr>
          <w:rFonts w:hint="eastAsia"/>
          <w:color w:val="111111"/>
          <w:sz w:val="22"/>
          <w:szCs w:val="22"/>
        </w:rPr>
        <w:t xml:space="preserve"> 0</w:t>
      </w:r>
      <w:r>
        <w:rPr>
          <w:rFonts w:hint="eastAsia"/>
          <w:color w:val="111111"/>
          <w:sz w:val="22"/>
          <w:szCs w:val="22"/>
        </w:rPr>
        <w:t>。兩種解讀</w:t>
      </w:r>
      <w:r>
        <w:rPr>
          <w:rFonts w:hint="eastAsia"/>
          <w:color w:val="111111"/>
          <w:sz w:val="22"/>
          <w:szCs w:val="22"/>
        </w:rPr>
        <w:t xml:space="preserve">:(a) </w:t>
      </w:r>
      <w:r>
        <w:rPr>
          <w:rFonts w:hint="eastAsia"/>
          <w:color w:val="111111"/>
          <w:sz w:val="22"/>
          <w:szCs w:val="22"/>
        </w:rPr>
        <w:t>評分者認定這些不構成</w:t>
      </w:r>
      <w:r>
        <w:rPr>
          <w:rFonts w:hint="eastAsia"/>
          <w:color w:val="111111"/>
          <w:sz w:val="22"/>
          <w:szCs w:val="22"/>
        </w:rPr>
        <w:t xml:space="preserve"> rubric </w:t>
      </w:r>
      <w:r>
        <w:rPr>
          <w:rFonts w:hint="eastAsia"/>
          <w:color w:val="111111"/>
          <w:sz w:val="22"/>
          <w:szCs w:val="22"/>
        </w:rPr>
        <w:t>觸發條件</w:t>
      </w:r>
      <w:r>
        <w:rPr>
          <w:rFonts w:hint="eastAsia"/>
          <w:color w:val="111111"/>
          <w:sz w:val="22"/>
          <w:szCs w:val="22"/>
        </w:rPr>
        <w:t xml:space="preserve">;(b) </w:t>
      </w:r>
      <w:r>
        <w:rPr>
          <w:rFonts w:hint="eastAsia"/>
          <w:color w:val="111111"/>
          <w:sz w:val="22"/>
          <w:szCs w:val="22"/>
        </w:rPr>
        <w:t>逐筆盲評時遺漏。無論何者</w:t>
      </w:r>
      <w:r>
        <w:rPr>
          <w:rFonts w:hint="eastAsia"/>
          <w:color w:val="111111"/>
          <w:sz w:val="22"/>
          <w:szCs w:val="22"/>
        </w:rPr>
        <w:t>,</w:t>
      </w:r>
      <w:r>
        <w:rPr>
          <w:rFonts w:hint="eastAsia"/>
          <w:color w:val="111111"/>
          <w:sz w:val="22"/>
          <w:szCs w:val="22"/>
        </w:rPr>
        <w:t>「單一人工評分者的捕捉率」本身是量測限制</w:t>
      </w:r>
      <w:r>
        <w:rPr>
          <w:rFonts w:hint="eastAsia"/>
          <w:color w:val="111111"/>
          <w:sz w:val="22"/>
          <w:szCs w:val="22"/>
        </w:rPr>
        <w:t>,</w:t>
      </w:r>
      <w:r>
        <w:rPr>
          <w:rFonts w:hint="eastAsia"/>
          <w:color w:val="111111"/>
          <w:sz w:val="22"/>
          <w:szCs w:val="22"/>
        </w:rPr>
        <w:t>寫入報告限制節。</w:t>
      </w:r>
    </w:p>
    <w:p w14:paraId="6EB832B7" w14:textId="77777777" w:rsidR="000B7D82" w:rsidRDefault="000B7D82">
      <w:pPr>
        <w:numPr>
          <w:ilvl w:val="0"/>
          <w:numId w:val="13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評分內部張力</w:t>
      </w:r>
      <w:r>
        <w:rPr>
          <w:rFonts w:hint="eastAsia"/>
          <w:color w:val="111111"/>
          <w:sz w:val="22"/>
          <w:szCs w:val="22"/>
        </w:rPr>
        <w:t xml:space="preserve">:S-05 </w:t>
      </w:r>
      <w:r>
        <w:rPr>
          <w:rFonts w:hint="eastAsia"/>
          <w:color w:val="111111"/>
          <w:sz w:val="22"/>
          <w:szCs w:val="22"/>
        </w:rPr>
        <w:t>備註「整個翻譯都太文言」但語域給滿分</w:t>
      </w:r>
      <w:r>
        <w:rPr>
          <w:rFonts w:hint="eastAsia"/>
          <w:color w:val="111111"/>
          <w:sz w:val="22"/>
          <w:szCs w:val="22"/>
        </w:rPr>
        <w:t xml:space="preserve"> 25</w:t>
      </w:r>
      <w:r>
        <w:rPr>
          <w:rFonts w:hint="eastAsia"/>
          <w:color w:val="111111"/>
          <w:sz w:val="22"/>
          <w:szCs w:val="22"/>
        </w:rPr>
        <w:t>——備註與扣分未連動的例子</w:t>
      </w:r>
      <w:r>
        <w:rPr>
          <w:rFonts w:hint="eastAsia"/>
          <w:color w:val="111111"/>
          <w:sz w:val="22"/>
          <w:szCs w:val="22"/>
        </w:rPr>
        <w:t>,</w:t>
      </w:r>
      <w:r>
        <w:rPr>
          <w:rFonts w:hint="eastAsia"/>
          <w:color w:val="111111"/>
          <w:sz w:val="22"/>
          <w:szCs w:val="22"/>
        </w:rPr>
        <w:t>同屬評分者一致性素材。</w:t>
      </w:r>
    </w:p>
    <w:p w14:paraId="2B7E87C6" w14:textId="77777777" w:rsidR="000B7D82" w:rsidRDefault="000B7D82">
      <w:pPr>
        <w:pStyle w:val="4"/>
        <w:rPr>
          <w:rFonts w:hint="eastAsia"/>
        </w:rPr>
      </w:pPr>
      <w:r>
        <w:rPr>
          <w:rFonts w:hint="eastAsia"/>
        </w:rPr>
        <w:t>假說對照</w:t>
      </w:r>
      <w:r>
        <w:rPr>
          <w:rFonts w:hint="eastAsia"/>
        </w:rPr>
        <w:t>(</w:t>
      </w:r>
      <w:r>
        <w:rPr>
          <w:rFonts w:hint="eastAsia"/>
        </w:rPr>
        <w:t>第一格資料</w:t>
      </w:r>
      <w:r>
        <w:rPr>
          <w:rFonts w:hint="eastAsia"/>
        </w:rPr>
        <w:t>,</w:t>
      </w:r>
      <w:r>
        <w:rPr>
          <w:rFonts w:hint="eastAsia"/>
        </w:rPr>
        <w:t>僅</w:t>
      </w:r>
      <w:r>
        <w:rPr>
          <w:rFonts w:hint="eastAsia"/>
        </w:rPr>
        <w:t xml:space="preserve"> T1</w:t>
      </w:r>
      <w:r>
        <w:rPr>
          <w:rFonts w:hint="eastAsia"/>
        </w:rPr>
        <w:t>×文學</w:t>
      </w:r>
      <w:r>
        <w:rPr>
          <w:rFonts w:hint="eastAsia"/>
        </w:rPr>
        <w:t>)</w:t>
      </w:r>
    </w:p>
    <w:p w14:paraId="302B82FC" w14:textId="77777777" w:rsidR="000B7D82" w:rsidRDefault="000B7D82">
      <w:pPr>
        <w:numPr>
          <w:ilvl w:val="0"/>
          <w:numId w:val="14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內容層可移植</w:t>
      </w:r>
      <w:r>
        <w:rPr>
          <w:rFonts w:hint="eastAsia"/>
          <w:color w:val="111111"/>
          <w:sz w:val="22"/>
          <w:szCs w:val="22"/>
        </w:rPr>
        <w:t>:</w:t>
      </w:r>
      <w:r>
        <w:rPr>
          <w:rFonts w:hint="eastAsia"/>
          <w:color w:val="111111"/>
          <w:sz w:val="22"/>
          <w:szCs w:val="22"/>
        </w:rPr>
        <w:t>支持——忠實度</w:t>
      </w:r>
      <w:r>
        <w:rPr>
          <w:rFonts w:hint="eastAsia"/>
          <w:color w:val="111111"/>
          <w:sz w:val="22"/>
          <w:szCs w:val="22"/>
        </w:rPr>
        <w:t xml:space="preserve"> A </w:t>
      </w:r>
      <w:r>
        <w:rPr>
          <w:rFonts w:hint="eastAsia"/>
          <w:color w:val="111111"/>
          <w:sz w:val="22"/>
          <w:szCs w:val="22"/>
        </w:rPr>
        <w:t>與</w:t>
      </w:r>
      <w:r>
        <w:rPr>
          <w:rFonts w:hint="eastAsia"/>
          <w:color w:val="111111"/>
          <w:sz w:val="22"/>
          <w:szCs w:val="22"/>
        </w:rPr>
        <w:t xml:space="preserve"> REF </w:t>
      </w:r>
      <w:r>
        <w:rPr>
          <w:rFonts w:hint="eastAsia"/>
          <w:color w:val="111111"/>
          <w:sz w:val="22"/>
          <w:szCs w:val="22"/>
        </w:rPr>
        <w:t>打平</w:t>
      </w:r>
      <w:r>
        <w:rPr>
          <w:rFonts w:hint="eastAsia"/>
          <w:color w:val="111111"/>
          <w:sz w:val="22"/>
          <w:szCs w:val="22"/>
        </w:rPr>
        <w:t>(29.3),A</w:t>
      </w:r>
      <w:r>
        <w:rPr>
          <w:rFonts w:ascii="Cambria Math" w:hAnsi="Cambria Math" w:cs="Cambria Math"/>
          <w:color w:val="111111"/>
          <w:sz w:val="22"/>
          <w:szCs w:val="22"/>
        </w:rPr>
        <w:t>−</w:t>
      </w:r>
      <w:r>
        <w:rPr>
          <w:rFonts w:hint="eastAsia"/>
          <w:color w:val="111111"/>
          <w:sz w:val="22"/>
          <w:szCs w:val="22"/>
        </w:rPr>
        <w:t xml:space="preserve">C </w:t>
      </w:r>
      <w:r>
        <w:rPr>
          <w:rFonts w:hint="eastAsia"/>
          <w:color w:val="111111"/>
          <w:sz w:val="22"/>
          <w:szCs w:val="22"/>
        </w:rPr>
        <w:t>差距主要就在這裡以外的語域與自然度。</w:t>
      </w:r>
    </w:p>
    <w:p w14:paraId="104CBF0A" w14:textId="77777777" w:rsidR="000B7D82" w:rsidRDefault="000B7D82">
      <w:pPr>
        <w:numPr>
          <w:ilvl w:val="0"/>
          <w:numId w:val="14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執行層衰減</w:t>
      </w:r>
      <w:r>
        <w:rPr>
          <w:rFonts w:hint="eastAsia"/>
          <w:color w:val="111111"/>
          <w:sz w:val="22"/>
          <w:szCs w:val="22"/>
        </w:rPr>
        <w:t>:</w:t>
      </w:r>
      <w:r>
        <w:rPr>
          <w:rStyle w:val="a4"/>
          <w:rFonts w:hint="eastAsia"/>
          <w:color w:val="111111"/>
          <w:sz w:val="22"/>
          <w:szCs w:val="22"/>
        </w:rPr>
        <w:t>本格資料不支持強版本</w:t>
      </w:r>
      <w:r>
        <w:rPr>
          <w:rFonts w:hint="eastAsia"/>
          <w:color w:val="111111"/>
          <w:sz w:val="22"/>
          <w:szCs w:val="22"/>
        </w:rPr>
        <w:t>——模板骨架、欄位、勾選在</w:t>
      </w:r>
      <w:r>
        <w:rPr>
          <w:rFonts w:hint="eastAsia"/>
          <w:color w:val="111111"/>
          <w:sz w:val="22"/>
          <w:szCs w:val="22"/>
        </w:rPr>
        <w:t xml:space="preserve"> A </w:t>
      </w:r>
      <w:r>
        <w:rPr>
          <w:rFonts w:hint="eastAsia"/>
          <w:color w:val="111111"/>
          <w:sz w:val="22"/>
          <w:szCs w:val="22"/>
        </w:rPr>
        <w:t>三次全存活</w:t>
      </w:r>
      <w:r>
        <w:rPr>
          <w:rFonts w:hint="eastAsia"/>
          <w:color w:val="111111"/>
          <w:sz w:val="22"/>
          <w:szCs w:val="22"/>
        </w:rPr>
        <w:t>,</w:t>
      </w:r>
      <w:r>
        <w:rPr>
          <w:rFonts w:hint="eastAsia"/>
          <w:color w:val="111111"/>
          <w:sz w:val="22"/>
          <w:szCs w:val="22"/>
        </w:rPr>
        <w:t>評分者亦給格式滿分。衰減以「微侵蝕」形式出現</w:t>
      </w:r>
      <w:r>
        <w:rPr>
          <w:rFonts w:hint="eastAsia"/>
          <w:color w:val="111111"/>
          <w:sz w:val="22"/>
          <w:szCs w:val="22"/>
        </w:rPr>
        <w:t>(</w:t>
      </w:r>
      <w:r>
        <w:rPr>
          <w:rFonts w:hint="eastAsia"/>
          <w:color w:val="111111"/>
          <w:sz w:val="22"/>
          <w:szCs w:val="22"/>
        </w:rPr>
        <w:t>缺詩題、檢查表文字漂移、策略欄結構漂移</w:t>
      </w:r>
      <w:r>
        <w:rPr>
          <w:rFonts w:hint="eastAsia"/>
          <w:color w:val="111111"/>
          <w:sz w:val="22"/>
          <w:szCs w:val="22"/>
        </w:rPr>
        <w:t>),</w:t>
      </w:r>
      <w:r>
        <w:rPr>
          <w:rFonts w:hint="eastAsia"/>
          <w:color w:val="111111"/>
          <w:sz w:val="22"/>
          <w:szCs w:val="22"/>
        </w:rPr>
        <w:t>但幅度未達本</w:t>
      </w:r>
      <w:r>
        <w:rPr>
          <w:rFonts w:hint="eastAsia"/>
          <w:color w:val="111111"/>
          <w:sz w:val="22"/>
          <w:szCs w:val="22"/>
        </w:rPr>
        <w:t xml:space="preserve"> rubric </w:t>
      </w:r>
      <w:r>
        <w:rPr>
          <w:rFonts w:hint="eastAsia"/>
          <w:color w:val="111111"/>
          <w:sz w:val="22"/>
          <w:szCs w:val="22"/>
        </w:rPr>
        <w:t>的扣分觸發</w:t>
      </w:r>
      <w:r>
        <w:rPr>
          <w:rFonts w:hint="eastAsia"/>
          <w:color w:val="111111"/>
          <w:sz w:val="22"/>
          <w:szCs w:val="22"/>
        </w:rPr>
        <w:t>,</w:t>
      </w:r>
      <w:r>
        <w:rPr>
          <w:rFonts w:hint="eastAsia"/>
          <w:color w:val="111111"/>
          <w:sz w:val="22"/>
          <w:szCs w:val="22"/>
        </w:rPr>
        <w:t>或未被評分者捕捉。</w:t>
      </w:r>
    </w:p>
    <w:p w14:paraId="6B498CAA" w14:textId="77777777" w:rsidR="000B7D82" w:rsidRDefault="000B7D82">
      <w:pPr>
        <w:numPr>
          <w:ilvl w:val="0"/>
          <w:numId w:val="14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修正後的工作假說</w:t>
      </w:r>
      <w:r>
        <w:rPr>
          <w:rFonts w:hint="eastAsia"/>
          <w:color w:val="111111"/>
          <w:sz w:val="22"/>
          <w:szCs w:val="22"/>
        </w:rPr>
        <w:t>(</w:t>
      </w:r>
      <w:r>
        <w:rPr>
          <w:rFonts w:hint="eastAsia"/>
          <w:color w:val="111111"/>
          <w:sz w:val="22"/>
          <w:szCs w:val="22"/>
        </w:rPr>
        <w:t>供後續文體</w:t>
      </w:r>
      <w:r>
        <w:rPr>
          <w:rFonts w:hint="eastAsia"/>
          <w:color w:val="111111"/>
          <w:sz w:val="22"/>
          <w:szCs w:val="22"/>
        </w:rPr>
        <w:t>/</w:t>
      </w:r>
      <w:r>
        <w:rPr>
          <w:rFonts w:hint="eastAsia"/>
          <w:color w:val="111111"/>
          <w:sz w:val="22"/>
          <w:szCs w:val="22"/>
        </w:rPr>
        <w:t>文本檢驗</w:t>
      </w:r>
      <w:r>
        <w:rPr>
          <w:rFonts w:hint="eastAsia"/>
          <w:color w:val="111111"/>
          <w:sz w:val="22"/>
          <w:szCs w:val="22"/>
        </w:rPr>
        <w:t>):</w:t>
      </w:r>
      <w:r>
        <w:rPr>
          <w:rFonts w:hint="eastAsia"/>
          <w:color w:val="111111"/>
          <w:sz w:val="22"/>
          <w:szCs w:val="22"/>
        </w:rPr>
        <w:t>執行層失效不是「崩塌」</w:t>
      </w:r>
      <w:r>
        <w:rPr>
          <w:rFonts w:hint="eastAsia"/>
          <w:color w:val="111111"/>
          <w:sz w:val="22"/>
          <w:szCs w:val="22"/>
        </w:rPr>
        <w:t>,</w:t>
      </w:r>
      <w:r>
        <w:rPr>
          <w:rFonts w:hint="eastAsia"/>
          <w:color w:val="111111"/>
          <w:sz w:val="22"/>
          <w:szCs w:val="22"/>
        </w:rPr>
        <w:t>是「邊緣侵蝕」——複雜度提高</w:t>
      </w:r>
      <w:r>
        <w:rPr>
          <w:rFonts w:hint="eastAsia"/>
          <w:color w:val="111111"/>
          <w:sz w:val="22"/>
          <w:szCs w:val="22"/>
        </w:rPr>
        <w:t>(</w:t>
      </w:r>
      <w:r>
        <w:rPr>
          <w:rFonts w:hint="eastAsia"/>
          <w:color w:val="111111"/>
          <w:sz w:val="22"/>
          <w:szCs w:val="22"/>
        </w:rPr>
        <w:t>新聞</w:t>
      </w:r>
      <w:r>
        <w:rPr>
          <w:rFonts w:hint="eastAsia"/>
          <w:color w:val="111111"/>
          <w:sz w:val="22"/>
          <w:szCs w:val="22"/>
        </w:rPr>
        <w:t>/</w:t>
      </w:r>
      <w:r>
        <w:rPr>
          <w:rFonts w:hint="eastAsia"/>
          <w:color w:val="111111"/>
          <w:sz w:val="22"/>
          <w:szCs w:val="22"/>
        </w:rPr>
        <w:t>社群文體的重排與壓縮要求</w:t>
      </w:r>
      <w:r>
        <w:rPr>
          <w:rFonts w:hint="eastAsia"/>
          <w:color w:val="111111"/>
          <w:sz w:val="22"/>
          <w:szCs w:val="22"/>
        </w:rPr>
        <w:t>)</w:t>
      </w:r>
      <w:r>
        <w:rPr>
          <w:rFonts w:hint="eastAsia"/>
          <w:color w:val="111111"/>
          <w:sz w:val="22"/>
          <w:szCs w:val="22"/>
        </w:rPr>
        <w:t>時是否放大</w:t>
      </w:r>
      <w:r>
        <w:rPr>
          <w:rFonts w:hint="eastAsia"/>
          <w:color w:val="111111"/>
          <w:sz w:val="22"/>
          <w:szCs w:val="22"/>
        </w:rPr>
        <w:t>,</w:t>
      </w:r>
      <w:r>
        <w:rPr>
          <w:rFonts w:hint="eastAsia"/>
          <w:color w:val="111111"/>
          <w:sz w:val="22"/>
          <w:szCs w:val="22"/>
        </w:rPr>
        <w:t>是擴大矩陣要回答的問題。</w:t>
      </w:r>
    </w:p>
    <w:p w14:paraId="7FA65223" w14:textId="77777777" w:rsidR="000B7D82" w:rsidRDefault="000B7D82">
      <w:pPr>
        <w:pStyle w:val="3"/>
        <w:rPr>
          <w:rFonts w:hint="eastAsia"/>
          <w:color w:val="111111"/>
        </w:rPr>
      </w:pPr>
      <w:r>
        <w:rPr>
          <w:rFonts w:hint="eastAsia"/>
          <w:color w:val="111111"/>
        </w:rPr>
        <w:t>D-7</w:t>
      </w:r>
      <w:r>
        <w:rPr>
          <w:rFonts w:hint="eastAsia"/>
          <w:color w:val="111111"/>
        </w:rPr>
        <w:t xml:space="preserve">　解盲結果與描述統計（</w:t>
      </w:r>
      <w:r>
        <w:rPr>
          <w:rFonts w:hint="eastAsia"/>
          <w:color w:val="111111"/>
        </w:rPr>
        <w:t>M2</w:t>
      </w:r>
      <w:r>
        <w:rPr>
          <w:rFonts w:hint="eastAsia"/>
          <w:color w:val="111111"/>
        </w:rPr>
        <w:t>，含合併矩陣）</w:t>
      </w:r>
    </w:p>
    <w:p w14:paraId="2AA9F6A3" w14:textId="77777777" w:rsidR="000B7D82" w:rsidRDefault="000B7D82">
      <w:pPr>
        <w:pStyle w:val="3"/>
        <w:rPr>
          <w:rFonts w:hint="eastAsia"/>
          <w:color w:val="111111"/>
        </w:rPr>
      </w:pPr>
      <w:r>
        <w:rPr>
          <w:rFonts w:hint="eastAsia"/>
          <w:color w:val="111111"/>
        </w:rPr>
        <w:t xml:space="preserve">M2 </w:t>
      </w:r>
      <w:r>
        <w:rPr>
          <w:rFonts w:hint="eastAsia"/>
          <w:color w:val="111111"/>
        </w:rPr>
        <w:t>評測結果</w:t>
      </w:r>
      <w:r>
        <w:rPr>
          <w:rFonts w:hint="eastAsia"/>
          <w:color w:val="111111"/>
        </w:rPr>
        <w:t>(</w:t>
      </w:r>
      <w:r>
        <w:rPr>
          <w:rFonts w:hint="eastAsia"/>
          <w:color w:val="111111"/>
        </w:rPr>
        <w:t>解盲後</w:t>
      </w:r>
      <w:r>
        <w:rPr>
          <w:rFonts w:hint="eastAsia"/>
          <w:color w:val="111111"/>
        </w:rPr>
        <w:t>)</w:t>
      </w:r>
      <w:r>
        <w:rPr>
          <w:rFonts w:hint="eastAsia"/>
          <w:color w:val="111111"/>
        </w:rPr>
        <w:t>—</w:t>
      </w:r>
      <w:r>
        <w:rPr>
          <w:rFonts w:hint="eastAsia"/>
          <w:color w:val="111111"/>
        </w:rPr>
        <w:t xml:space="preserve"> T1 </w:t>
      </w:r>
      <w:r>
        <w:rPr>
          <w:rFonts w:hint="eastAsia"/>
          <w:color w:val="111111"/>
        </w:rPr>
        <w:t>×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三文體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×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五條件</w:t>
      </w:r>
    </w:p>
    <w:p w14:paraId="556790AC" w14:textId="77777777" w:rsidR="000B7D82" w:rsidRDefault="000B7D82">
      <w:pPr>
        <w:pStyle w:val="a3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解盲日期</w:t>
      </w:r>
      <w:r>
        <w:rPr>
          <w:rFonts w:hint="eastAsia"/>
          <w:color w:val="111111"/>
          <w:sz w:val="22"/>
          <w:szCs w:val="22"/>
        </w:rPr>
        <w:t>:2026-07-17</w:t>
      </w:r>
      <w:r>
        <w:rPr>
          <w:rFonts w:hint="eastAsia"/>
          <w:color w:val="111111"/>
          <w:sz w:val="22"/>
          <w:szCs w:val="22"/>
        </w:rPr>
        <w:t>。評分者</w:t>
      </w:r>
      <w:r>
        <w:rPr>
          <w:rFonts w:hint="eastAsia"/>
          <w:color w:val="111111"/>
          <w:sz w:val="22"/>
          <w:szCs w:val="22"/>
        </w:rPr>
        <w:t>:</w:t>
      </w:r>
      <w:r>
        <w:rPr>
          <w:rFonts w:hint="eastAsia"/>
          <w:color w:val="111111"/>
          <w:sz w:val="22"/>
          <w:szCs w:val="22"/>
        </w:rPr>
        <w:t>使用者</w:t>
      </w:r>
      <w:r>
        <w:rPr>
          <w:rFonts w:hint="eastAsia"/>
          <w:color w:val="111111"/>
          <w:sz w:val="22"/>
          <w:szCs w:val="22"/>
        </w:rPr>
        <w:t>(</w:t>
      </w:r>
      <w:r>
        <w:rPr>
          <w:rFonts w:hint="eastAsia"/>
          <w:color w:val="111111"/>
          <w:sz w:val="22"/>
          <w:szCs w:val="22"/>
        </w:rPr>
        <w:t>盲評</w:t>
      </w:r>
      <w:r>
        <w:rPr>
          <w:rFonts w:hint="eastAsia"/>
          <w:color w:val="111111"/>
          <w:sz w:val="22"/>
          <w:szCs w:val="22"/>
        </w:rPr>
        <w:t>)</w:t>
      </w:r>
      <w:r>
        <w:rPr>
          <w:rFonts w:hint="eastAsia"/>
          <w:color w:val="111111"/>
          <w:sz w:val="22"/>
          <w:szCs w:val="22"/>
        </w:rPr>
        <w:t>。</w:t>
      </w:r>
      <w:r>
        <w:rPr>
          <w:rFonts w:hint="eastAsia"/>
          <w:color w:val="111111"/>
          <w:sz w:val="22"/>
          <w:szCs w:val="22"/>
        </w:rPr>
        <w:t xml:space="preserve">Gemini </w:t>
      </w:r>
      <w:r>
        <w:rPr>
          <w:rFonts w:hint="eastAsia"/>
          <w:color w:val="111111"/>
          <w:sz w:val="22"/>
          <w:szCs w:val="22"/>
        </w:rPr>
        <w:t>端</w:t>
      </w:r>
      <w:r>
        <w:rPr>
          <w:rFonts w:hint="eastAsia"/>
          <w:color w:val="111111"/>
          <w:sz w:val="22"/>
          <w:szCs w:val="22"/>
        </w:rPr>
        <w:t xml:space="preserve"> n=2,REF n=3(</w:t>
      </w:r>
      <w:r>
        <w:rPr>
          <w:rFonts w:hint="eastAsia"/>
          <w:color w:val="111111"/>
          <w:sz w:val="22"/>
          <w:szCs w:val="22"/>
        </w:rPr>
        <w:t>不對稱</w:t>
      </w:r>
      <w:r>
        <w:rPr>
          <w:rFonts w:hint="eastAsia"/>
          <w:color w:val="111111"/>
          <w:sz w:val="22"/>
          <w:szCs w:val="22"/>
        </w:rPr>
        <w:t>,</w:t>
      </w:r>
      <w:r>
        <w:rPr>
          <w:rFonts w:hint="eastAsia"/>
          <w:color w:val="111111"/>
          <w:sz w:val="22"/>
          <w:szCs w:val="22"/>
        </w:rPr>
        <w:t>方法節註記</w:t>
      </w:r>
      <w:r>
        <w:rPr>
          <w:rFonts w:hint="eastAsia"/>
          <w:color w:val="111111"/>
          <w:sz w:val="22"/>
          <w:szCs w:val="22"/>
        </w:rPr>
        <w:t>)</w:t>
      </w:r>
      <w:r>
        <w:rPr>
          <w:rFonts w:hint="eastAsia"/>
          <w:color w:val="111111"/>
          <w:sz w:val="22"/>
          <w:szCs w:val="22"/>
        </w:rPr>
        <w:t>。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hint="eastAsia"/>
          <w:color w:val="111111"/>
          <w:sz w:val="22"/>
          <w:szCs w:val="22"/>
        </w:rPr>
        <w:t>描述統計</w:t>
      </w:r>
      <w:r>
        <w:rPr>
          <w:rFonts w:hint="eastAsia"/>
          <w:color w:val="111111"/>
          <w:sz w:val="22"/>
          <w:szCs w:val="22"/>
        </w:rPr>
        <w:t xml:space="preserve"> only</w:t>
      </w:r>
      <w:r>
        <w:rPr>
          <w:rFonts w:hint="eastAsia"/>
          <w:color w:val="111111"/>
          <w:sz w:val="22"/>
          <w:szCs w:val="22"/>
        </w:rPr>
        <w:t>。</w:t>
      </w:r>
      <w:r>
        <w:rPr>
          <w:rFonts w:hint="eastAsia"/>
          <w:color w:val="111111"/>
          <w:sz w:val="22"/>
          <w:szCs w:val="22"/>
        </w:rPr>
        <w:t xml:space="preserve">M1 </w:t>
      </w:r>
      <w:r>
        <w:rPr>
          <w:rFonts w:hint="eastAsia"/>
          <w:color w:val="111111"/>
          <w:sz w:val="22"/>
          <w:szCs w:val="22"/>
        </w:rPr>
        <w:t>文學格數據</w:t>
      </w:r>
      <w:r>
        <w:rPr>
          <w:rFonts w:hint="eastAsia"/>
          <w:color w:val="111111"/>
          <w:sz w:val="22"/>
          <w:szCs w:val="22"/>
        </w:rPr>
        <w:t>(REF/A/C)</w:t>
      </w:r>
      <w:r>
        <w:rPr>
          <w:rFonts w:hint="eastAsia"/>
          <w:color w:val="111111"/>
          <w:sz w:val="22"/>
          <w:szCs w:val="22"/>
        </w:rPr>
        <w:t>沿用</w:t>
      </w:r>
      <w:r>
        <w:rPr>
          <w:rFonts w:hint="eastAsia"/>
          <w:color w:val="111111"/>
          <w:sz w:val="22"/>
          <w:szCs w:val="22"/>
        </w:rPr>
        <w:t xml:space="preserve"> results_M1</w:t>
      </w:r>
      <w:r>
        <w:rPr>
          <w:rFonts w:hint="eastAsia"/>
          <w:color w:val="111111"/>
          <w:sz w:val="22"/>
          <w:szCs w:val="22"/>
        </w:rPr>
        <w:t>。</w:t>
      </w:r>
    </w:p>
    <w:p w14:paraId="0125FEF0" w14:textId="77777777" w:rsidR="000B7D82" w:rsidRDefault="000B7D82">
      <w:pPr>
        <w:pStyle w:val="4"/>
        <w:rPr>
          <w:rFonts w:hint="eastAsia"/>
        </w:rPr>
      </w:pPr>
      <w:r>
        <w:rPr>
          <w:rFonts w:hint="eastAsia"/>
        </w:rPr>
        <w:t>核定原則</w:t>
      </w:r>
    </w:p>
    <w:p w14:paraId="29B1F89B" w14:textId="77777777" w:rsidR="000B7D82" w:rsidRDefault="000B7D82">
      <w:pPr>
        <w:pStyle w:val="a3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總分以分項相加核定</w:t>
      </w:r>
      <w:r>
        <w:rPr>
          <w:rFonts w:hint="eastAsia"/>
          <w:color w:val="111111"/>
          <w:sz w:val="22"/>
          <w:szCs w:val="22"/>
        </w:rPr>
        <w:t>;</w:t>
      </w:r>
      <w:r>
        <w:rPr>
          <w:rFonts w:hint="eastAsia"/>
          <w:color w:val="111111"/>
          <w:sz w:val="22"/>
          <w:szCs w:val="22"/>
        </w:rPr>
        <w:t>格式欄依</w:t>
      </w:r>
      <w:r>
        <w:rPr>
          <w:rFonts w:hint="eastAsia"/>
          <w:color w:val="111111"/>
          <w:sz w:val="22"/>
          <w:szCs w:val="22"/>
        </w:rPr>
        <w:t xml:space="preserve"> rubric </w:t>
      </w:r>
      <w:r>
        <w:rPr>
          <w:rFonts w:hint="eastAsia"/>
          <w:color w:val="111111"/>
          <w:sz w:val="22"/>
          <w:szCs w:val="22"/>
        </w:rPr>
        <w:t>機械定義核定</w:t>
      </w:r>
      <w:r>
        <w:rPr>
          <w:rFonts w:hint="eastAsia"/>
          <w:color w:val="111111"/>
          <w:sz w:val="22"/>
          <w:szCs w:val="22"/>
        </w:rPr>
        <w:t xml:space="preserve">(0 </w:t>
      </w:r>
      <w:r>
        <w:rPr>
          <w:rFonts w:hint="eastAsia"/>
          <w:color w:val="111111"/>
          <w:sz w:val="22"/>
          <w:szCs w:val="22"/>
        </w:rPr>
        <w:t>分觸發為「完全無模板」</w:t>
      </w:r>
      <w:r>
        <w:rPr>
          <w:rFonts w:hint="eastAsia"/>
          <w:color w:val="111111"/>
          <w:sz w:val="22"/>
          <w:szCs w:val="22"/>
        </w:rPr>
        <w:t>)</w:t>
      </w:r>
      <w:r>
        <w:rPr>
          <w:rFonts w:hint="eastAsia"/>
          <w:color w:val="111111"/>
          <w:sz w:val="22"/>
          <w:szCs w:val="22"/>
        </w:rPr>
        <w:t>。</w:t>
      </w:r>
      <w:r>
        <w:rPr>
          <w:rFonts w:hint="eastAsia"/>
          <w:color w:val="111111"/>
          <w:sz w:val="22"/>
          <w:szCs w:val="22"/>
        </w:rPr>
        <w:t>S-22(A-SOC-r2)</w:t>
      </w:r>
      <w:r>
        <w:rPr>
          <w:rFonts w:hint="eastAsia"/>
          <w:color w:val="111111"/>
          <w:sz w:val="22"/>
          <w:szCs w:val="22"/>
        </w:rPr>
        <w:t>檢查表實缺</w:t>
      </w:r>
      <w:r>
        <w:rPr>
          <w:rFonts w:hint="eastAsia"/>
          <w:color w:val="111111"/>
          <w:sz w:val="22"/>
          <w:szCs w:val="22"/>
        </w:rPr>
        <w:t xml:space="preserve"> A3 </w:t>
      </w:r>
      <w:r>
        <w:rPr>
          <w:rFonts w:hint="eastAsia"/>
          <w:color w:val="111111"/>
          <w:sz w:val="22"/>
          <w:szCs w:val="22"/>
        </w:rPr>
        <w:t>項</w:t>
      </w:r>
      <w:r>
        <w:rPr>
          <w:rFonts w:hint="eastAsia"/>
          <w:color w:val="111111"/>
          <w:sz w:val="22"/>
          <w:szCs w:val="22"/>
        </w:rPr>
        <w:t>,</w:t>
      </w:r>
      <w:r>
        <w:rPr>
          <w:rFonts w:hint="eastAsia"/>
          <w:color w:val="111111"/>
          <w:sz w:val="22"/>
          <w:szCs w:val="22"/>
        </w:rPr>
        <w:t>格式計</w:t>
      </w:r>
      <w:r>
        <w:rPr>
          <w:rFonts w:hint="eastAsia"/>
          <w:color w:val="111111"/>
          <w:sz w:val="22"/>
          <w:szCs w:val="22"/>
        </w:rPr>
        <w:t xml:space="preserve"> 19(</w:t>
      </w:r>
      <w:r>
        <w:rPr>
          <w:rFonts w:hint="eastAsia"/>
          <w:color w:val="111111"/>
          <w:sz w:val="22"/>
          <w:szCs w:val="22"/>
        </w:rPr>
        <w:t>缺項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ascii="Cambria Math" w:hAnsi="Cambria Math" w:cs="Cambria Math"/>
          <w:color w:val="111111"/>
          <w:sz w:val="22"/>
          <w:szCs w:val="22"/>
        </w:rPr>
        <w:t>−</w:t>
      </w:r>
      <w:r>
        <w:rPr>
          <w:rFonts w:hint="eastAsia"/>
          <w:color w:val="111111"/>
          <w:sz w:val="22"/>
          <w:szCs w:val="22"/>
        </w:rPr>
        <w:t>1,</w:t>
      </w:r>
      <w:r>
        <w:rPr>
          <w:rFonts w:hint="eastAsia"/>
          <w:color w:val="111111"/>
          <w:sz w:val="22"/>
          <w:szCs w:val="22"/>
        </w:rPr>
        <w:t>歸檔者依同一機械定義核定</w:t>
      </w:r>
      <w:r>
        <w:rPr>
          <w:rFonts w:hint="eastAsia"/>
          <w:color w:val="111111"/>
          <w:sz w:val="22"/>
          <w:szCs w:val="22"/>
        </w:rPr>
        <w:t>)</w:t>
      </w:r>
      <w:r>
        <w:rPr>
          <w:rFonts w:hint="eastAsia"/>
          <w:color w:val="111111"/>
          <w:sz w:val="22"/>
          <w:szCs w:val="22"/>
        </w:rPr>
        <w:t>。判斷類分數一律未動。</w:t>
      </w:r>
    </w:p>
    <w:p w14:paraId="2B9B2DB9" w14:textId="77777777" w:rsidR="000B7D82" w:rsidRDefault="000B7D82">
      <w:pPr>
        <w:pStyle w:val="4"/>
        <w:rPr>
          <w:rFonts w:hint="eastAsia"/>
        </w:rPr>
      </w:pPr>
      <w:r>
        <w:rPr>
          <w:rFonts w:hint="eastAsia"/>
        </w:rPr>
        <w:t>解盲後逐筆分數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626"/>
        <w:gridCol w:w="773"/>
        <w:gridCol w:w="492"/>
        <w:gridCol w:w="764"/>
        <w:gridCol w:w="764"/>
        <w:gridCol w:w="764"/>
        <w:gridCol w:w="764"/>
        <w:gridCol w:w="606"/>
        <w:gridCol w:w="2154"/>
      </w:tblGrid>
      <w:tr w:rsidR="00000000" w14:paraId="27356319" w14:textId="77777777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35E842" w14:textId="77777777" w:rsidR="000B7D82" w:rsidRDefault="000B7D82">
            <w:pPr>
              <w:spacing w:before="192" w:after="192"/>
              <w:rPr>
                <w:rFonts w:hint="eastAsia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樣本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1C3090" w14:textId="77777777" w:rsidR="000B7D82" w:rsidRDefault="000B7D82">
            <w:pPr>
              <w:spacing w:before="192" w:after="192"/>
              <w:rPr>
                <w:rFonts w:hint="eastAsia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條件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7FDADA" w14:textId="77777777" w:rsidR="000B7D82" w:rsidRDefault="000B7D82">
            <w:pPr>
              <w:spacing w:before="192" w:after="192"/>
              <w:rPr>
                <w:rFonts w:hint="eastAsia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文體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FBD588" w14:textId="77777777" w:rsidR="000B7D82" w:rsidRDefault="000B7D82">
            <w:pPr>
              <w:spacing w:before="192" w:after="192"/>
              <w:rPr>
                <w:rFonts w:hint="eastAsia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run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3B9174" w14:textId="77777777" w:rsidR="000B7D82" w:rsidRDefault="000B7D82">
            <w:pPr>
              <w:spacing w:before="192" w:after="192"/>
              <w:rPr>
                <w:rFonts w:hint="eastAsia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忠實</w:t>
            </w: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48012E" w14:textId="77777777" w:rsidR="000B7D82" w:rsidRDefault="000B7D82">
            <w:pPr>
              <w:spacing w:before="192" w:after="192"/>
              <w:rPr>
                <w:rFonts w:hint="eastAsia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語域</w:t>
            </w: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/25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622D3C" w14:textId="77777777" w:rsidR="000B7D82" w:rsidRDefault="000B7D82">
            <w:pPr>
              <w:spacing w:before="192" w:after="192"/>
              <w:rPr>
                <w:rFonts w:hint="eastAsia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自然</w:t>
            </w: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/25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6E2373" w14:textId="77777777" w:rsidR="000B7D82" w:rsidRDefault="000B7D82">
            <w:pPr>
              <w:spacing w:before="192" w:after="192"/>
              <w:rPr>
                <w:rFonts w:hint="eastAsia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格式</w:t>
            </w: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/20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52C5A6" w14:textId="77777777" w:rsidR="000B7D82" w:rsidRDefault="000B7D82">
            <w:pPr>
              <w:spacing w:before="192" w:after="192"/>
              <w:rPr>
                <w:rFonts w:hint="eastAsia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總分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754719" w14:textId="77777777" w:rsidR="000B7D82" w:rsidRDefault="000B7D82">
            <w:pPr>
              <w:spacing w:before="192" w:after="192"/>
              <w:rPr>
                <w:rFonts w:hint="eastAsia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使用者備註</w:t>
            </w:r>
          </w:p>
        </w:tc>
      </w:tr>
      <w:tr w:rsidR="00000000" w14:paraId="209ED70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2787D4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S-12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92B05F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B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851CFB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LIT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B59562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r1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30C664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37B27B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C715D1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9CB396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A27855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EF0BA7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無</w:t>
            </w:r>
          </w:p>
        </w:tc>
      </w:tr>
      <w:tr w:rsidR="00000000" w14:paraId="3FD0029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AC7E84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S-20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7E464C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B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5BC239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LIT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370523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r2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CCD014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576A3A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93208A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54366F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B9142B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80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479946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三重排比太公式化</w:t>
            </w:r>
            <w:r>
              <w:rPr>
                <w:rFonts w:hint="eastAsia"/>
                <w:color w:val="111111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111111"/>
                <w:sz w:val="20"/>
                <w:szCs w:val="20"/>
              </w:rPr>
              <w:t>過多</w:t>
            </w:r>
          </w:p>
        </w:tc>
      </w:tr>
      <w:tr w:rsidR="00000000" w14:paraId="7A74F6C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007E47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S-15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F92356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B'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CD8743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LIT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CAFA45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r1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EFF63F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C685D0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083582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F997DE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43D8BF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DEDA99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無</w:t>
            </w:r>
          </w:p>
        </w:tc>
      </w:tr>
      <w:tr w:rsidR="00000000" w14:paraId="5B64A50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2CDA6E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S-30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C4A492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B'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EA638F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LIT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FA3BCB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r2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D4A23B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606FD9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AFBD70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0330DA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75F9C1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80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FB43CB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有點過於文言</w:t>
            </w:r>
          </w:p>
        </w:tc>
      </w:tr>
      <w:tr w:rsidR="00000000" w14:paraId="04F45C0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1CC98D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S-24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6CFA4B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REF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CAE171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NEWS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378FDC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r1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969C4C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F7045A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6EA405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973DEB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2F1BA3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44300D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無</w:t>
            </w:r>
          </w:p>
        </w:tc>
      </w:tr>
      <w:tr w:rsidR="00000000" w14:paraId="6B1FAD6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7B7BAB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S-14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442403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REF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267F93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NEWS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F9073D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r2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978B06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BD332E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6148ED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375E14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20DEAA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90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0AD87A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三重排比太公式化</w:t>
            </w:r>
            <w:r>
              <w:rPr>
                <w:rFonts w:hint="eastAsia"/>
                <w:color w:val="111111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111111"/>
                <w:sz w:val="20"/>
                <w:szCs w:val="20"/>
              </w:rPr>
              <w:t>過多</w:t>
            </w:r>
          </w:p>
        </w:tc>
      </w:tr>
      <w:tr w:rsidR="00000000" w14:paraId="3EA7454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4CA755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S-27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BC2A0A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REF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A5AA61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NEWS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8648E5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r3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A7441F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ED2551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BD55EA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95C267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4FE5CC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70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2FB108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無</w:t>
            </w:r>
          </w:p>
        </w:tc>
      </w:tr>
      <w:tr w:rsidR="00000000" w14:paraId="7C3E115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1A095E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S-28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E61AB0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9AACFA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NEWS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EAC0E6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r1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F6F560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3011BB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251312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594EBD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2E8127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90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1D7C7F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無</w:t>
            </w:r>
          </w:p>
        </w:tc>
      </w:tr>
      <w:tr w:rsidR="00000000" w14:paraId="5DFC1F8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2C2486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S-23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821480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595B07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NEWS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05DDEE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r2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1FCAC2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B2190B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77870C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84BF36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A84B03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52AE78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無</w:t>
            </w:r>
          </w:p>
        </w:tc>
      </w:tr>
      <w:tr w:rsidR="00000000" w14:paraId="1560416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51D06A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S-10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B53498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B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AF8D01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NEWS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C1146A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r1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38F110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84C263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22260E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1ADBF9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75C716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90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63527B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把意象刪除了</w:t>
            </w:r>
            <w:r>
              <w:rPr>
                <w:rFonts w:hint="eastAsia"/>
                <w:color w:val="111111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111111"/>
                <w:sz w:val="20"/>
                <w:szCs w:val="20"/>
              </w:rPr>
              <w:t>語義不完整</w:t>
            </w:r>
          </w:p>
        </w:tc>
      </w:tr>
      <w:tr w:rsidR="00000000" w14:paraId="3DC8C0B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BADF78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S-26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1BD583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B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DAD10A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NEWS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924D4B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r2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ABF5DC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03DAED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F2A66B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E71522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22B761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70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E1FD8D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無</w:t>
            </w:r>
          </w:p>
        </w:tc>
      </w:tr>
      <w:tr w:rsidR="00000000" w14:paraId="02CC0BF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954886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S-25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0C310B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C25036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NEWS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8BD998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r1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277BFB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CC04E8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E4FF04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1801EA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0E3018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40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57EA7F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過多抽象名詞組合</w:t>
            </w:r>
          </w:p>
        </w:tc>
      </w:tr>
      <w:tr w:rsidR="00000000" w14:paraId="7F3AC0D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F4BA81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S-11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A3DFA7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C7CCA8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NEWS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030B58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r2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D6FF4A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0CAF4C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ADC24A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0355E5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02F0D6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65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DDEF87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ai</w:t>
            </w:r>
            <w:r>
              <w:rPr>
                <w:rFonts w:hint="eastAsia"/>
                <w:color w:val="111111"/>
                <w:sz w:val="20"/>
                <w:szCs w:val="20"/>
              </w:rPr>
              <w:t>用詞過多</w:t>
            </w:r>
            <w:r>
              <w:rPr>
                <w:rFonts w:hint="eastAsia"/>
                <w:color w:val="111111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111111"/>
                <w:sz w:val="20"/>
                <w:szCs w:val="20"/>
              </w:rPr>
              <w:t>例如不僅是</w:t>
            </w:r>
            <w:r>
              <w:rPr>
                <w:rFonts w:hint="eastAsia"/>
                <w:color w:val="111111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111111"/>
                <w:sz w:val="20"/>
                <w:szCs w:val="20"/>
              </w:rPr>
              <w:t>更是</w:t>
            </w:r>
          </w:p>
        </w:tc>
      </w:tr>
      <w:tr w:rsidR="00000000" w14:paraId="7FC90B3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04FE28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S-13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96F65C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REF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75F93E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SOC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E7A6DA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r1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F8BF2E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CB1437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D346EB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545D0C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824743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60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F4AE22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破折號過多</w:t>
            </w:r>
            <w:r>
              <w:rPr>
                <w:rFonts w:hint="eastAsia"/>
                <w:color w:val="111111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111111"/>
                <w:sz w:val="20"/>
                <w:szCs w:val="20"/>
              </w:rPr>
              <w:t>斷句過多</w:t>
            </w:r>
          </w:p>
        </w:tc>
      </w:tr>
      <w:tr w:rsidR="00000000" w14:paraId="63D07DC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BF4386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S-21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8E4BA9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REF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F98662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SOC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A53E55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r2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552FE7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1B6F68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8DD55B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3EBF1A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362762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60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919365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完全不像真人寫的網文</w:t>
            </w:r>
          </w:p>
        </w:tc>
      </w:tr>
      <w:tr w:rsidR="00000000" w14:paraId="5AE9D19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753CD0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S-31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AAE063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REF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6F143B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SOC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67BBE0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r3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9F732A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120DAB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A312E5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189065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6824D1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60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5953A0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完全不像網文</w:t>
            </w:r>
            <w:r>
              <w:rPr>
                <w:rFonts w:hint="eastAsia"/>
                <w:color w:val="111111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111111"/>
                <w:sz w:val="20"/>
                <w:szCs w:val="20"/>
              </w:rPr>
              <w:t>太尷尬了</w:t>
            </w:r>
          </w:p>
        </w:tc>
      </w:tr>
      <w:tr w:rsidR="00000000" w14:paraId="5E6173C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1AEECA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S-18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47ABA0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8FF6B6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SOC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F878F0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r1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445A58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4A9C8F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651BCD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E87000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1D7277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80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BCF721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無</w:t>
            </w:r>
          </w:p>
        </w:tc>
      </w:tr>
      <w:tr w:rsidR="00000000" w14:paraId="65AC84B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A42589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S-22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40DD19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6EEA3D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SOC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1CFE0C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r2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4B1508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72CBB7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FE1668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AE4F0C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1B7333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79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1F3E79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檢查表缺</w:t>
            </w:r>
            <w:r>
              <w:rPr>
                <w:rFonts w:hint="eastAsia"/>
                <w:color w:val="111111"/>
                <w:sz w:val="20"/>
                <w:szCs w:val="20"/>
              </w:rPr>
              <w:t xml:space="preserve"> A3(</w:t>
            </w:r>
            <w:r>
              <w:rPr>
                <w:rFonts w:hint="eastAsia"/>
                <w:color w:val="111111"/>
                <w:sz w:val="20"/>
                <w:szCs w:val="20"/>
              </w:rPr>
              <w:t>歸檔者核定</w:t>
            </w:r>
            <w:r>
              <w:rPr>
                <w:rFonts w:hint="eastAsia"/>
                <w:color w:val="111111"/>
                <w:sz w:val="20"/>
                <w:szCs w:val="20"/>
              </w:rPr>
              <w:t xml:space="preserve"> </w:t>
            </w:r>
            <w:r>
              <w:rPr>
                <w:rFonts w:ascii="Cambria Math" w:hAnsi="Cambria Math" w:cs="Cambria Math"/>
                <w:color w:val="111111"/>
                <w:sz w:val="20"/>
                <w:szCs w:val="20"/>
              </w:rPr>
              <w:t>−</w:t>
            </w:r>
            <w:r>
              <w:rPr>
                <w:rFonts w:hint="eastAsia"/>
                <w:color w:val="111111"/>
                <w:sz w:val="20"/>
                <w:szCs w:val="20"/>
              </w:rPr>
              <w:t>1)</w:t>
            </w:r>
          </w:p>
        </w:tc>
      </w:tr>
      <w:tr w:rsidR="00000000" w14:paraId="1142636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6C5BBD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S-29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0833C9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B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B75C7F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SOC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6429A3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r1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9E2037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46BB32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881F24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1F87D6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AB12E8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80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0112FE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無</w:t>
            </w:r>
          </w:p>
        </w:tc>
      </w:tr>
      <w:tr w:rsidR="00000000" w14:paraId="73009FB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EC4B0C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S-16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07E307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B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9D4AF3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SOC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512A16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r2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C877B7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A58CB6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13E4CE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3D7FA2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567105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60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3AC0BC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完全不像網文</w:t>
            </w:r>
          </w:p>
        </w:tc>
      </w:tr>
      <w:tr w:rsidR="00000000" w14:paraId="7B7B3DC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FB60BA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S-17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BAC385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EB9A37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SOC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87DBBE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r1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05BE7F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69EA00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42D001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326D35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9488F6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70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56FED6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無</w:t>
            </w:r>
          </w:p>
        </w:tc>
      </w:tr>
      <w:tr w:rsidR="00000000" w14:paraId="617BD03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FE7DB9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S-19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29E81D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BA8C6E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SOC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AA4762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r2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8131F9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670037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8000E5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AF0C89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80B837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90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27E4A8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無</w:t>
            </w:r>
          </w:p>
        </w:tc>
      </w:tr>
    </w:tbl>
    <w:p w14:paraId="65F0410C" w14:textId="77777777" w:rsidR="000B7D82" w:rsidRDefault="000B7D82">
      <w:pPr>
        <w:pStyle w:val="4"/>
        <w:rPr>
          <w:rFonts w:hint="eastAsia"/>
        </w:rPr>
      </w:pPr>
      <w:r>
        <w:rPr>
          <w:rFonts w:hint="eastAsia"/>
        </w:rPr>
        <w:t>條件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</w:t>
      </w:r>
      <w:r>
        <w:rPr>
          <w:rFonts w:hint="eastAsia"/>
        </w:rPr>
        <w:t>文體</w:t>
      </w:r>
      <w:r>
        <w:rPr>
          <w:rFonts w:hint="eastAsia"/>
        </w:rPr>
        <w:t xml:space="preserve"> </w:t>
      </w:r>
      <w:r>
        <w:rPr>
          <w:rFonts w:hint="eastAsia"/>
        </w:rPr>
        <w:t>平均總分</w:t>
      </w:r>
      <w:r>
        <w:rPr>
          <w:rFonts w:hint="eastAsia"/>
        </w:rPr>
        <w:t>(</w:t>
      </w:r>
      <w:r>
        <w:rPr>
          <w:rFonts w:hint="eastAsia"/>
        </w:rPr>
        <w:t>含</w:t>
      </w:r>
      <w:r>
        <w:rPr>
          <w:rFonts w:hint="eastAsia"/>
        </w:rPr>
        <w:t xml:space="preserve"> M1 </w:t>
      </w:r>
      <w:r>
        <w:rPr>
          <w:rFonts w:hint="eastAsia"/>
        </w:rPr>
        <w:t>文學格</w:t>
      </w:r>
      <w:r>
        <w:rPr>
          <w:rFonts w:hint="eastAsia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4"/>
        <w:gridCol w:w="2160"/>
        <w:gridCol w:w="1448"/>
        <w:gridCol w:w="1448"/>
      </w:tblGrid>
      <w:tr w:rsidR="00000000" w14:paraId="77190216" w14:textId="77777777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FC4C7D" w14:textId="77777777" w:rsidR="000B7D82" w:rsidRDefault="000B7D82">
            <w:pPr>
              <w:spacing w:before="192" w:after="192"/>
              <w:rPr>
                <w:rFonts w:hint="eastAsia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條件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0F3D2B" w14:textId="77777777" w:rsidR="000B7D82" w:rsidRDefault="000B7D82">
            <w:pPr>
              <w:spacing w:before="192" w:after="192"/>
              <w:rPr>
                <w:rFonts w:hint="eastAsia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文學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AA415D" w14:textId="77777777" w:rsidR="000B7D82" w:rsidRDefault="000B7D82">
            <w:pPr>
              <w:spacing w:before="192" w:after="192"/>
              <w:rPr>
                <w:rFonts w:hint="eastAsia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新聞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9A3CBD" w14:textId="77777777" w:rsidR="000B7D82" w:rsidRDefault="000B7D82">
            <w:pPr>
              <w:spacing w:before="192" w:after="192"/>
              <w:rPr>
                <w:rFonts w:hint="eastAsia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社群</w:t>
            </w:r>
          </w:p>
        </w:tc>
      </w:tr>
      <w:tr w:rsidR="00000000" w14:paraId="16B217F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72079F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REF(Claude)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9B1B87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98.3(M1)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7BEFCC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86.7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AB3235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Style w:val="a4"/>
                <w:rFonts w:hint="eastAsia"/>
                <w:color w:val="111111"/>
                <w:sz w:val="20"/>
                <w:szCs w:val="20"/>
              </w:rPr>
              <w:t>60.0</w:t>
            </w:r>
          </w:p>
        </w:tc>
      </w:tr>
      <w:tr w:rsidR="00000000" w14:paraId="402903B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4D0F41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A(</w:t>
            </w:r>
            <w:r>
              <w:rPr>
                <w:rFonts w:hint="eastAsia"/>
                <w:color w:val="111111"/>
                <w:sz w:val="20"/>
                <w:szCs w:val="20"/>
              </w:rPr>
              <w:t>直接移植</w:t>
            </w:r>
            <w:r>
              <w:rPr>
                <w:rFonts w:hint="eastAsia"/>
                <w:color w:val="111111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4F0BE1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92.7(M1)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87735A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95.0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6141E0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79.5</w:t>
            </w:r>
          </w:p>
        </w:tc>
      </w:tr>
      <w:tr w:rsidR="00000000" w14:paraId="7B8311B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807F6B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B(</w:t>
            </w:r>
            <w:r>
              <w:rPr>
                <w:rFonts w:hint="eastAsia"/>
                <w:color w:val="111111"/>
                <w:sz w:val="20"/>
                <w:szCs w:val="20"/>
              </w:rPr>
              <w:t>壓縮版</w:t>
            </w:r>
            <w:r>
              <w:rPr>
                <w:rFonts w:hint="eastAsia"/>
                <w:color w:val="111111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A4C99E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90.0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D79083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80.0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CFB5ED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70.0</w:t>
            </w:r>
          </w:p>
        </w:tc>
      </w:tr>
      <w:tr w:rsidR="00000000" w14:paraId="2628E3F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4CC59E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B'(</w:t>
            </w:r>
            <w:r>
              <w:rPr>
                <w:rFonts w:hint="eastAsia"/>
                <w:color w:val="111111"/>
                <w:sz w:val="20"/>
                <w:szCs w:val="20"/>
              </w:rPr>
              <w:t>壓縮</w:t>
            </w:r>
            <w:r>
              <w:rPr>
                <w:rFonts w:hint="eastAsia"/>
                <w:color w:val="111111"/>
                <w:sz w:val="20"/>
                <w:szCs w:val="20"/>
              </w:rPr>
              <w:t>+</w:t>
            </w:r>
            <w:r>
              <w:rPr>
                <w:rFonts w:hint="eastAsia"/>
                <w:color w:val="111111"/>
                <w:sz w:val="20"/>
                <w:szCs w:val="20"/>
              </w:rPr>
              <w:t>範例</w:t>
            </w:r>
            <w:r>
              <w:rPr>
                <w:rFonts w:hint="eastAsia"/>
                <w:color w:val="111111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463AB5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90.0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46F26B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CEC358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—</w:t>
            </w:r>
          </w:p>
        </w:tc>
      </w:tr>
      <w:tr w:rsidR="00000000" w14:paraId="72C512B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BDF171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C(</w:t>
            </w:r>
            <w:r>
              <w:rPr>
                <w:rFonts w:hint="eastAsia"/>
                <w:color w:val="111111"/>
                <w:sz w:val="20"/>
                <w:szCs w:val="20"/>
              </w:rPr>
              <w:t>裸跑</w:t>
            </w:r>
            <w:r>
              <w:rPr>
                <w:rFonts w:hint="eastAsia"/>
                <w:color w:val="111111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E441CF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61.7(M1)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BD802A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52.5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EA7631" w14:textId="77777777" w:rsidR="000B7D82" w:rsidRDefault="000B7D82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Style w:val="a4"/>
                <w:rFonts w:hint="eastAsia"/>
                <w:color w:val="111111"/>
                <w:sz w:val="20"/>
                <w:szCs w:val="20"/>
              </w:rPr>
              <w:t>80.0</w:t>
            </w:r>
          </w:p>
        </w:tc>
      </w:tr>
    </w:tbl>
    <w:p w14:paraId="0D6BB2F3" w14:textId="77777777" w:rsidR="000B7D82" w:rsidRDefault="000B7D82">
      <w:pPr>
        <w:pStyle w:val="4"/>
        <w:rPr>
          <w:rFonts w:hint="eastAsia"/>
        </w:rPr>
      </w:pPr>
      <w:r>
        <w:rPr>
          <w:rFonts w:hint="eastAsia"/>
        </w:rPr>
        <w:t>五個主要發現</w:t>
      </w:r>
    </w:p>
    <w:p w14:paraId="77BCDE3A" w14:textId="77777777" w:rsidR="000B7D82" w:rsidRDefault="000B7D82">
      <w:pPr>
        <w:numPr>
          <w:ilvl w:val="0"/>
          <w:numId w:val="15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>社群格翻盤</w:t>
      </w:r>
      <w:r>
        <w:rPr>
          <w:rStyle w:val="a4"/>
          <w:rFonts w:hint="eastAsia"/>
          <w:color w:val="111111"/>
          <w:sz w:val="22"/>
          <w:szCs w:val="22"/>
        </w:rPr>
        <w:t>(</w:t>
      </w:r>
      <w:r>
        <w:rPr>
          <w:rStyle w:val="a4"/>
          <w:rFonts w:hint="eastAsia"/>
          <w:color w:val="111111"/>
          <w:sz w:val="22"/>
          <w:szCs w:val="22"/>
        </w:rPr>
        <w:t>本輪最大發現</w:t>
      </w:r>
      <w:r>
        <w:rPr>
          <w:rStyle w:val="a4"/>
          <w:rFonts w:hint="eastAsia"/>
          <w:color w:val="111111"/>
          <w:sz w:val="22"/>
          <w:szCs w:val="22"/>
        </w:rPr>
        <w:t>)</w:t>
      </w:r>
      <w:r>
        <w:rPr>
          <w:rFonts w:hint="eastAsia"/>
          <w:color w:val="111111"/>
          <w:sz w:val="22"/>
          <w:szCs w:val="22"/>
        </w:rPr>
        <w:t>:REF(Claude+</w:t>
      </w:r>
      <w:r>
        <w:rPr>
          <w:rFonts w:hint="eastAsia"/>
          <w:color w:val="111111"/>
          <w:sz w:val="22"/>
          <w:szCs w:val="22"/>
        </w:rPr>
        <w:t>完整</w:t>
      </w:r>
      <w:r>
        <w:rPr>
          <w:rFonts w:hint="eastAsia"/>
          <w:color w:val="111111"/>
          <w:sz w:val="22"/>
          <w:szCs w:val="22"/>
        </w:rPr>
        <w:t xml:space="preserve"> skill)</w:t>
      </w:r>
      <w:r>
        <w:rPr>
          <w:rFonts w:hint="eastAsia"/>
          <w:color w:val="111111"/>
          <w:sz w:val="22"/>
          <w:szCs w:val="22"/>
        </w:rPr>
        <w:t>在社群文體墊底</w:t>
      </w:r>
      <w:r>
        <w:rPr>
          <w:rFonts w:hint="eastAsia"/>
          <w:color w:val="111111"/>
          <w:sz w:val="22"/>
          <w:szCs w:val="22"/>
        </w:rPr>
        <w:t>(60.0),</w:t>
      </w:r>
      <w:r>
        <w:rPr>
          <w:rFonts w:hint="eastAsia"/>
          <w:color w:val="111111"/>
          <w:sz w:val="22"/>
          <w:szCs w:val="22"/>
        </w:rPr>
        <w:t>裸跑</w:t>
      </w:r>
      <w:r>
        <w:rPr>
          <w:rFonts w:hint="eastAsia"/>
          <w:color w:val="111111"/>
          <w:sz w:val="22"/>
          <w:szCs w:val="22"/>
        </w:rPr>
        <w:t xml:space="preserve"> C(80.0)</w:t>
      </w:r>
      <w:r>
        <w:rPr>
          <w:rFonts w:hint="eastAsia"/>
          <w:color w:val="111111"/>
          <w:sz w:val="22"/>
          <w:szCs w:val="22"/>
        </w:rPr>
        <w:t>最高</w:t>
      </w:r>
      <w:r>
        <w:rPr>
          <w:rFonts w:hint="eastAsia"/>
          <w:color w:val="111111"/>
          <w:sz w:val="22"/>
          <w:szCs w:val="22"/>
        </w:rPr>
        <w:t>,A(79.5)</w:t>
      </w:r>
      <w:r>
        <w:rPr>
          <w:rFonts w:hint="eastAsia"/>
          <w:color w:val="111111"/>
          <w:sz w:val="22"/>
          <w:szCs w:val="22"/>
        </w:rPr>
        <w:t>與</w:t>
      </w:r>
      <w:r>
        <w:rPr>
          <w:rFonts w:hint="eastAsia"/>
          <w:color w:val="111111"/>
          <w:sz w:val="22"/>
          <w:szCs w:val="22"/>
        </w:rPr>
        <w:t xml:space="preserve"> C </w:t>
      </w:r>
      <w:r>
        <w:rPr>
          <w:rFonts w:hint="eastAsia"/>
          <w:color w:val="111111"/>
          <w:sz w:val="22"/>
          <w:szCs w:val="22"/>
        </w:rPr>
        <w:t>打平。評分者對三筆</w:t>
      </w:r>
      <w:r>
        <w:rPr>
          <w:rFonts w:hint="eastAsia"/>
          <w:color w:val="111111"/>
          <w:sz w:val="22"/>
          <w:szCs w:val="22"/>
        </w:rPr>
        <w:t xml:space="preserve"> REF SOC </w:t>
      </w:r>
      <w:r>
        <w:rPr>
          <w:rFonts w:hint="eastAsia"/>
          <w:color w:val="111111"/>
          <w:sz w:val="22"/>
          <w:szCs w:val="22"/>
        </w:rPr>
        <w:t>的備註</w:t>
      </w:r>
      <w:r>
        <w:rPr>
          <w:rFonts w:hint="eastAsia"/>
          <w:color w:val="111111"/>
          <w:sz w:val="22"/>
          <w:szCs w:val="22"/>
        </w:rPr>
        <w:t>:</w:t>
      </w:r>
      <w:r>
        <w:rPr>
          <w:rFonts w:hint="eastAsia"/>
          <w:color w:val="111111"/>
          <w:sz w:val="22"/>
          <w:szCs w:val="22"/>
        </w:rPr>
        <w:t>「完全不像網文」「太尷尬了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hint="eastAsia"/>
          <w:color w:val="111111"/>
          <w:sz w:val="22"/>
          <w:szCs w:val="22"/>
        </w:rPr>
        <w:t>不像真人寫的」。解讀</w:t>
      </w:r>
      <w:r>
        <w:rPr>
          <w:rFonts w:hint="eastAsia"/>
          <w:color w:val="111111"/>
          <w:sz w:val="22"/>
          <w:szCs w:val="22"/>
        </w:rPr>
        <w:t xml:space="preserve">:skill </w:t>
      </w:r>
      <w:r>
        <w:rPr>
          <w:rFonts w:hint="eastAsia"/>
          <w:color w:val="111111"/>
          <w:sz w:val="22"/>
          <w:szCs w:val="22"/>
        </w:rPr>
        <w:t>的</w:t>
      </w:r>
      <w:r>
        <w:rPr>
          <w:rFonts w:hint="eastAsia"/>
          <w:color w:val="111111"/>
          <w:sz w:val="22"/>
          <w:szCs w:val="22"/>
        </w:rPr>
        <w:t xml:space="preserve"> SOC </w:t>
      </w:r>
      <w:r>
        <w:rPr>
          <w:rFonts w:hint="eastAsia"/>
          <w:color w:val="111111"/>
          <w:sz w:val="22"/>
          <w:szCs w:val="22"/>
        </w:rPr>
        <w:t>規則</w:t>
      </w:r>
      <w:r>
        <w:rPr>
          <w:rFonts w:hint="eastAsia"/>
          <w:color w:val="111111"/>
          <w:sz w:val="22"/>
          <w:szCs w:val="22"/>
        </w:rPr>
        <w:t>(</w:t>
      </w:r>
      <w:r>
        <w:rPr>
          <w:rFonts w:hint="eastAsia"/>
          <w:color w:val="111111"/>
          <w:sz w:val="22"/>
          <w:szCs w:val="22"/>
        </w:rPr>
        <w:t>硬壓縮、斷行節奏、限量口語詞</w:t>
      </w:r>
      <w:r>
        <w:rPr>
          <w:rFonts w:hint="eastAsia"/>
          <w:color w:val="111111"/>
          <w:sz w:val="22"/>
          <w:szCs w:val="22"/>
        </w:rPr>
        <w:t>)</w:t>
      </w:r>
      <w:r>
        <w:rPr>
          <w:rFonts w:hint="eastAsia"/>
          <w:color w:val="111111"/>
          <w:sz w:val="22"/>
          <w:szCs w:val="22"/>
        </w:rPr>
        <w:t>產出的是「規則想像中的網文」</w:t>
      </w:r>
      <w:r>
        <w:rPr>
          <w:rFonts w:hint="eastAsia"/>
          <w:color w:val="111111"/>
          <w:sz w:val="22"/>
          <w:szCs w:val="22"/>
        </w:rPr>
        <w:t>,</w:t>
      </w:r>
      <w:r>
        <w:rPr>
          <w:rFonts w:hint="eastAsia"/>
          <w:color w:val="111111"/>
          <w:sz w:val="22"/>
          <w:szCs w:val="22"/>
        </w:rPr>
        <w:t>與評分者的台灣網感不合</w:t>
      </w:r>
      <w:r>
        <w:rPr>
          <w:rFonts w:hint="eastAsia"/>
          <w:color w:val="111111"/>
          <w:sz w:val="22"/>
          <w:szCs w:val="22"/>
        </w:rPr>
        <w:t xml:space="preserve">;skill </w:t>
      </w:r>
      <w:r>
        <w:rPr>
          <w:rFonts w:hint="eastAsia"/>
          <w:color w:val="111111"/>
          <w:sz w:val="22"/>
          <w:szCs w:val="22"/>
        </w:rPr>
        <w:t>內容層在此文體寫錯了方向</w:t>
      </w:r>
      <w:r>
        <w:rPr>
          <w:rFonts w:hint="eastAsia"/>
          <w:color w:val="111111"/>
          <w:sz w:val="22"/>
          <w:szCs w:val="22"/>
        </w:rPr>
        <w:t>,</w:t>
      </w:r>
      <w:r>
        <w:rPr>
          <w:rFonts w:hint="eastAsia"/>
          <w:color w:val="111111"/>
          <w:sz w:val="22"/>
          <w:szCs w:val="22"/>
        </w:rPr>
        <w:t>且規則遵循度越高</w:t>
      </w:r>
      <w:r>
        <w:rPr>
          <w:rFonts w:hint="eastAsia"/>
          <w:color w:val="111111"/>
          <w:sz w:val="22"/>
          <w:szCs w:val="22"/>
        </w:rPr>
        <w:t xml:space="preserve">(REF </w:t>
      </w:r>
      <w:r>
        <w:rPr>
          <w:rFonts w:hint="eastAsia"/>
          <w:color w:val="111111"/>
          <w:sz w:val="22"/>
          <w:szCs w:val="22"/>
        </w:rPr>
        <w:t>最守規則</w:t>
      </w:r>
      <w:r>
        <w:rPr>
          <w:rFonts w:hint="eastAsia"/>
          <w:color w:val="111111"/>
          <w:sz w:val="22"/>
          <w:szCs w:val="22"/>
        </w:rPr>
        <w:t>)</w:t>
      </w:r>
      <w:r>
        <w:rPr>
          <w:rFonts w:hint="eastAsia"/>
          <w:color w:val="111111"/>
          <w:sz w:val="22"/>
          <w:szCs w:val="22"/>
        </w:rPr>
        <w:t>分數越低——</w:t>
      </w:r>
      <w:r>
        <w:rPr>
          <w:rStyle w:val="a4"/>
          <w:rFonts w:hint="eastAsia"/>
          <w:color w:val="111111"/>
          <w:sz w:val="22"/>
          <w:szCs w:val="22"/>
        </w:rPr>
        <w:t>內容層錯誤會被執行層忠實放大</w:t>
      </w:r>
      <w:r>
        <w:rPr>
          <w:rFonts w:hint="eastAsia"/>
          <w:color w:val="111111"/>
          <w:sz w:val="22"/>
          <w:szCs w:val="22"/>
        </w:rPr>
        <w:t>。這是</w:t>
      </w:r>
      <w:r>
        <w:rPr>
          <w:rFonts w:hint="eastAsia"/>
          <w:color w:val="111111"/>
          <w:sz w:val="22"/>
          <w:szCs w:val="22"/>
        </w:rPr>
        <w:t xml:space="preserve"> skill </w:t>
      </w:r>
      <w:r>
        <w:rPr>
          <w:rFonts w:hint="eastAsia"/>
          <w:color w:val="111111"/>
          <w:sz w:val="22"/>
          <w:szCs w:val="22"/>
        </w:rPr>
        <w:t>建構的失敗案例</w:t>
      </w:r>
      <w:r>
        <w:rPr>
          <w:rFonts w:hint="eastAsia"/>
          <w:color w:val="111111"/>
          <w:sz w:val="22"/>
          <w:szCs w:val="22"/>
        </w:rPr>
        <w:t>,</w:t>
      </w:r>
      <w:r>
        <w:rPr>
          <w:rFonts w:hint="eastAsia"/>
          <w:color w:val="111111"/>
          <w:sz w:val="22"/>
          <w:szCs w:val="22"/>
        </w:rPr>
        <w:t>報告核心素材。</w:t>
      </w:r>
    </w:p>
    <w:p w14:paraId="23A661FD" w14:textId="77777777" w:rsidR="000B7D82" w:rsidRDefault="000B7D82">
      <w:pPr>
        <w:numPr>
          <w:ilvl w:val="0"/>
          <w:numId w:val="15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>新聞格維持</w:t>
      </w:r>
      <w:r>
        <w:rPr>
          <w:rStyle w:val="a4"/>
          <w:rFonts w:hint="eastAsia"/>
          <w:color w:val="111111"/>
          <w:sz w:val="22"/>
          <w:szCs w:val="22"/>
        </w:rPr>
        <w:t xml:space="preserve"> M1 </w:t>
      </w:r>
      <w:r>
        <w:rPr>
          <w:rStyle w:val="a4"/>
          <w:rFonts w:hint="eastAsia"/>
          <w:color w:val="111111"/>
          <w:sz w:val="22"/>
          <w:szCs w:val="22"/>
        </w:rPr>
        <w:t>模式</w:t>
      </w:r>
      <w:r>
        <w:rPr>
          <w:rFonts w:hint="eastAsia"/>
          <w:color w:val="111111"/>
          <w:sz w:val="22"/>
          <w:szCs w:val="22"/>
        </w:rPr>
        <w:t>:A(95.0)</w:t>
      </w:r>
      <w:r>
        <w:rPr>
          <w:rFonts w:ascii="Cambria Math" w:hAnsi="Cambria Math" w:cs="Cambria Math"/>
          <w:color w:val="111111"/>
          <w:sz w:val="22"/>
          <w:szCs w:val="22"/>
        </w:rPr>
        <w:t>≥</w:t>
      </w:r>
      <w:r>
        <w:rPr>
          <w:rFonts w:hint="eastAsia"/>
          <w:color w:val="111111"/>
          <w:sz w:val="22"/>
          <w:szCs w:val="22"/>
        </w:rPr>
        <w:t xml:space="preserve"> REF(86.7)</w:t>
      </w:r>
      <w:r>
        <w:rPr>
          <w:rFonts w:hint="eastAsia"/>
          <w:color w:val="111111"/>
          <w:sz w:val="22"/>
          <w:szCs w:val="22"/>
        </w:rPr>
        <w:t xml:space="preserve">&gt; </w:t>
      </w:r>
      <w:r>
        <w:rPr>
          <w:rFonts w:hint="eastAsia"/>
          <w:color w:val="111111"/>
          <w:sz w:val="22"/>
          <w:szCs w:val="22"/>
        </w:rPr>
        <w:t>B(80.0)</w:t>
      </w:r>
      <w:r>
        <w:rPr>
          <w:rFonts w:ascii="Cambria Math" w:hAnsi="Cambria Math" w:cs="Cambria Math"/>
          <w:color w:val="111111"/>
          <w:sz w:val="22"/>
          <w:szCs w:val="22"/>
        </w:rPr>
        <w:t>≫</w:t>
      </w:r>
      <w:r>
        <w:rPr>
          <w:rFonts w:hint="eastAsia"/>
          <w:color w:val="111111"/>
          <w:sz w:val="22"/>
          <w:szCs w:val="22"/>
        </w:rPr>
        <w:t xml:space="preserve"> C(52.5)</w:t>
      </w:r>
      <w:r>
        <w:rPr>
          <w:rFonts w:hint="eastAsia"/>
          <w:color w:val="111111"/>
          <w:sz w:val="22"/>
          <w:szCs w:val="22"/>
        </w:rPr>
        <w:t>。</w:t>
      </w:r>
      <w:r>
        <w:rPr>
          <w:rFonts w:hint="eastAsia"/>
          <w:color w:val="111111"/>
          <w:sz w:val="22"/>
          <w:szCs w:val="22"/>
        </w:rPr>
        <w:t xml:space="preserve">skill </w:t>
      </w:r>
      <w:r>
        <w:rPr>
          <w:rFonts w:hint="eastAsia"/>
          <w:color w:val="111111"/>
          <w:sz w:val="22"/>
          <w:szCs w:val="22"/>
        </w:rPr>
        <w:t>效益大、壓縮有代價</w:t>
      </w:r>
      <w:r>
        <w:rPr>
          <w:rFonts w:hint="eastAsia"/>
          <w:color w:val="111111"/>
          <w:sz w:val="22"/>
          <w:szCs w:val="22"/>
        </w:rPr>
        <w:t>(A</w:t>
      </w:r>
      <w:r>
        <w:rPr>
          <w:rFonts w:ascii="Cambria Math" w:hAnsi="Cambria Math" w:cs="Cambria Math"/>
          <w:color w:val="111111"/>
          <w:sz w:val="22"/>
          <w:szCs w:val="22"/>
        </w:rPr>
        <w:t>−</w:t>
      </w:r>
      <w:r>
        <w:rPr>
          <w:rFonts w:hint="eastAsia"/>
          <w:color w:val="111111"/>
          <w:sz w:val="22"/>
          <w:szCs w:val="22"/>
        </w:rPr>
        <w:t>B=15)</w:t>
      </w:r>
      <w:r>
        <w:rPr>
          <w:rFonts w:hint="eastAsia"/>
          <w:color w:val="111111"/>
          <w:sz w:val="22"/>
          <w:szCs w:val="22"/>
        </w:rPr>
        <w:t>、裸跑最低。</w:t>
      </w:r>
      <w:r>
        <w:rPr>
          <w:rFonts w:hint="eastAsia"/>
          <w:color w:val="111111"/>
          <w:sz w:val="22"/>
          <w:szCs w:val="22"/>
        </w:rPr>
        <w:t xml:space="preserve">A </w:t>
      </w:r>
      <w:r>
        <w:rPr>
          <w:rFonts w:hint="eastAsia"/>
          <w:color w:val="111111"/>
          <w:sz w:val="22"/>
          <w:szCs w:val="22"/>
        </w:rPr>
        <w:t>高於</w:t>
      </w:r>
      <w:r>
        <w:rPr>
          <w:rFonts w:hint="eastAsia"/>
          <w:color w:val="111111"/>
          <w:sz w:val="22"/>
          <w:szCs w:val="22"/>
        </w:rPr>
        <w:t xml:space="preserve"> REF </w:t>
      </w:r>
      <w:r>
        <w:rPr>
          <w:rFonts w:hint="eastAsia"/>
          <w:color w:val="111111"/>
          <w:sz w:val="22"/>
          <w:szCs w:val="22"/>
        </w:rPr>
        <w:t>屬小樣本波動</w:t>
      </w:r>
      <w:r>
        <w:rPr>
          <w:rFonts w:hint="eastAsia"/>
          <w:color w:val="111111"/>
          <w:sz w:val="22"/>
          <w:szCs w:val="22"/>
        </w:rPr>
        <w:t>,</w:t>
      </w:r>
      <w:r>
        <w:rPr>
          <w:rFonts w:hint="eastAsia"/>
          <w:color w:val="111111"/>
          <w:sz w:val="22"/>
          <w:szCs w:val="22"/>
        </w:rPr>
        <w:t>不過度解讀。</w:t>
      </w:r>
    </w:p>
    <w:p w14:paraId="4109F7C2" w14:textId="77777777" w:rsidR="000B7D82" w:rsidRDefault="000B7D82">
      <w:pPr>
        <w:numPr>
          <w:ilvl w:val="0"/>
          <w:numId w:val="15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>範例效果</w:t>
      </w:r>
      <w:r>
        <w:rPr>
          <w:rStyle w:val="a4"/>
          <w:rFonts w:hint="eastAsia"/>
          <w:color w:val="111111"/>
          <w:sz w:val="22"/>
          <w:szCs w:val="22"/>
        </w:rPr>
        <w:t>(B vs B')</w:t>
      </w:r>
      <w:r>
        <w:rPr>
          <w:rStyle w:val="a4"/>
          <w:rFonts w:hint="eastAsia"/>
          <w:color w:val="111111"/>
          <w:sz w:val="22"/>
          <w:szCs w:val="22"/>
        </w:rPr>
        <w:t>在文學格</w:t>
      </w:r>
      <w:r>
        <w:rPr>
          <w:rStyle w:val="a4"/>
          <w:rFonts w:hint="eastAsia"/>
          <w:color w:val="111111"/>
          <w:sz w:val="22"/>
          <w:szCs w:val="22"/>
        </w:rPr>
        <w:t xml:space="preserve"> = 0</w:t>
      </w:r>
      <w:r>
        <w:rPr>
          <w:rFonts w:hint="eastAsia"/>
          <w:color w:val="111111"/>
          <w:sz w:val="22"/>
          <w:szCs w:val="22"/>
        </w:rPr>
        <w:t>:</w:t>
      </w:r>
      <w:r>
        <w:rPr>
          <w:rFonts w:hint="eastAsia"/>
          <w:color w:val="111111"/>
          <w:sz w:val="22"/>
          <w:szCs w:val="22"/>
        </w:rPr>
        <w:t>同為</w:t>
      </w:r>
      <w:r>
        <w:rPr>
          <w:rFonts w:hint="eastAsia"/>
          <w:color w:val="111111"/>
          <w:sz w:val="22"/>
          <w:szCs w:val="22"/>
        </w:rPr>
        <w:t xml:space="preserve"> 90.0,</w:t>
      </w:r>
      <w:r>
        <w:rPr>
          <w:rFonts w:hint="eastAsia"/>
          <w:color w:val="111111"/>
          <w:sz w:val="22"/>
          <w:szCs w:val="22"/>
        </w:rPr>
        <w:t>逐筆分數型態相同</w:t>
      </w:r>
      <w:r>
        <w:rPr>
          <w:rFonts w:hint="eastAsia"/>
          <w:color w:val="111111"/>
          <w:sz w:val="22"/>
          <w:szCs w:val="22"/>
        </w:rPr>
        <w:t>(100/80)</w:t>
      </w:r>
      <w:r>
        <w:rPr>
          <w:rFonts w:hint="eastAsia"/>
          <w:color w:val="111111"/>
          <w:sz w:val="22"/>
          <w:szCs w:val="22"/>
        </w:rPr>
        <w:t>。</w:t>
      </w:r>
      <w:r>
        <w:rPr>
          <w:rFonts w:hint="eastAsia"/>
          <w:color w:val="111111"/>
          <w:sz w:val="22"/>
          <w:szCs w:val="22"/>
        </w:rPr>
        <w:t xml:space="preserve">n=2 </w:t>
      </w:r>
      <w:r>
        <w:rPr>
          <w:rFonts w:hint="eastAsia"/>
          <w:color w:val="111111"/>
          <w:sz w:val="22"/>
          <w:szCs w:val="22"/>
        </w:rPr>
        <w:t>且扣分點</w:t>
      </w:r>
      <w:r>
        <w:rPr>
          <w:rFonts w:hint="eastAsia"/>
          <w:color w:val="111111"/>
          <w:sz w:val="22"/>
          <w:szCs w:val="22"/>
        </w:rPr>
        <w:t>(</w:t>
      </w:r>
      <w:r>
        <w:rPr>
          <w:rFonts w:hint="eastAsia"/>
          <w:color w:val="111111"/>
          <w:sz w:val="22"/>
          <w:szCs w:val="22"/>
        </w:rPr>
        <w:t>太文言</w:t>
      </w:r>
      <w:r>
        <w:rPr>
          <w:rFonts w:hint="eastAsia"/>
          <w:color w:val="111111"/>
          <w:sz w:val="22"/>
          <w:szCs w:val="22"/>
        </w:rPr>
        <w:t>/</w:t>
      </w:r>
      <w:r>
        <w:rPr>
          <w:rFonts w:hint="eastAsia"/>
          <w:color w:val="111111"/>
          <w:sz w:val="22"/>
          <w:szCs w:val="22"/>
        </w:rPr>
        <w:t>公式化</w:t>
      </w:r>
      <w:r>
        <w:rPr>
          <w:rFonts w:hint="eastAsia"/>
          <w:color w:val="111111"/>
          <w:sz w:val="22"/>
          <w:szCs w:val="22"/>
        </w:rPr>
        <w:t>)</w:t>
      </w:r>
      <w:r>
        <w:rPr>
          <w:rFonts w:hint="eastAsia"/>
          <w:color w:val="111111"/>
          <w:sz w:val="22"/>
          <w:szCs w:val="22"/>
        </w:rPr>
        <w:t>與範例針對的錯誤型態無關</w:t>
      </w:r>
      <w:r>
        <w:rPr>
          <w:rFonts w:hint="eastAsia"/>
          <w:color w:val="111111"/>
          <w:sz w:val="22"/>
          <w:szCs w:val="22"/>
        </w:rPr>
        <w:t>;</w:t>
      </w:r>
      <w:r>
        <w:rPr>
          <w:rFonts w:hint="eastAsia"/>
          <w:color w:val="111111"/>
          <w:sz w:val="22"/>
          <w:szCs w:val="22"/>
        </w:rPr>
        <w:t>只能說「本格未觀察到範例效果」</w:t>
      </w:r>
      <w:r>
        <w:rPr>
          <w:rFonts w:hint="eastAsia"/>
          <w:color w:val="111111"/>
          <w:sz w:val="22"/>
          <w:szCs w:val="22"/>
        </w:rPr>
        <w:t>,</w:t>
      </w:r>
      <w:r>
        <w:rPr>
          <w:rFonts w:hint="eastAsia"/>
          <w:color w:val="111111"/>
          <w:sz w:val="22"/>
          <w:szCs w:val="22"/>
        </w:rPr>
        <w:t>不能說範例無用。</w:t>
      </w:r>
    </w:p>
    <w:p w14:paraId="3672A6F1" w14:textId="77777777" w:rsidR="000B7D82" w:rsidRDefault="000B7D82">
      <w:pPr>
        <w:numPr>
          <w:ilvl w:val="0"/>
          <w:numId w:val="15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>自檢誠實度移植成功——但只在</w:t>
      </w:r>
      <w:r>
        <w:rPr>
          <w:rStyle w:val="a4"/>
          <w:rFonts w:hint="eastAsia"/>
          <w:color w:val="111111"/>
          <w:sz w:val="22"/>
          <w:szCs w:val="22"/>
        </w:rPr>
        <w:t xml:space="preserve"> B </w:t>
      </w:r>
      <w:r>
        <w:rPr>
          <w:rStyle w:val="a4"/>
          <w:rFonts w:hint="eastAsia"/>
          <w:color w:val="111111"/>
          <w:sz w:val="22"/>
          <w:szCs w:val="22"/>
        </w:rPr>
        <w:t>條件</w:t>
      </w:r>
      <w:r>
        <w:rPr>
          <w:rFonts w:hint="eastAsia"/>
          <w:color w:val="111111"/>
          <w:sz w:val="22"/>
          <w:szCs w:val="22"/>
        </w:rPr>
        <w:t xml:space="preserve">:Gemini </w:t>
      </w:r>
      <w:r>
        <w:rPr>
          <w:rFonts w:hint="eastAsia"/>
          <w:color w:val="111111"/>
          <w:sz w:val="22"/>
          <w:szCs w:val="22"/>
        </w:rPr>
        <w:t>的</w:t>
      </w:r>
      <w:r>
        <w:rPr>
          <w:rFonts w:hint="eastAsia"/>
          <w:color w:val="111111"/>
          <w:sz w:val="22"/>
          <w:szCs w:val="22"/>
        </w:rPr>
        <w:t xml:space="preserve"> B </w:t>
      </w:r>
      <w:r>
        <w:rPr>
          <w:rFonts w:hint="eastAsia"/>
          <w:color w:val="111111"/>
          <w:sz w:val="22"/>
          <w:szCs w:val="22"/>
        </w:rPr>
        <w:t>在新聞</w:t>
      </w:r>
      <w:r>
        <w:rPr>
          <w:rFonts w:hint="eastAsia"/>
          <w:color w:val="111111"/>
          <w:sz w:val="22"/>
          <w:szCs w:val="22"/>
        </w:rPr>
        <w:t>(</w:t>
      </w:r>
      <w:r>
        <w:rPr>
          <w:rFonts w:hint="eastAsia"/>
          <w:color w:val="111111"/>
          <w:sz w:val="22"/>
          <w:szCs w:val="22"/>
        </w:rPr>
        <w:t>兩筆</w:t>
      </w:r>
      <w:r>
        <w:rPr>
          <w:rFonts w:hint="eastAsia"/>
          <w:color w:val="111111"/>
          <w:sz w:val="22"/>
          <w:szCs w:val="22"/>
        </w:rPr>
        <w:t>)</w:t>
      </w:r>
      <w:r>
        <w:rPr>
          <w:rFonts w:hint="eastAsia"/>
          <w:color w:val="111111"/>
          <w:sz w:val="22"/>
          <w:szCs w:val="22"/>
        </w:rPr>
        <w:t>與社群</w:t>
      </w:r>
      <w:r>
        <w:rPr>
          <w:rFonts w:hint="eastAsia"/>
          <w:color w:val="111111"/>
          <w:sz w:val="22"/>
          <w:szCs w:val="22"/>
        </w:rPr>
        <w:t>(S-16)</w:t>
      </w:r>
      <w:r>
        <w:rPr>
          <w:rFonts w:hint="eastAsia"/>
          <w:color w:val="111111"/>
          <w:sz w:val="22"/>
          <w:szCs w:val="22"/>
        </w:rPr>
        <w:t>誠實自標</w:t>
      </w:r>
      <w:r>
        <w:rPr>
          <w:rFonts w:hint="eastAsia"/>
          <w:color w:val="111111"/>
          <w:sz w:val="22"/>
          <w:szCs w:val="22"/>
        </w:rPr>
        <w:t xml:space="preserve"> A1 </w:t>
      </w:r>
      <w:r>
        <w:rPr>
          <w:rFonts w:ascii="Segoe UI Symbol" w:hAnsi="Segoe UI Symbol" w:cs="Segoe UI Symbol"/>
          <w:color w:val="111111"/>
          <w:sz w:val="22"/>
          <w:szCs w:val="22"/>
        </w:rPr>
        <w:t>✗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hint="eastAsia"/>
          <w:color w:val="111111"/>
          <w:sz w:val="22"/>
          <w:szCs w:val="22"/>
        </w:rPr>
        <w:t>附刪減理由</w:t>
      </w:r>
      <w:r>
        <w:rPr>
          <w:rFonts w:hint="eastAsia"/>
          <w:color w:val="111111"/>
          <w:sz w:val="22"/>
          <w:szCs w:val="22"/>
        </w:rPr>
        <w:t>,</w:t>
      </w:r>
      <w:r>
        <w:rPr>
          <w:rFonts w:hint="eastAsia"/>
          <w:color w:val="111111"/>
          <w:sz w:val="22"/>
          <w:szCs w:val="22"/>
        </w:rPr>
        <w:t>行為與</w:t>
      </w:r>
      <w:r>
        <w:rPr>
          <w:rFonts w:hint="eastAsia"/>
          <w:color w:val="111111"/>
          <w:sz w:val="22"/>
          <w:szCs w:val="22"/>
        </w:rPr>
        <w:t xml:space="preserve"> REF </w:t>
      </w:r>
      <w:r>
        <w:rPr>
          <w:rFonts w:hint="eastAsia"/>
          <w:color w:val="111111"/>
          <w:sz w:val="22"/>
          <w:szCs w:val="22"/>
        </w:rPr>
        <w:t>的</w:t>
      </w:r>
      <w:r>
        <w:rPr>
          <w:rFonts w:hint="eastAsia"/>
          <w:color w:val="111111"/>
          <w:sz w:val="22"/>
          <w:szCs w:val="22"/>
        </w:rPr>
        <w:t xml:space="preserve"> SOC </w:t>
      </w:r>
      <w:r>
        <w:rPr>
          <w:rFonts w:ascii="Segoe UI Symbol" w:hAnsi="Segoe UI Symbol" w:cs="Segoe UI Symbol"/>
          <w:color w:val="111111"/>
          <w:sz w:val="22"/>
          <w:szCs w:val="22"/>
        </w:rPr>
        <w:t>✗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hint="eastAsia"/>
          <w:color w:val="111111"/>
          <w:sz w:val="22"/>
          <w:szCs w:val="22"/>
        </w:rPr>
        <w:t>同型</w:t>
      </w:r>
      <w:r>
        <w:rPr>
          <w:rFonts w:hint="eastAsia"/>
          <w:color w:val="111111"/>
          <w:sz w:val="22"/>
          <w:szCs w:val="22"/>
        </w:rPr>
        <w:t>;A(</w:t>
      </w:r>
      <w:r>
        <w:rPr>
          <w:rFonts w:hint="eastAsia"/>
          <w:color w:val="111111"/>
          <w:sz w:val="22"/>
          <w:szCs w:val="22"/>
        </w:rPr>
        <w:t>完整版</w:t>
      </w:r>
      <w:r>
        <w:rPr>
          <w:rFonts w:hint="eastAsia"/>
          <w:color w:val="111111"/>
          <w:sz w:val="22"/>
          <w:szCs w:val="22"/>
        </w:rPr>
        <w:t>)</w:t>
      </w:r>
      <w:r>
        <w:rPr>
          <w:rFonts w:hint="eastAsia"/>
          <w:color w:val="111111"/>
          <w:sz w:val="22"/>
          <w:szCs w:val="22"/>
        </w:rPr>
        <w:t>則全勾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111111"/>
          <w:sz w:val="22"/>
          <w:szCs w:val="22"/>
        </w:rPr>
        <w:t>✓</w:t>
      </w:r>
      <w:r>
        <w:rPr>
          <w:rFonts w:hint="eastAsia"/>
          <w:color w:val="111111"/>
          <w:sz w:val="22"/>
          <w:szCs w:val="22"/>
        </w:rPr>
        <w:t>。反直覺</w:t>
      </w:r>
      <w:r>
        <w:rPr>
          <w:rFonts w:hint="eastAsia"/>
          <w:color w:val="111111"/>
          <w:sz w:val="22"/>
          <w:szCs w:val="22"/>
        </w:rPr>
        <w:t>:</w:t>
      </w:r>
      <w:r>
        <w:rPr>
          <w:rStyle w:val="a4"/>
          <w:rFonts w:hint="eastAsia"/>
          <w:color w:val="111111"/>
          <w:sz w:val="22"/>
          <w:szCs w:val="22"/>
        </w:rPr>
        <w:t>壓縮版比完整版更誠實</w:t>
      </w:r>
      <w:r>
        <w:rPr>
          <w:rFonts w:hint="eastAsia"/>
          <w:color w:val="111111"/>
          <w:sz w:val="22"/>
          <w:szCs w:val="22"/>
        </w:rPr>
        <w:t>。候選解釋</w:t>
      </w:r>
      <w:r>
        <w:rPr>
          <w:rFonts w:hint="eastAsia"/>
          <w:color w:val="111111"/>
          <w:sz w:val="22"/>
          <w:szCs w:val="22"/>
        </w:rPr>
        <w:t xml:space="preserve">:B </w:t>
      </w:r>
      <w:r>
        <w:rPr>
          <w:rFonts w:hint="eastAsia"/>
          <w:color w:val="111111"/>
          <w:sz w:val="22"/>
          <w:szCs w:val="22"/>
        </w:rPr>
        <w:t>刪掉了與模板重複的</w:t>
      </w:r>
      <w:r>
        <w:rPr>
          <w:rFonts w:hint="eastAsia"/>
          <w:color w:val="111111"/>
          <w:sz w:val="22"/>
          <w:szCs w:val="22"/>
        </w:rPr>
        <w:t xml:space="preserve"> Final Quality Checklist </w:t>
      </w:r>
      <w:r>
        <w:rPr>
          <w:rFonts w:hint="eastAsia"/>
          <w:color w:val="111111"/>
          <w:sz w:val="22"/>
          <w:szCs w:val="22"/>
        </w:rPr>
        <w:t>章節</w:t>
      </w:r>
      <w:r>
        <w:rPr>
          <w:rFonts w:hint="eastAsia"/>
          <w:color w:val="111111"/>
          <w:sz w:val="22"/>
          <w:szCs w:val="22"/>
        </w:rPr>
        <w:t>,</w:t>
      </w:r>
      <w:r>
        <w:rPr>
          <w:rFonts w:hint="eastAsia"/>
          <w:color w:val="111111"/>
          <w:sz w:val="22"/>
          <w:szCs w:val="22"/>
        </w:rPr>
        <w:t>「檢查表只在輸出模板內」成為單一事實來源</w:t>
      </w:r>
      <w:r>
        <w:rPr>
          <w:rFonts w:hint="eastAsia"/>
          <w:color w:val="111111"/>
          <w:sz w:val="22"/>
          <w:szCs w:val="22"/>
        </w:rPr>
        <w:t>,</w:t>
      </w:r>
      <w:r>
        <w:rPr>
          <w:rFonts w:hint="eastAsia"/>
          <w:color w:val="111111"/>
          <w:sz w:val="22"/>
          <w:szCs w:val="22"/>
        </w:rPr>
        <w:t>規則稀釋較少。此為</w:t>
      </w:r>
      <w:r>
        <w:rPr>
          <w:rFonts w:hint="eastAsia"/>
          <w:color w:val="111111"/>
          <w:sz w:val="22"/>
          <w:szCs w:val="22"/>
        </w:rPr>
        <w:t xml:space="preserve"> harness </w:t>
      </w:r>
      <w:r>
        <w:rPr>
          <w:rFonts w:hint="eastAsia"/>
          <w:color w:val="111111"/>
          <w:sz w:val="22"/>
          <w:szCs w:val="22"/>
        </w:rPr>
        <w:t>工程可操作的發現。</w:t>
      </w:r>
    </w:p>
    <w:p w14:paraId="677B40BE" w14:textId="77777777" w:rsidR="000B7D82" w:rsidRDefault="000B7D82">
      <w:pPr>
        <w:numPr>
          <w:ilvl w:val="0"/>
          <w:numId w:val="15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 xml:space="preserve">A-SOC-r2 </w:t>
      </w:r>
      <w:r>
        <w:rPr>
          <w:rStyle w:val="a4"/>
          <w:rFonts w:hint="eastAsia"/>
          <w:color w:val="111111"/>
          <w:sz w:val="22"/>
          <w:szCs w:val="22"/>
        </w:rPr>
        <w:t>檢查表缺</w:t>
      </w:r>
      <w:r>
        <w:rPr>
          <w:rStyle w:val="a4"/>
          <w:rFonts w:hint="eastAsia"/>
          <w:color w:val="111111"/>
          <w:sz w:val="22"/>
          <w:szCs w:val="22"/>
        </w:rPr>
        <w:t xml:space="preserve"> A3</w:t>
      </w:r>
      <w:r>
        <w:rPr>
          <w:rFonts w:hint="eastAsia"/>
          <w:color w:val="111111"/>
          <w:sz w:val="22"/>
          <w:szCs w:val="22"/>
        </w:rPr>
        <w:t xml:space="preserve">(12 </w:t>
      </w:r>
      <w:r>
        <w:rPr>
          <w:rFonts w:hint="eastAsia"/>
          <w:color w:val="111111"/>
          <w:sz w:val="22"/>
          <w:szCs w:val="22"/>
        </w:rPr>
        <w:t>項剩</w:t>
      </w:r>
      <w:r>
        <w:rPr>
          <w:rFonts w:hint="eastAsia"/>
          <w:color w:val="111111"/>
          <w:sz w:val="22"/>
          <w:szCs w:val="22"/>
        </w:rPr>
        <w:t xml:space="preserve"> 11):A </w:t>
      </w:r>
      <w:r>
        <w:rPr>
          <w:rFonts w:hint="eastAsia"/>
          <w:color w:val="111111"/>
          <w:sz w:val="22"/>
          <w:szCs w:val="22"/>
        </w:rPr>
        <w:t>條件首見欄位級缺漏</w:t>
      </w:r>
      <w:r>
        <w:rPr>
          <w:rFonts w:hint="eastAsia"/>
          <w:color w:val="111111"/>
          <w:sz w:val="22"/>
          <w:szCs w:val="22"/>
        </w:rPr>
        <w:t>,</w:t>
      </w:r>
      <w:r>
        <w:rPr>
          <w:rFonts w:hint="eastAsia"/>
          <w:color w:val="111111"/>
          <w:sz w:val="22"/>
          <w:szCs w:val="22"/>
        </w:rPr>
        <w:t>盲評者未捕捉</w:t>
      </w:r>
      <w:r>
        <w:rPr>
          <w:rFonts w:hint="eastAsia"/>
          <w:color w:val="111111"/>
          <w:sz w:val="22"/>
          <w:szCs w:val="22"/>
        </w:rPr>
        <w:t>(</w:t>
      </w:r>
      <w:r>
        <w:rPr>
          <w:rFonts w:hint="eastAsia"/>
          <w:color w:val="111111"/>
          <w:sz w:val="22"/>
          <w:szCs w:val="22"/>
        </w:rPr>
        <w:t>原格式給滿分</w:t>
      </w:r>
      <w:r>
        <w:rPr>
          <w:rFonts w:hint="eastAsia"/>
          <w:color w:val="111111"/>
          <w:sz w:val="22"/>
          <w:szCs w:val="22"/>
        </w:rPr>
        <w:t>)</w:t>
      </w:r>
      <w:r>
        <w:rPr>
          <w:rFonts w:hint="eastAsia"/>
          <w:color w:val="111111"/>
          <w:sz w:val="22"/>
          <w:szCs w:val="22"/>
        </w:rPr>
        <w:t>。與</w:t>
      </w:r>
      <w:r>
        <w:rPr>
          <w:rFonts w:hint="eastAsia"/>
          <w:color w:val="111111"/>
          <w:sz w:val="22"/>
          <w:szCs w:val="22"/>
        </w:rPr>
        <w:t xml:space="preserve"> M1 </w:t>
      </w:r>
      <w:r>
        <w:rPr>
          <w:rFonts w:hint="eastAsia"/>
          <w:color w:val="111111"/>
          <w:sz w:val="22"/>
          <w:szCs w:val="22"/>
        </w:rPr>
        <w:t>一致</w:t>
      </w:r>
      <w:r>
        <w:rPr>
          <w:rFonts w:hint="eastAsia"/>
          <w:color w:val="111111"/>
          <w:sz w:val="22"/>
          <w:szCs w:val="22"/>
        </w:rPr>
        <w:t>:</w:t>
      </w:r>
      <w:r>
        <w:rPr>
          <w:rFonts w:hint="eastAsia"/>
          <w:color w:val="111111"/>
          <w:sz w:val="22"/>
          <w:szCs w:val="22"/>
        </w:rPr>
        <w:t>執行層侵蝕低於單人盲評捕捉閾值。</w:t>
      </w:r>
    </w:p>
    <w:p w14:paraId="7E6FA704" w14:textId="77777777" w:rsidR="000B7D82" w:rsidRDefault="000B7D82">
      <w:pPr>
        <w:pStyle w:val="4"/>
        <w:rPr>
          <w:rFonts w:hint="eastAsia"/>
        </w:rPr>
      </w:pPr>
      <w:r>
        <w:rPr>
          <w:rFonts w:hint="eastAsia"/>
        </w:rPr>
        <w:t>資料品質事件</w:t>
      </w:r>
    </w:p>
    <w:p w14:paraId="1C67372C" w14:textId="77777777" w:rsidR="000B7D82" w:rsidRDefault="000B7D82">
      <w:pPr>
        <w:numPr>
          <w:ilvl w:val="0"/>
          <w:numId w:val="16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格式欄依</w:t>
      </w:r>
      <w:r>
        <w:rPr>
          <w:rFonts w:hint="eastAsia"/>
          <w:color w:val="111111"/>
          <w:sz w:val="22"/>
          <w:szCs w:val="22"/>
        </w:rPr>
        <w:t xml:space="preserve"> rubric </w:t>
      </w:r>
      <w:r>
        <w:rPr>
          <w:rFonts w:hint="eastAsia"/>
          <w:color w:val="111111"/>
          <w:sz w:val="22"/>
          <w:szCs w:val="22"/>
        </w:rPr>
        <w:t>機械定義核定</w:t>
      </w:r>
      <w:r>
        <w:rPr>
          <w:rFonts w:hint="eastAsia"/>
          <w:color w:val="111111"/>
          <w:sz w:val="22"/>
          <w:szCs w:val="22"/>
        </w:rPr>
        <w:t>(</w:t>
      </w:r>
      <w:r>
        <w:rPr>
          <w:rFonts w:hint="eastAsia"/>
          <w:color w:val="111111"/>
          <w:sz w:val="22"/>
          <w:szCs w:val="22"/>
        </w:rPr>
        <w:t>見頂部核定原則</w:t>
      </w:r>
      <w:r>
        <w:rPr>
          <w:rFonts w:hint="eastAsia"/>
          <w:color w:val="111111"/>
          <w:sz w:val="22"/>
          <w:szCs w:val="22"/>
        </w:rPr>
        <w:t xml:space="preserve">);SOC </w:t>
      </w:r>
      <w:r>
        <w:rPr>
          <w:rFonts w:hint="eastAsia"/>
          <w:color w:val="111111"/>
          <w:sz w:val="22"/>
          <w:szCs w:val="22"/>
        </w:rPr>
        <w:t>排序穩定</w:t>
      </w:r>
      <w:r>
        <w:rPr>
          <w:rFonts w:hint="eastAsia"/>
          <w:color w:val="111111"/>
          <w:sz w:val="22"/>
          <w:szCs w:val="22"/>
        </w:rPr>
        <w:t xml:space="preserve">(REF </w:t>
      </w:r>
      <w:r>
        <w:rPr>
          <w:rFonts w:hint="eastAsia"/>
          <w:color w:val="111111"/>
          <w:sz w:val="22"/>
          <w:szCs w:val="22"/>
        </w:rPr>
        <w:t>墊底、</w:t>
      </w:r>
      <w:r>
        <w:rPr>
          <w:rFonts w:hint="eastAsia"/>
          <w:color w:val="111111"/>
          <w:sz w:val="22"/>
          <w:szCs w:val="22"/>
        </w:rPr>
        <w:t xml:space="preserve">C </w:t>
      </w:r>
      <w:r>
        <w:rPr>
          <w:rFonts w:hint="eastAsia"/>
          <w:color w:val="111111"/>
          <w:sz w:val="22"/>
          <w:szCs w:val="22"/>
        </w:rPr>
        <w:t>最高</w:t>
      </w:r>
      <w:r>
        <w:rPr>
          <w:rFonts w:hint="eastAsia"/>
          <w:color w:val="111111"/>
          <w:sz w:val="22"/>
          <w:szCs w:val="22"/>
        </w:rPr>
        <w:t>)</w:t>
      </w:r>
      <w:r>
        <w:rPr>
          <w:rFonts w:hint="eastAsia"/>
          <w:color w:val="111111"/>
          <w:sz w:val="22"/>
          <w:szCs w:val="22"/>
        </w:rPr>
        <w:t>。</w:t>
      </w:r>
    </w:p>
    <w:p w14:paraId="3EBC4A0F" w14:textId="77777777" w:rsidR="000B7D82" w:rsidRDefault="000B7D82">
      <w:pPr>
        <w:numPr>
          <w:ilvl w:val="0"/>
          <w:numId w:val="16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>盲測副本</w:t>
      </w:r>
      <w:r>
        <w:rPr>
          <w:rStyle w:val="a4"/>
          <w:rFonts w:hint="eastAsia"/>
          <w:color w:val="111111"/>
          <w:sz w:val="22"/>
          <w:szCs w:val="22"/>
        </w:rPr>
        <w:t xml:space="preserve"> hashtag </w:t>
      </w:r>
      <w:r>
        <w:rPr>
          <w:rStyle w:val="a4"/>
          <w:rFonts w:hint="eastAsia"/>
          <w:color w:val="111111"/>
          <w:sz w:val="22"/>
          <w:szCs w:val="22"/>
        </w:rPr>
        <w:t>剝除瑕疵</w:t>
      </w:r>
      <w:r>
        <w:rPr>
          <w:rStyle w:val="a4"/>
          <w:rFonts w:hint="eastAsia"/>
          <w:color w:val="111111"/>
          <w:sz w:val="22"/>
          <w:szCs w:val="22"/>
        </w:rPr>
        <w:t xml:space="preserve">(Claude </w:t>
      </w:r>
      <w:r>
        <w:rPr>
          <w:rStyle w:val="a4"/>
          <w:rFonts w:hint="eastAsia"/>
          <w:color w:val="111111"/>
          <w:sz w:val="22"/>
          <w:szCs w:val="22"/>
        </w:rPr>
        <w:t>方處理錯誤</w:t>
      </w:r>
      <w:r>
        <w:rPr>
          <w:rStyle w:val="a4"/>
          <w:rFonts w:hint="eastAsia"/>
          <w:color w:val="111111"/>
          <w:sz w:val="22"/>
          <w:szCs w:val="22"/>
        </w:rPr>
        <w:t>)</w:t>
      </w:r>
      <w:r>
        <w:rPr>
          <w:rFonts w:hint="eastAsia"/>
          <w:color w:val="111111"/>
          <w:sz w:val="22"/>
          <w:szCs w:val="22"/>
        </w:rPr>
        <w:t>:</w:t>
      </w:r>
      <w:r>
        <w:rPr>
          <w:rFonts w:hint="eastAsia"/>
          <w:color w:val="111111"/>
          <w:sz w:val="22"/>
          <w:szCs w:val="22"/>
        </w:rPr>
        <w:t>去</w:t>
      </w:r>
      <w:r>
        <w:rPr>
          <w:rFonts w:hint="eastAsia"/>
          <w:color w:val="111111"/>
          <w:sz w:val="22"/>
          <w:szCs w:val="22"/>
        </w:rPr>
        <w:t xml:space="preserve"> markdown </w:t>
      </w:r>
      <w:r>
        <w:rPr>
          <w:rFonts w:hint="eastAsia"/>
          <w:color w:val="111111"/>
          <w:sz w:val="22"/>
          <w:szCs w:val="22"/>
        </w:rPr>
        <w:t>正則把行首第一個</w:t>
      </w:r>
      <w:r>
        <w:rPr>
          <w:rFonts w:hint="eastAsia"/>
          <w:color w:val="111111"/>
          <w:sz w:val="22"/>
          <w:szCs w:val="22"/>
        </w:rPr>
        <w:t xml:space="preserve"> hashtag </w:t>
      </w:r>
      <w:r>
        <w:rPr>
          <w:rFonts w:hint="eastAsia"/>
          <w:color w:val="111111"/>
          <w:sz w:val="22"/>
          <w:szCs w:val="22"/>
        </w:rPr>
        <w:t>剝成裸詞</w:t>
      </w:r>
      <w:r>
        <w:rPr>
          <w:rFonts w:hint="eastAsia"/>
          <w:color w:val="111111"/>
          <w:sz w:val="22"/>
          <w:szCs w:val="22"/>
        </w:rPr>
        <w:t xml:space="preserve">,S-16/18/21/22/29 </w:t>
      </w:r>
      <w:r>
        <w:rPr>
          <w:rFonts w:hint="eastAsia"/>
          <w:color w:val="111111"/>
          <w:sz w:val="22"/>
          <w:szCs w:val="22"/>
        </w:rPr>
        <w:t>受影響</w:t>
      </w:r>
      <w:r>
        <w:rPr>
          <w:rFonts w:hint="eastAsia"/>
          <w:color w:val="111111"/>
          <w:sz w:val="22"/>
          <w:szCs w:val="22"/>
        </w:rPr>
        <w:t xml:space="preserve">;C </w:t>
      </w:r>
      <w:r>
        <w:rPr>
          <w:rFonts w:hint="eastAsia"/>
          <w:color w:val="111111"/>
          <w:sz w:val="22"/>
          <w:szCs w:val="22"/>
        </w:rPr>
        <w:t>條件無</w:t>
      </w:r>
      <w:r>
        <w:rPr>
          <w:rFonts w:hint="eastAsia"/>
          <w:color w:val="111111"/>
          <w:sz w:val="22"/>
          <w:szCs w:val="22"/>
        </w:rPr>
        <w:t xml:space="preserve"> hashtag </w:t>
      </w:r>
      <w:r>
        <w:rPr>
          <w:rFonts w:hint="eastAsia"/>
          <w:color w:val="111111"/>
          <w:sz w:val="22"/>
          <w:szCs w:val="22"/>
        </w:rPr>
        <w:t>未受影響。對語域</w:t>
      </w:r>
      <w:r>
        <w:rPr>
          <w:rFonts w:hint="eastAsia"/>
          <w:color w:val="111111"/>
          <w:sz w:val="22"/>
          <w:szCs w:val="22"/>
        </w:rPr>
        <w:t>/</w:t>
      </w:r>
      <w:r>
        <w:rPr>
          <w:rFonts w:hint="eastAsia"/>
          <w:color w:val="111111"/>
          <w:sz w:val="22"/>
          <w:szCs w:val="22"/>
        </w:rPr>
        <w:t>自然度評分可能有輕微干擾</w:t>
      </w:r>
      <w:r>
        <w:rPr>
          <w:rFonts w:hint="eastAsia"/>
          <w:color w:val="111111"/>
          <w:sz w:val="22"/>
          <w:szCs w:val="22"/>
        </w:rPr>
        <w:t>,</w:t>
      </w:r>
      <w:r>
        <w:rPr>
          <w:rFonts w:hint="eastAsia"/>
          <w:color w:val="111111"/>
          <w:sz w:val="22"/>
          <w:szCs w:val="22"/>
        </w:rPr>
        <w:t>記入限制節</w:t>
      </w:r>
      <w:r>
        <w:rPr>
          <w:rFonts w:hint="eastAsia"/>
          <w:color w:val="111111"/>
          <w:sz w:val="22"/>
          <w:szCs w:val="22"/>
        </w:rPr>
        <w:t>;</w:t>
      </w:r>
      <w:r>
        <w:rPr>
          <w:rFonts w:hint="eastAsia"/>
          <w:color w:val="111111"/>
          <w:sz w:val="22"/>
          <w:szCs w:val="22"/>
        </w:rPr>
        <w:t>下輪盲測包已修正處理方式</w:t>
      </w:r>
      <w:r>
        <w:rPr>
          <w:rFonts w:hint="eastAsia"/>
          <w:color w:val="111111"/>
          <w:sz w:val="22"/>
          <w:szCs w:val="22"/>
        </w:rPr>
        <w:t>(</w:t>
      </w:r>
      <w:r>
        <w:rPr>
          <w:rFonts w:hint="eastAsia"/>
          <w:color w:val="111111"/>
          <w:sz w:val="22"/>
          <w:szCs w:val="22"/>
        </w:rPr>
        <w:t>僅剝</w:t>
      </w:r>
      <w:r>
        <w:rPr>
          <w:rFonts w:hint="eastAsia"/>
          <w:color w:val="111111"/>
          <w:sz w:val="22"/>
          <w:szCs w:val="22"/>
        </w:rPr>
        <w:t xml:space="preserve"> # </w:t>
      </w:r>
      <w:r>
        <w:rPr>
          <w:rFonts w:hint="eastAsia"/>
          <w:color w:val="111111"/>
          <w:sz w:val="22"/>
          <w:szCs w:val="22"/>
        </w:rPr>
        <w:t>後接空格的標題行</w:t>
      </w:r>
      <w:r>
        <w:rPr>
          <w:rFonts w:hint="eastAsia"/>
          <w:color w:val="111111"/>
          <w:sz w:val="22"/>
          <w:szCs w:val="22"/>
        </w:rPr>
        <w:t>)</w:t>
      </w:r>
      <w:r>
        <w:rPr>
          <w:rFonts w:hint="eastAsia"/>
          <w:color w:val="111111"/>
          <w:sz w:val="22"/>
          <w:szCs w:val="22"/>
        </w:rPr>
        <w:t>。</w:t>
      </w:r>
    </w:p>
    <w:p w14:paraId="5871E855" w14:textId="77777777" w:rsidR="000B7D82" w:rsidRDefault="000B7D82">
      <w:pPr>
        <w:numPr>
          <w:ilvl w:val="0"/>
          <w:numId w:val="16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「宣稱</w:t>
      </w:r>
      <w:r>
        <w:rPr>
          <w:rFonts w:ascii="Segoe UI Symbol" w:hAnsi="Segoe UI Symbol" w:cs="Segoe UI Symbol"/>
          <w:color w:val="111111"/>
          <w:sz w:val="22"/>
          <w:szCs w:val="22"/>
        </w:rPr>
        <w:t>✓</w:t>
      </w:r>
      <w:r>
        <w:rPr>
          <w:rFonts w:hint="eastAsia"/>
          <w:color w:val="111111"/>
          <w:sz w:val="22"/>
          <w:szCs w:val="22"/>
        </w:rPr>
        <w:t>實際</w:t>
      </w:r>
      <w:r>
        <w:rPr>
          <w:rFonts w:ascii="Segoe UI Symbol" w:hAnsi="Segoe UI Symbol" w:cs="Segoe UI Symbol"/>
          <w:color w:val="111111"/>
          <w:sz w:val="22"/>
          <w:szCs w:val="22"/>
        </w:rPr>
        <w:t>✗</w:t>
      </w:r>
      <w:r>
        <w:rPr>
          <w:rFonts w:hint="eastAsia"/>
          <w:color w:val="111111"/>
          <w:sz w:val="22"/>
          <w:szCs w:val="22"/>
        </w:rPr>
        <w:t>」全</w:t>
      </w:r>
      <w:r>
        <w:rPr>
          <w:rFonts w:hint="eastAsia"/>
          <w:color w:val="111111"/>
          <w:sz w:val="22"/>
          <w:szCs w:val="22"/>
        </w:rPr>
        <w:t xml:space="preserve"> 0:</w:t>
      </w:r>
      <w:r>
        <w:rPr>
          <w:rFonts w:hint="eastAsia"/>
          <w:color w:val="111111"/>
          <w:sz w:val="22"/>
          <w:szCs w:val="22"/>
        </w:rPr>
        <w:t>評分者未逐項核對檢查表與輸出一致性</w:t>
      </w:r>
      <w:r>
        <w:rPr>
          <w:rFonts w:hint="eastAsia"/>
          <w:color w:val="111111"/>
          <w:sz w:val="22"/>
          <w:szCs w:val="22"/>
        </w:rPr>
        <w:t>(</w:t>
      </w:r>
      <w:r>
        <w:rPr>
          <w:rFonts w:hint="eastAsia"/>
          <w:color w:val="111111"/>
          <w:sz w:val="22"/>
          <w:szCs w:val="22"/>
        </w:rPr>
        <w:t>如</w:t>
      </w:r>
      <w:r>
        <w:rPr>
          <w:rFonts w:hint="eastAsia"/>
          <w:color w:val="111111"/>
          <w:sz w:val="22"/>
          <w:szCs w:val="22"/>
        </w:rPr>
        <w:t xml:space="preserve"> S-20 </w:t>
      </w:r>
      <w:r>
        <w:rPr>
          <w:rFonts w:hint="eastAsia"/>
          <w:color w:val="111111"/>
          <w:sz w:val="22"/>
          <w:szCs w:val="22"/>
        </w:rPr>
        <w:t>自然</w:t>
      </w:r>
      <w:r>
        <w:rPr>
          <w:rFonts w:hint="eastAsia"/>
          <w:color w:val="111111"/>
          <w:sz w:val="22"/>
          <w:szCs w:val="22"/>
        </w:rPr>
        <w:t xml:space="preserve"> 5/25 </w:t>
      </w:r>
      <w:r>
        <w:rPr>
          <w:rFonts w:hint="eastAsia"/>
          <w:color w:val="111111"/>
          <w:sz w:val="22"/>
          <w:szCs w:val="22"/>
        </w:rPr>
        <w:t>但</w:t>
      </w:r>
      <w:r>
        <w:rPr>
          <w:rFonts w:hint="eastAsia"/>
          <w:color w:val="111111"/>
          <w:sz w:val="22"/>
          <w:szCs w:val="22"/>
        </w:rPr>
        <w:t xml:space="preserve"> C1/C3 </w:t>
      </w:r>
      <w:r>
        <w:rPr>
          <w:rFonts w:hint="eastAsia"/>
          <w:color w:val="111111"/>
          <w:sz w:val="22"/>
          <w:szCs w:val="22"/>
        </w:rPr>
        <w:t>勾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111111"/>
          <w:sz w:val="22"/>
          <w:szCs w:val="22"/>
        </w:rPr>
        <w:t>✓</w:t>
      </w:r>
      <w:r>
        <w:rPr>
          <w:rFonts w:hint="eastAsia"/>
          <w:color w:val="111111"/>
          <w:sz w:val="22"/>
          <w:szCs w:val="22"/>
        </w:rPr>
        <w:t>)</w:t>
      </w:r>
      <w:r>
        <w:rPr>
          <w:rFonts w:hint="eastAsia"/>
          <w:color w:val="111111"/>
          <w:sz w:val="22"/>
          <w:szCs w:val="22"/>
        </w:rPr>
        <w:t>。單人評分捕捉率限制</w:t>
      </w:r>
      <w:r>
        <w:rPr>
          <w:rFonts w:hint="eastAsia"/>
          <w:color w:val="111111"/>
          <w:sz w:val="22"/>
          <w:szCs w:val="22"/>
        </w:rPr>
        <w:t>,</w:t>
      </w:r>
      <w:r>
        <w:rPr>
          <w:rFonts w:hint="eastAsia"/>
          <w:color w:val="111111"/>
          <w:sz w:val="22"/>
          <w:szCs w:val="22"/>
        </w:rPr>
        <w:t>同</w:t>
      </w:r>
      <w:r>
        <w:rPr>
          <w:rFonts w:hint="eastAsia"/>
          <w:color w:val="111111"/>
          <w:sz w:val="22"/>
          <w:szCs w:val="22"/>
        </w:rPr>
        <w:t xml:space="preserve"> M1</w:t>
      </w:r>
      <w:r>
        <w:rPr>
          <w:rFonts w:hint="eastAsia"/>
          <w:color w:val="111111"/>
          <w:sz w:val="22"/>
          <w:szCs w:val="22"/>
        </w:rPr>
        <w:t>。</w:t>
      </w:r>
    </w:p>
    <w:p w14:paraId="24EAD847" w14:textId="77777777" w:rsidR="000B7D82" w:rsidRDefault="000B7D82">
      <w:pPr>
        <w:spacing w:before="360" w:after="36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pict w14:anchorId="454B00CC">
          <v:rect id="_x0000_i1031" style="width:0;height:1.5pt" o:hralign="center" o:hrstd="t" o:hr="t" fillcolor="#a0a0a0" stroked="f"/>
        </w:pict>
      </w:r>
    </w:p>
    <w:p w14:paraId="6077D5A3" w14:textId="77777777" w:rsidR="000B7D82" w:rsidRDefault="000B7D82">
      <w:pPr>
        <w:pStyle w:val="2"/>
        <w:rPr>
          <w:rFonts w:hint="eastAsia"/>
          <w:color w:val="111111"/>
        </w:rPr>
      </w:pPr>
      <w:r>
        <w:rPr>
          <w:rFonts w:hint="eastAsia"/>
          <w:color w:val="111111"/>
        </w:rPr>
        <w:t>附錄</w:t>
      </w:r>
      <w:r>
        <w:rPr>
          <w:rFonts w:hint="eastAsia"/>
          <w:color w:val="111111"/>
        </w:rPr>
        <w:t xml:space="preserve"> E</w:t>
      </w:r>
      <w:r>
        <w:rPr>
          <w:rFonts w:hint="eastAsia"/>
          <w:color w:val="111111"/>
        </w:rPr>
        <w:t xml:space="preserve">　代表性失敗案例（全文，附歸屬判定）</w:t>
      </w:r>
    </w:p>
    <w:p w14:paraId="704BB0BE" w14:textId="77777777" w:rsidR="000B7D82" w:rsidRDefault="000B7D82">
      <w:pPr>
        <w:pStyle w:val="a3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每案標注失效歸屬（內容層</w:t>
      </w:r>
      <w:r>
        <w:rPr>
          <w:rFonts w:hint="eastAsia"/>
          <w:color w:val="111111"/>
          <w:sz w:val="22"/>
          <w:szCs w:val="22"/>
        </w:rPr>
        <w:t>/</w:t>
      </w:r>
      <w:r>
        <w:rPr>
          <w:rFonts w:hint="eastAsia"/>
          <w:color w:val="111111"/>
          <w:sz w:val="22"/>
          <w:szCs w:val="22"/>
        </w:rPr>
        <w:t>執行層</w:t>
      </w:r>
      <w:r>
        <w:rPr>
          <w:rFonts w:hint="eastAsia"/>
          <w:color w:val="111111"/>
          <w:sz w:val="22"/>
          <w:szCs w:val="22"/>
        </w:rPr>
        <w:t>/</w:t>
      </w:r>
      <w:r>
        <w:rPr>
          <w:rFonts w:hint="eastAsia"/>
          <w:color w:val="111111"/>
          <w:sz w:val="22"/>
          <w:szCs w:val="22"/>
        </w:rPr>
        <w:t>環境干擾），附完整原始輸出以保留佐證鏈。「內容層」</w:t>
      </w:r>
      <w:r>
        <w:rPr>
          <w:rFonts w:hint="eastAsia"/>
          <w:color w:val="111111"/>
          <w:sz w:val="22"/>
          <w:szCs w:val="22"/>
        </w:rPr>
        <w:t>=</w:t>
      </w:r>
      <w:r>
        <w:rPr>
          <w:rFonts w:hint="eastAsia"/>
          <w:color w:val="111111"/>
          <w:sz w:val="22"/>
          <w:szCs w:val="22"/>
        </w:rPr>
        <w:t>規則知識本身的問題；「執行層」</w:t>
      </w:r>
      <w:r>
        <w:rPr>
          <w:rFonts w:hint="eastAsia"/>
          <w:color w:val="111111"/>
          <w:sz w:val="22"/>
          <w:szCs w:val="22"/>
        </w:rPr>
        <w:t>=</w:t>
      </w:r>
      <w:r>
        <w:rPr>
          <w:rFonts w:hint="eastAsia"/>
          <w:color w:val="111111"/>
          <w:sz w:val="22"/>
          <w:szCs w:val="22"/>
        </w:rPr>
        <w:t>逐步展開</w:t>
      </w:r>
      <w:r>
        <w:rPr>
          <w:rFonts w:hint="eastAsia"/>
          <w:color w:val="111111"/>
          <w:sz w:val="22"/>
          <w:szCs w:val="22"/>
        </w:rPr>
        <w:t>/</w:t>
      </w:r>
      <w:r>
        <w:rPr>
          <w:rFonts w:hint="eastAsia"/>
          <w:color w:val="111111"/>
          <w:sz w:val="22"/>
          <w:szCs w:val="22"/>
        </w:rPr>
        <w:t>自檢等行為的衰減；「環境干擾」</w:t>
      </w:r>
      <w:r>
        <w:rPr>
          <w:rFonts w:hint="eastAsia"/>
          <w:color w:val="111111"/>
          <w:sz w:val="22"/>
          <w:szCs w:val="22"/>
        </w:rPr>
        <w:t>=</w:t>
      </w:r>
      <w:r>
        <w:rPr>
          <w:rFonts w:hint="eastAsia"/>
          <w:color w:val="111111"/>
          <w:sz w:val="22"/>
          <w:szCs w:val="22"/>
        </w:rPr>
        <w:t>部署環境污染，不屬</w:t>
      </w:r>
      <w:r>
        <w:rPr>
          <w:rFonts w:hint="eastAsia"/>
          <w:color w:val="111111"/>
          <w:sz w:val="22"/>
          <w:szCs w:val="22"/>
        </w:rPr>
        <w:t xml:space="preserve"> skill </w:t>
      </w:r>
      <w:r>
        <w:rPr>
          <w:rFonts w:hint="eastAsia"/>
          <w:color w:val="111111"/>
          <w:sz w:val="22"/>
          <w:szCs w:val="22"/>
        </w:rPr>
        <w:t>兩層。</w:t>
      </w:r>
    </w:p>
    <w:p w14:paraId="22C863C2" w14:textId="77777777" w:rsidR="000B7D82" w:rsidRDefault="000B7D82">
      <w:pPr>
        <w:pStyle w:val="3"/>
        <w:rPr>
          <w:rFonts w:hint="eastAsia"/>
          <w:color w:val="111111"/>
        </w:rPr>
      </w:pPr>
      <w:r>
        <w:rPr>
          <w:rFonts w:hint="eastAsia"/>
          <w:color w:val="111111"/>
        </w:rPr>
        <w:t>E-1</w:t>
      </w:r>
      <w:r>
        <w:rPr>
          <w:rFonts w:hint="eastAsia"/>
          <w:color w:val="111111"/>
        </w:rPr>
        <w:t xml:space="preserve">　</w:t>
      </w:r>
      <w:r>
        <w:rPr>
          <w:rFonts w:hint="eastAsia"/>
          <w:color w:val="111111"/>
        </w:rPr>
        <w:t>C-LIT-T1-r1</w:t>
      </w:r>
      <w:r>
        <w:rPr>
          <w:rFonts w:hint="eastAsia"/>
          <w:color w:val="111111"/>
        </w:rPr>
        <w:t>（裸跑，即</w:t>
      </w:r>
      <w:r>
        <w:rPr>
          <w:rFonts w:hint="eastAsia"/>
          <w:color w:val="111111"/>
        </w:rPr>
        <w:t xml:space="preserve"> C-r1</w:t>
      </w:r>
      <w:r>
        <w:rPr>
          <w:rFonts w:hint="eastAsia"/>
          <w:color w:val="111111"/>
        </w:rPr>
        <w:t>）</w:t>
      </w:r>
    </w:p>
    <w:p w14:paraId="7CA7D154" w14:textId="77777777" w:rsidR="000B7D82" w:rsidRDefault="000B7D82">
      <w:pPr>
        <w:pStyle w:val="a3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>歸屬：環境干擾（不屬兩層）</w:t>
      </w:r>
      <w:r>
        <w:rPr>
          <w:rFonts w:hint="eastAsia"/>
          <w:color w:val="111111"/>
          <w:sz w:val="22"/>
          <w:szCs w:val="22"/>
        </w:rPr>
        <w:t xml:space="preserve">　裸跑首次執行被帳號個人系統提示接管，變逐段確認並中止。與</w:t>
      </w:r>
      <w:r>
        <w:rPr>
          <w:rFonts w:hint="eastAsia"/>
          <w:color w:val="111111"/>
          <w:sz w:val="22"/>
          <w:szCs w:val="22"/>
        </w:rPr>
        <w:t xml:space="preserve"> skill </w:t>
      </w:r>
      <w:r>
        <w:rPr>
          <w:rFonts w:hint="eastAsia"/>
          <w:color w:val="111111"/>
          <w:sz w:val="22"/>
          <w:szCs w:val="22"/>
        </w:rPr>
        <w:t>內容</w:t>
      </w:r>
      <w:r>
        <w:rPr>
          <w:rFonts w:hint="eastAsia"/>
          <w:color w:val="111111"/>
          <w:sz w:val="22"/>
          <w:szCs w:val="22"/>
        </w:rPr>
        <w:t>/</w:t>
      </w:r>
      <w:r>
        <w:rPr>
          <w:rFonts w:hint="eastAsia"/>
          <w:color w:val="111111"/>
          <w:sz w:val="22"/>
          <w:szCs w:val="22"/>
        </w:rPr>
        <w:t>執行層無關，單獨標示以免誤讀為</w:t>
      </w:r>
      <w:r>
        <w:rPr>
          <w:rFonts w:hint="eastAsia"/>
          <w:color w:val="111111"/>
          <w:sz w:val="22"/>
          <w:szCs w:val="22"/>
        </w:rPr>
        <w:t xml:space="preserve"> baseline </w:t>
      </w:r>
      <w:r>
        <w:rPr>
          <w:rFonts w:hint="eastAsia"/>
          <w:color w:val="111111"/>
          <w:sz w:val="22"/>
          <w:szCs w:val="22"/>
        </w:rPr>
        <w:t>能力。</w:t>
      </w:r>
    </w:p>
    <w:p w14:paraId="4D168B23" w14:textId="77777777" w:rsidR="000B7D82" w:rsidRDefault="000B7D82">
      <w:pPr>
        <w:pStyle w:val="a3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案例</w:t>
      </w:r>
      <w:r>
        <w:rPr>
          <w:rFonts w:hint="eastAsia"/>
          <w:color w:val="111111"/>
          <w:sz w:val="22"/>
          <w:szCs w:val="22"/>
        </w:rPr>
        <w:t xml:space="preserve"> metadata</w:t>
      </w:r>
      <w:r>
        <w:rPr>
          <w:rFonts w:hint="eastAsia"/>
          <w:color w:val="111111"/>
          <w:sz w:val="22"/>
          <w:szCs w:val="22"/>
        </w:rPr>
        <w:t>：</w:t>
      </w:r>
    </w:p>
    <w:p w14:paraId="74E48EDC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條件</w:t>
      </w:r>
      <w:r>
        <w:rPr>
          <w:color w:val="111111"/>
          <w:sz w:val="19"/>
          <w:szCs w:val="19"/>
          <w:shd w:val="clear" w:color="auto" w:fill="F0F0F0"/>
        </w:rPr>
        <w:t>: C(</w:t>
      </w:r>
      <w:r>
        <w:rPr>
          <w:color w:val="111111"/>
          <w:sz w:val="19"/>
          <w:szCs w:val="19"/>
          <w:shd w:val="clear" w:color="auto" w:fill="F0F0F0"/>
        </w:rPr>
        <w:t>裸跑</w:t>
      </w:r>
      <w:r>
        <w:rPr>
          <w:color w:val="111111"/>
          <w:sz w:val="19"/>
          <w:szCs w:val="19"/>
          <w:shd w:val="clear" w:color="auto" w:fill="F0F0F0"/>
        </w:rPr>
        <w:t xml:space="preserve"> baseline)</w:t>
      </w:r>
    </w:p>
    <w:p w14:paraId="7F498342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文體</w:t>
      </w:r>
      <w:r>
        <w:rPr>
          <w:color w:val="111111"/>
          <w:sz w:val="19"/>
          <w:szCs w:val="19"/>
          <w:shd w:val="clear" w:color="auto" w:fill="F0F0F0"/>
        </w:rPr>
        <w:t>: LIT</w:t>
      </w:r>
    </w:p>
    <w:p w14:paraId="423D6633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文本</w:t>
      </w:r>
      <w:r>
        <w:rPr>
          <w:color w:val="111111"/>
          <w:sz w:val="19"/>
          <w:szCs w:val="19"/>
          <w:shd w:val="clear" w:color="auto" w:fill="F0F0F0"/>
        </w:rPr>
        <w:t>: T1</w:t>
      </w:r>
    </w:p>
    <w:p w14:paraId="488689AB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run: r1</w:t>
      </w:r>
    </w:p>
    <w:p w14:paraId="6C5C4879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日期</w:t>
      </w:r>
      <w:r>
        <w:rPr>
          <w:color w:val="111111"/>
          <w:sz w:val="19"/>
          <w:szCs w:val="19"/>
          <w:shd w:val="clear" w:color="auto" w:fill="F0F0F0"/>
        </w:rPr>
        <w:t>: 2026-07-17</w:t>
      </w:r>
    </w:p>
    <w:p w14:paraId="2B55449E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介面顯示模型</w:t>
      </w:r>
      <w:r>
        <w:rPr>
          <w:color w:val="111111"/>
          <w:sz w:val="19"/>
          <w:szCs w:val="19"/>
          <w:shd w:val="clear" w:color="auto" w:fill="F0F0F0"/>
        </w:rPr>
        <w:t xml:space="preserve">: gemini 3.5 flash </w:t>
      </w:r>
      <w:r>
        <w:rPr>
          <w:color w:val="111111"/>
          <w:sz w:val="19"/>
          <w:szCs w:val="19"/>
          <w:shd w:val="clear" w:color="auto" w:fill="F0F0F0"/>
        </w:rPr>
        <w:t>延伸</w:t>
      </w:r>
      <w:r>
        <w:rPr>
          <w:color w:val="111111"/>
          <w:sz w:val="19"/>
          <w:szCs w:val="19"/>
          <w:shd w:val="clear" w:color="auto" w:fill="F0F0F0"/>
        </w:rPr>
        <w:t>(</w:t>
      </w:r>
      <w:r>
        <w:rPr>
          <w:color w:val="111111"/>
          <w:sz w:val="19"/>
          <w:szCs w:val="19"/>
          <w:shd w:val="clear" w:color="auto" w:fill="F0F0F0"/>
        </w:rPr>
        <w:t>使用者照抄介面標示</w:t>
      </w:r>
      <w:r>
        <w:rPr>
          <w:color w:val="111111"/>
          <w:sz w:val="19"/>
          <w:szCs w:val="19"/>
          <w:shd w:val="clear" w:color="auto" w:fill="F0F0F0"/>
        </w:rPr>
        <w:t>)</w:t>
      </w:r>
    </w:p>
    <w:p w14:paraId="01362237" w14:textId="77777777" w:rsidR="000B7D82" w:rsidRDefault="000B7D82">
      <w:pPr>
        <w:pStyle w:val="HTML0"/>
        <w:rPr>
          <w:rFonts w:hint="eastAsia"/>
          <w:color w:val="111111"/>
        </w:rPr>
      </w:pPr>
      <w:r>
        <w:rPr>
          <w:color w:val="111111"/>
          <w:sz w:val="19"/>
          <w:szCs w:val="19"/>
          <w:shd w:val="clear" w:color="auto" w:fill="F0F0F0"/>
        </w:rPr>
        <w:t>異常備註</w:t>
      </w:r>
      <w:r>
        <w:rPr>
          <w:color w:val="111111"/>
          <w:sz w:val="19"/>
          <w:szCs w:val="19"/>
          <w:shd w:val="clear" w:color="auto" w:fill="F0F0F0"/>
        </w:rPr>
        <w:t xml:space="preserve">: </w:t>
      </w:r>
      <w:r>
        <w:rPr>
          <w:color w:val="111111"/>
          <w:sz w:val="19"/>
          <w:szCs w:val="19"/>
          <w:shd w:val="clear" w:color="auto" w:fill="F0F0F0"/>
        </w:rPr>
        <w:t>使用者註</w:t>
      </w:r>
      <w:r>
        <w:rPr>
          <w:color w:val="111111"/>
          <w:sz w:val="19"/>
          <w:szCs w:val="19"/>
          <w:shd w:val="clear" w:color="auto" w:fill="F0F0F0"/>
        </w:rPr>
        <w:t>:</w:t>
      </w:r>
      <w:r>
        <w:rPr>
          <w:color w:val="111111"/>
          <w:sz w:val="19"/>
          <w:szCs w:val="19"/>
          <w:shd w:val="clear" w:color="auto" w:fill="F0F0F0"/>
        </w:rPr>
        <w:t>「讀取到我的</w:t>
      </w:r>
      <w:r>
        <w:rPr>
          <w:color w:val="111111"/>
          <w:sz w:val="19"/>
          <w:szCs w:val="19"/>
          <w:shd w:val="clear" w:color="auto" w:fill="F0F0F0"/>
        </w:rPr>
        <w:t xml:space="preserve">system prompt </w:t>
      </w:r>
      <w:r>
        <w:rPr>
          <w:color w:val="111111"/>
          <w:sz w:val="19"/>
          <w:szCs w:val="19"/>
          <w:shd w:val="clear" w:color="auto" w:fill="F0F0F0"/>
        </w:rPr>
        <w:t>變成一段一段進行」。輸出中止於第一段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要求使用者逐段確認。</w:t>
      </w:r>
      <w:r>
        <w:rPr>
          <w:color w:val="111111"/>
          <w:sz w:val="19"/>
          <w:szCs w:val="19"/>
          <w:shd w:val="clear" w:color="auto" w:fill="F0F0F0"/>
        </w:rPr>
        <w:t>**</w:t>
      </w:r>
      <w:r>
        <w:rPr>
          <w:color w:val="111111"/>
          <w:sz w:val="19"/>
          <w:szCs w:val="19"/>
          <w:shd w:val="clear" w:color="auto" w:fill="F0F0F0"/>
        </w:rPr>
        <w:t>不列入評分</w:t>
      </w:r>
      <w:r>
        <w:rPr>
          <w:color w:val="111111"/>
          <w:sz w:val="19"/>
          <w:szCs w:val="19"/>
          <w:shd w:val="clear" w:color="auto" w:fill="F0F0F0"/>
        </w:rPr>
        <w:t>**,</w:t>
      </w:r>
      <w:r>
        <w:rPr>
          <w:color w:val="111111"/>
          <w:sz w:val="19"/>
          <w:szCs w:val="19"/>
          <w:shd w:val="clear" w:color="auto" w:fill="F0F0F0"/>
        </w:rPr>
        <w:t>由</w:t>
      </w:r>
      <w:r>
        <w:rPr>
          <w:color w:val="111111"/>
          <w:sz w:val="19"/>
          <w:szCs w:val="19"/>
          <w:shd w:val="clear" w:color="auto" w:fill="F0F0F0"/>
        </w:rPr>
        <w:t xml:space="preserve"> C-r4 </w:t>
      </w:r>
      <w:r>
        <w:rPr>
          <w:color w:val="111111"/>
          <w:sz w:val="19"/>
          <w:szCs w:val="19"/>
          <w:shd w:val="clear" w:color="auto" w:fill="F0F0F0"/>
        </w:rPr>
        <w:t>補跑。保留為失敗案例</w:t>
      </w:r>
      <w:r>
        <w:rPr>
          <w:color w:val="111111"/>
          <w:sz w:val="19"/>
          <w:szCs w:val="19"/>
          <w:shd w:val="clear" w:color="auto" w:fill="F0F0F0"/>
        </w:rPr>
        <w:t>(</w:t>
      </w:r>
      <w:r>
        <w:rPr>
          <w:color w:val="111111"/>
          <w:sz w:val="19"/>
          <w:szCs w:val="19"/>
          <w:shd w:val="clear" w:color="auto" w:fill="F0F0F0"/>
        </w:rPr>
        <w:t>個人系統提示干擾</w:t>
      </w:r>
      <w:r>
        <w:rPr>
          <w:color w:val="111111"/>
          <w:sz w:val="19"/>
          <w:szCs w:val="19"/>
          <w:shd w:val="clear" w:color="auto" w:fill="F0F0F0"/>
        </w:rPr>
        <w:t>)</w:t>
      </w:r>
      <w:r>
        <w:rPr>
          <w:color w:val="111111"/>
          <w:sz w:val="19"/>
          <w:szCs w:val="19"/>
          <w:shd w:val="clear" w:color="auto" w:fill="F0F0F0"/>
        </w:rPr>
        <w:t>。</w:t>
      </w:r>
      <w:r>
        <w:rPr>
          <w:color w:val="111111"/>
          <w:sz w:val="19"/>
          <w:szCs w:val="19"/>
          <w:shd w:val="clear" w:color="auto" w:fill="F0F0F0"/>
        </w:rPr>
        <w:t xml:space="preserve"> (</w:t>
      </w:r>
      <w:r>
        <w:rPr>
          <w:color w:val="111111"/>
          <w:sz w:val="19"/>
          <w:szCs w:val="19"/>
          <w:shd w:val="clear" w:color="auto" w:fill="F0F0F0"/>
        </w:rPr>
        <w:t>已於歸檔時標注不列入評分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此處僅改名標記。</w:t>
      </w:r>
      <w:r>
        <w:rPr>
          <w:color w:val="111111"/>
          <w:sz w:val="19"/>
          <w:szCs w:val="19"/>
          <w:shd w:val="clear" w:color="auto" w:fill="F0F0F0"/>
        </w:rPr>
        <w:t>)</w:t>
      </w:r>
    </w:p>
    <w:p w14:paraId="14CB5008" w14:textId="77777777" w:rsidR="000B7D82" w:rsidRDefault="000B7D82">
      <w:pPr>
        <w:pStyle w:val="a3"/>
        <w:rPr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原始輸出：</w:t>
      </w:r>
    </w:p>
    <w:p w14:paraId="56C9F149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標題與第一段翻譯</w:t>
      </w:r>
    </w:p>
    <w:p w14:paraId="1C3A7392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窗</w:t>
      </w:r>
    </w:p>
    <w:p w14:paraId="0970755E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3A535C02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從屋外透過一扇敞開的窗看進去，所見之物永遠及不上凝視一扇緊閉的窗。沒有任何客體比一扇被孤燭點亮的窗更深邃、更神秘、更豐饒、更陰翳、更璀璨。在陽光下所能照見的一切，永遠不如玻璃背後所發生的事物那般引人入勝。在這方或幽黑或明亮的孔隙中，生命在棲居，生命在夢幻，生命在受苦。</w:t>
      </w:r>
    </w:p>
    <w:p w14:paraId="2AFD8FCB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5C823B22" w14:textId="77777777" w:rsidR="000B7D82" w:rsidRDefault="000B7D82">
      <w:pPr>
        <w:pStyle w:val="HTML0"/>
        <w:rPr>
          <w:rFonts w:hint="eastAsia"/>
          <w:color w:val="111111"/>
        </w:rPr>
      </w:pPr>
      <w:r>
        <w:rPr>
          <w:color w:val="111111"/>
          <w:sz w:val="19"/>
          <w:szCs w:val="19"/>
          <w:shd w:val="clear" w:color="auto" w:fill="F0F0F0"/>
        </w:rPr>
        <w:t>請確認上述段落。核可後請回覆「確認」或「下一段」，以利推進第二段文本。</w:t>
      </w:r>
    </w:p>
    <w:p w14:paraId="0B235FC5" w14:textId="77777777" w:rsidR="000B7D82" w:rsidRDefault="000B7D82">
      <w:pPr>
        <w:pStyle w:val="3"/>
        <w:rPr>
          <w:color w:val="111111"/>
        </w:rPr>
      </w:pPr>
      <w:r>
        <w:rPr>
          <w:rFonts w:hint="eastAsia"/>
          <w:color w:val="111111"/>
        </w:rPr>
        <w:t>E-2</w:t>
      </w:r>
      <w:r>
        <w:rPr>
          <w:rFonts w:hint="eastAsia"/>
          <w:color w:val="111111"/>
        </w:rPr>
        <w:t xml:space="preserve">　</w:t>
      </w:r>
      <w:r>
        <w:rPr>
          <w:rFonts w:hint="eastAsia"/>
          <w:color w:val="111111"/>
        </w:rPr>
        <w:t>A-LIT-T1-r4</w:t>
      </w:r>
      <w:r>
        <w:rPr>
          <w:rFonts w:hint="eastAsia"/>
          <w:color w:val="111111"/>
        </w:rPr>
        <w:t>（直接移植）</w:t>
      </w:r>
    </w:p>
    <w:p w14:paraId="671DC8EE" w14:textId="77777777" w:rsidR="000B7D82" w:rsidRDefault="000B7D82">
      <w:pPr>
        <w:pStyle w:val="a3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>歸屬：執行層</w:t>
      </w:r>
      <w:r>
        <w:rPr>
          <w:rFonts w:hint="eastAsia"/>
          <w:color w:val="111111"/>
          <w:sz w:val="22"/>
          <w:szCs w:val="22"/>
        </w:rPr>
        <w:t xml:space="preserve">　譯文缺詩題；</w:t>
      </w:r>
      <w:r>
        <w:rPr>
          <w:rFonts w:hint="eastAsia"/>
          <w:color w:val="111111"/>
          <w:sz w:val="22"/>
          <w:szCs w:val="22"/>
        </w:rPr>
        <w:t xml:space="preserve">D3 </w:t>
      </w:r>
      <w:r>
        <w:rPr>
          <w:rFonts w:hint="eastAsia"/>
          <w:color w:val="111111"/>
          <w:sz w:val="22"/>
          <w:szCs w:val="22"/>
        </w:rPr>
        <w:t>項文字由「七步驟」漂移成「處理步驟」；但十二項全勾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111111"/>
          <w:sz w:val="22"/>
          <w:szCs w:val="22"/>
        </w:rPr>
        <w:t>✓</w:t>
      </w:r>
      <w:r>
        <w:rPr>
          <w:rFonts w:hint="eastAsia"/>
          <w:color w:val="111111"/>
          <w:sz w:val="22"/>
          <w:szCs w:val="22"/>
        </w:rPr>
        <w:t>、無一附佐證。模板骨架存活、內裡侵蝕的典型，且侵蝕未被自檢捕捉。</w:t>
      </w:r>
    </w:p>
    <w:p w14:paraId="7CB22D6C" w14:textId="77777777" w:rsidR="000B7D82" w:rsidRDefault="000B7D82">
      <w:pPr>
        <w:pStyle w:val="a3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案例</w:t>
      </w:r>
      <w:r>
        <w:rPr>
          <w:rFonts w:hint="eastAsia"/>
          <w:color w:val="111111"/>
          <w:sz w:val="22"/>
          <w:szCs w:val="22"/>
        </w:rPr>
        <w:t xml:space="preserve"> metadata</w:t>
      </w:r>
      <w:r>
        <w:rPr>
          <w:rFonts w:hint="eastAsia"/>
          <w:color w:val="111111"/>
          <w:sz w:val="22"/>
          <w:szCs w:val="22"/>
        </w:rPr>
        <w:t>：</w:t>
      </w:r>
    </w:p>
    <w:p w14:paraId="5A8575B4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條件</w:t>
      </w:r>
      <w:r>
        <w:rPr>
          <w:color w:val="111111"/>
          <w:sz w:val="19"/>
          <w:szCs w:val="19"/>
          <w:shd w:val="clear" w:color="auto" w:fill="F0F0F0"/>
        </w:rPr>
        <w:t xml:space="preserve">: A(SKILL.md </w:t>
      </w:r>
      <w:r>
        <w:rPr>
          <w:color w:val="111111"/>
          <w:sz w:val="19"/>
          <w:szCs w:val="19"/>
          <w:shd w:val="clear" w:color="auto" w:fill="F0F0F0"/>
        </w:rPr>
        <w:t>直接移植</w:t>
      </w:r>
      <w:r>
        <w:rPr>
          <w:color w:val="111111"/>
          <w:sz w:val="19"/>
          <w:szCs w:val="19"/>
          <w:shd w:val="clear" w:color="auto" w:fill="F0F0F0"/>
        </w:rPr>
        <w:t>;</w:t>
      </w:r>
      <w:r>
        <w:rPr>
          <w:color w:val="111111"/>
          <w:sz w:val="19"/>
          <w:szCs w:val="19"/>
          <w:shd w:val="clear" w:color="auto" w:fill="F0F0F0"/>
        </w:rPr>
        <w:t>重跑批次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個人系統提示已刪除</w:t>
      </w:r>
      <w:r>
        <w:rPr>
          <w:color w:val="111111"/>
          <w:sz w:val="19"/>
          <w:szCs w:val="19"/>
          <w:shd w:val="clear" w:color="auto" w:fill="F0F0F0"/>
        </w:rPr>
        <w:t>)</w:t>
      </w:r>
    </w:p>
    <w:p w14:paraId="4D0162C4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文體</w:t>
      </w:r>
      <w:r>
        <w:rPr>
          <w:color w:val="111111"/>
          <w:sz w:val="19"/>
          <w:szCs w:val="19"/>
          <w:shd w:val="clear" w:color="auto" w:fill="F0F0F0"/>
        </w:rPr>
        <w:t>: LIT</w:t>
      </w:r>
    </w:p>
    <w:p w14:paraId="4936D404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文本</w:t>
      </w:r>
      <w:r>
        <w:rPr>
          <w:color w:val="111111"/>
          <w:sz w:val="19"/>
          <w:szCs w:val="19"/>
          <w:shd w:val="clear" w:color="auto" w:fill="F0F0F0"/>
        </w:rPr>
        <w:t>: T1</w:t>
      </w:r>
    </w:p>
    <w:p w14:paraId="57707CFC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run: r4</w:t>
      </w:r>
    </w:p>
    <w:p w14:paraId="1177C018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日期</w:t>
      </w:r>
      <w:r>
        <w:rPr>
          <w:color w:val="111111"/>
          <w:sz w:val="19"/>
          <w:szCs w:val="19"/>
          <w:shd w:val="clear" w:color="auto" w:fill="F0F0F0"/>
        </w:rPr>
        <w:t>: 2026-07-17</w:t>
      </w:r>
    </w:p>
    <w:p w14:paraId="3A110574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介面顯示模型</w:t>
      </w:r>
      <w:r>
        <w:rPr>
          <w:color w:val="111111"/>
          <w:sz w:val="19"/>
          <w:szCs w:val="19"/>
          <w:shd w:val="clear" w:color="auto" w:fill="F0F0F0"/>
        </w:rPr>
        <w:t xml:space="preserve">: gemini 3.5 flash </w:t>
      </w:r>
      <w:r>
        <w:rPr>
          <w:color w:val="111111"/>
          <w:sz w:val="19"/>
          <w:szCs w:val="19"/>
          <w:shd w:val="clear" w:color="auto" w:fill="F0F0F0"/>
        </w:rPr>
        <w:t>延伸</w:t>
      </w:r>
      <w:r>
        <w:rPr>
          <w:color w:val="111111"/>
          <w:sz w:val="19"/>
          <w:szCs w:val="19"/>
          <w:shd w:val="clear" w:color="auto" w:fill="F0F0F0"/>
        </w:rPr>
        <w:t>(</w:t>
      </w:r>
      <w:r>
        <w:rPr>
          <w:color w:val="111111"/>
          <w:sz w:val="19"/>
          <w:szCs w:val="19"/>
          <w:shd w:val="clear" w:color="auto" w:fill="F0F0F0"/>
        </w:rPr>
        <w:t>使用者照抄介面標示</w:t>
      </w:r>
      <w:r>
        <w:rPr>
          <w:color w:val="111111"/>
          <w:sz w:val="19"/>
          <w:szCs w:val="19"/>
          <w:shd w:val="clear" w:color="auto" w:fill="F0F0F0"/>
        </w:rPr>
        <w:t>)</w:t>
      </w:r>
    </w:p>
    <w:p w14:paraId="3A0AF77A" w14:textId="77777777" w:rsidR="000B7D82" w:rsidRDefault="000B7D82">
      <w:pPr>
        <w:pStyle w:val="HTML0"/>
        <w:rPr>
          <w:rFonts w:hint="eastAsia"/>
          <w:color w:val="111111"/>
        </w:rPr>
      </w:pPr>
      <w:r>
        <w:rPr>
          <w:color w:val="111111"/>
          <w:sz w:val="19"/>
          <w:szCs w:val="19"/>
          <w:shd w:val="clear" w:color="auto" w:fill="F0F0F0"/>
        </w:rPr>
        <w:t>異常備註</w:t>
      </w:r>
      <w:r>
        <w:rPr>
          <w:color w:val="111111"/>
          <w:sz w:val="19"/>
          <w:szCs w:val="19"/>
          <w:shd w:val="clear" w:color="auto" w:fill="F0F0F0"/>
        </w:rPr>
        <w:t xml:space="preserve">: </w:t>
      </w:r>
      <w:r>
        <w:rPr>
          <w:color w:val="111111"/>
          <w:sz w:val="19"/>
          <w:szCs w:val="19"/>
          <w:shd w:val="clear" w:color="auto" w:fill="F0F0F0"/>
        </w:rPr>
        <w:t>使用者填「無」。歸檔者註</w:t>
      </w:r>
      <w:r>
        <w:rPr>
          <w:color w:val="111111"/>
          <w:sz w:val="19"/>
          <w:szCs w:val="19"/>
          <w:shd w:val="clear" w:color="auto" w:fill="F0F0F0"/>
        </w:rPr>
        <w:t>:</w:t>
      </w:r>
      <w:r>
        <w:rPr>
          <w:color w:val="111111"/>
          <w:sz w:val="19"/>
          <w:szCs w:val="19"/>
          <w:shd w:val="clear" w:color="auto" w:fill="F0F0F0"/>
        </w:rPr>
        <w:t>譯文缺詩題</w:t>
      </w:r>
      <w:r>
        <w:rPr>
          <w:color w:val="111111"/>
          <w:sz w:val="19"/>
          <w:szCs w:val="19"/>
          <w:shd w:val="clear" w:color="auto" w:fill="F0F0F0"/>
        </w:rPr>
        <w:t>;</w:t>
      </w:r>
      <w:r>
        <w:rPr>
          <w:color w:val="111111"/>
          <w:sz w:val="19"/>
          <w:szCs w:val="19"/>
          <w:shd w:val="clear" w:color="auto" w:fill="F0F0F0"/>
        </w:rPr>
        <w:t>檢查表</w:t>
      </w:r>
      <w:r>
        <w:rPr>
          <w:color w:val="111111"/>
          <w:sz w:val="19"/>
          <w:szCs w:val="19"/>
          <w:shd w:val="clear" w:color="auto" w:fill="F0F0F0"/>
        </w:rPr>
        <w:t xml:space="preserve"> D3 </w:t>
      </w:r>
      <w:r>
        <w:rPr>
          <w:color w:val="111111"/>
          <w:sz w:val="19"/>
          <w:szCs w:val="19"/>
          <w:shd w:val="clear" w:color="auto" w:fill="F0F0F0"/>
        </w:rPr>
        <w:t>項文字漂移為「處理步驟依序完成」</w:t>
      </w:r>
      <w:r>
        <w:rPr>
          <w:color w:val="111111"/>
          <w:sz w:val="19"/>
          <w:szCs w:val="19"/>
          <w:shd w:val="clear" w:color="auto" w:fill="F0F0F0"/>
        </w:rPr>
        <w:t>(</w:t>
      </w:r>
      <w:r>
        <w:rPr>
          <w:color w:val="111111"/>
          <w:sz w:val="19"/>
          <w:szCs w:val="19"/>
          <w:shd w:val="clear" w:color="auto" w:fill="F0F0F0"/>
        </w:rPr>
        <w:t>原模板為「七步驟依序完成」</w:t>
      </w:r>
      <w:r>
        <w:rPr>
          <w:color w:val="111111"/>
          <w:sz w:val="19"/>
          <w:szCs w:val="19"/>
          <w:shd w:val="clear" w:color="auto" w:fill="F0F0F0"/>
        </w:rPr>
        <w:t>)</w:t>
      </w:r>
      <w:r>
        <w:rPr>
          <w:color w:val="111111"/>
          <w:sz w:val="19"/>
          <w:szCs w:val="19"/>
          <w:shd w:val="clear" w:color="auto" w:fill="F0F0F0"/>
        </w:rPr>
        <w:t>。</w:t>
      </w:r>
    </w:p>
    <w:p w14:paraId="51C4CFF9" w14:textId="77777777" w:rsidR="000B7D82" w:rsidRDefault="000B7D82">
      <w:pPr>
        <w:pStyle w:val="a3"/>
        <w:rPr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原始輸出：</w:t>
      </w:r>
    </w:p>
    <w:p w14:paraId="066B5655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譯文</w:t>
      </w:r>
    </w:p>
    <w:p w14:paraId="5EDBAA4F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從外面隔著一扇敞開的窗張望的人，所見永遠不及凝視著一扇關閉的窗的人。沒有任何事物比一扇由單盞燭火點亮的窗更深邃、更神祕、更豐盈、更陰鬱、更耀眼。在陽光下所能見到的一切，永遠不如那在窗玻璃背後發生的一幕幕引人入勝。在這或暗或亮的洞孔中，生命在生活，生命在夢想，生命在受苦。</w:t>
      </w:r>
    </w:p>
    <w:p w14:paraId="2C2171B7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1A144B3B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越過如波浪般的屋頂，我望見一位中年婦人，已生了皺紋，家境貧寒，總是俯身在某件物事上，且從不外出。憑著她的容顏，憑著她的衣著，憑著著她的姿態，憑著這幾乎微不足道的一切，我重構了這女人的故事，或者該說是她的傳奇，而有時，我會邊流淚邊對自己訴說。</w:t>
      </w:r>
    </w:p>
    <w:p w14:paraId="1796D06E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0FC6D611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若那是一位貧苦的老翁，我也能同樣輕易地重構他的傳奇。</w:t>
      </w:r>
    </w:p>
    <w:p w14:paraId="5A0F164D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0FD776CB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而後我躺下，為自己曾在自身之外的他人身上活過、受苦過而感到自豪。</w:t>
      </w:r>
    </w:p>
    <w:p w14:paraId="57F51606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705ABA92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或許您會對我說：「你確定這段傳奇是真的嗎？」但倘若它曾幫助我活著，讓我感受到我的存在以及我是誰，那麼，那置於我之外的現實究竟為何，又有何重要？</w:t>
      </w:r>
    </w:p>
    <w:p w14:paraId="63B45D6F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197168D5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處理說明</w:t>
      </w:r>
    </w:p>
    <w:p w14:paraId="2ECF705F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辨識到的文體</w:t>
      </w:r>
      <w:r>
        <w:rPr>
          <w:color w:val="111111"/>
          <w:sz w:val="19"/>
          <w:szCs w:val="19"/>
          <w:shd w:val="clear" w:color="auto" w:fill="F0F0F0"/>
        </w:rPr>
        <w:t xml:space="preserve">: </w:t>
      </w:r>
      <w:r>
        <w:rPr>
          <w:color w:val="111111"/>
          <w:sz w:val="19"/>
          <w:szCs w:val="19"/>
          <w:shd w:val="clear" w:color="auto" w:fill="F0F0F0"/>
        </w:rPr>
        <w:t>散文詩（</w:t>
      </w:r>
      <w:r>
        <w:rPr>
          <w:color w:val="111111"/>
          <w:sz w:val="19"/>
          <w:szCs w:val="19"/>
          <w:shd w:val="clear" w:color="auto" w:fill="F0F0F0"/>
        </w:rPr>
        <w:t>Prose poem</w:t>
      </w:r>
      <w:r>
        <w:rPr>
          <w:color w:val="111111"/>
          <w:sz w:val="19"/>
          <w:szCs w:val="19"/>
          <w:shd w:val="clear" w:color="auto" w:fill="F0F0F0"/>
        </w:rPr>
        <w:t>），帶有憂鬱、沉思與共情的語氣（</w:t>
      </w:r>
      <w:r>
        <w:rPr>
          <w:color w:val="111111"/>
          <w:sz w:val="19"/>
          <w:szCs w:val="19"/>
          <w:shd w:val="clear" w:color="auto" w:fill="F0F0F0"/>
        </w:rPr>
        <w:t>Melancholic &amp; contemplative tone</w:t>
      </w:r>
      <w:r>
        <w:rPr>
          <w:color w:val="111111"/>
          <w:sz w:val="19"/>
          <w:szCs w:val="19"/>
          <w:shd w:val="clear" w:color="auto" w:fill="F0F0F0"/>
        </w:rPr>
        <w:t>）</w:t>
      </w:r>
    </w:p>
    <w:p w14:paraId="6716C0CE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6EEF85EF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選定的語域策略</w:t>
      </w:r>
      <w:r>
        <w:rPr>
          <w:color w:val="111111"/>
          <w:sz w:val="19"/>
          <w:szCs w:val="19"/>
          <w:shd w:val="clear" w:color="auto" w:fill="F0F0F0"/>
        </w:rPr>
        <w:t xml:space="preserve">: </w:t>
      </w:r>
      <w:r>
        <w:rPr>
          <w:color w:val="111111"/>
          <w:sz w:val="19"/>
          <w:szCs w:val="19"/>
          <w:shd w:val="clear" w:color="auto" w:fill="F0F0F0"/>
        </w:rPr>
        <w:t>文學翻譯（</w:t>
      </w:r>
      <w:r>
        <w:rPr>
          <w:color w:val="111111"/>
          <w:sz w:val="19"/>
          <w:szCs w:val="19"/>
          <w:shd w:val="clear" w:color="auto" w:fill="F0F0F0"/>
        </w:rPr>
        <w:t>Literary</w:t>
      </w:r>
      <w:r>
        <w:rPr>
          <w:color w:val="111111"/>
          <w:sz w:val="19"/>
          <w:szCs w:val="19"/>
          <w:shd w:val="clear" w:color="auto" w:fill="F0F0F0"/>
        </w:rPr>
        <w:t>）。</w:t>
      </w:r>
    </w:p>
    <w:p w14:paraId="75F21FA0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64B43C6D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保留意象密度：精準譯出「如波浪般的屋頂」（</w:t>
      </w:r>
      <w:r>
        <w:rPr>
          <w:color w:val="111111"/>
          <w:sz w:val="19"/>
          <w:szCs w:val="19"/>
          <w:shd w:val="clear" w:color="auto" w:fill="F0F0F0"/>
        </w:rPr>
        <w:t>vagues de toits</w:t>
      </w:r>
      <w:r>
        <w:rPr>
          <w:color w:val="111111"/>
          <w:sz w:val="19"/>
          <w:szCs w:val="19"/>
          <w:shd w:val="clear" w:color="auto" w:fill="F0F0F0"/>
        </w:rPr>
        <w:t>）與「或暗或亮的洞孔」（</w:t>
      </w:r>
      <w:r>
        <w:rPr>
          <w:color w:val="111111"/>
          <w:sz w:val="19"/>
          <w:szCs w:val="19"/>
          <w:shd w:val="clear" w:color="auto" w:fill="F0F0F0"/>
        </w:rPr>
        <w:t>trou noir ou lumineux</w:t>
      </w:r>
      <w:r>
        <w:rPr>
          <w:color w:val="111111"/>
          <w:sz w:val="19"/>
          <w:szCs w:val="19"/>
          <w:shd w:val="clear" w:color="auto" w:fill="F0F0F0"/>
        </w:rPr>
        <w:t>），不進行任何解釋性消解。</w:t>
      </w:r>
    </w:p>
    <w:p w14:paraId="717F12D0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3301A103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對齊詩性節奏：嚴格重現原文的排比與複沓結構，將「</w:t>
      </w:r>
      <w:r>
        <w:rPr>
          <w:color w:val="111111"/>
          <w:sz w:val="19"/>
          <w:szCs w:val="19"/>
          <w:shd w:val="clear" w:color="auto" w:fill="F0F0F0"/>
        </w:rPr>
        <w:t>Avec... avec... avec... avec...</w:t>
      </w:r>
      <w:r>
        <w:rPr>
          <w:color w:val="111111"/>
          <w:sz w:val="19"/>
          <w:szCs w:val="19"/>
          <w:shd w:val="clear" w:color="auto" w:fill="F0F0F0"/>
        </w:rPr>
        <w:t>」對應為四次「憑著</w:t>
      </w:r>
      <w:r>
        <w:rPr>
          <w:color w:val="111111"/>
          <w:sz w:val="19"/>
          <w:szCs w:val="19"/>
          <w:shd w:val="clear" w:color="auto" w:fill="F0F0F0"/>
        </w:rPr>
        <w:t>……</w:t>
      </w:r>
      <w:r>
        <w:rPr>
          <w:color w:val="111111"/>
          <w:sz w:val="19"/>
          <w:szCs w:val="19"/>
          <w:shd w:val="clear" w:color="auto" w:fill="F0F0F0"/>
        </w:rPr>
        <w:t>」的遞進；將末尾「</w:t>
      </w:r>
      <w:r>
        <w:rPr>
          <w:color w:val="111111"/>
          <w:sz w:val="19"/>
          <w:szCs w:val="19"/>
          <w:shd w:val="clear" w:color="auto" w:fill="F0F0F0"/>
        </w:rPr>
        <w:t>vit la vie, rêve la vie, souffre la vie</w:t>
      </w:r>
      <w:r>
        <w:rPr>
          <w:color w:val="111111"/>
          <w:sz w:val="19"/>
          <w:szCs w:val="19"/>
          <w:shd w:val="clear" w:color="auto" w:fill="F0F0F0"/>
        </w:rPr>
        <w:t>」譯為「生命在生活，生命在夢想，生命在受苦」，確保節奏頓挫有力。</w:t>
      </w:r>
    </w:p>
    <w:p w14:paraId="608AB5D9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446F23CB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維持雅緻語體：全篇使用書面文學語彙（如「容顏」、「物事」、「而後」、「倘若」），並細心調整句構以避免歐化生硬。</w:t>
      </w:r>
    </w:p>
    <w:p w14:paraId="76BCF40A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49EB26E8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檢查表逐項勾選結果</w:t>
      </w:r>
      <w:r>
        <w:rPr>
          <w:color w:val="111111"/>
          <w:sz w:val="19"/>
          <w:szCs w:val="19"/>
          <w:shd w:val="clear" w:color="auto" w:fill="F0F0F0"/>
        </w:rPr>
        <w:t>:</w:t>
      </w:r>
    </w:p>
    <w:p w14:paraId="5D40751C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0CD9A36B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 xml:space="preserve">] A1 </w:t>
      </w:r>
      <w:r>
        <w:rPr>
          <w:color w:val="111111"/>
          <w:sz w:val="19"/>
          <w:szCs w:val="19"/>
          <w:shd w:val="clear" w:color="auto" w:fill="F0F0F0"/>
        </w:rPr>
        <w:t>意象完整</w:t>
      </w:r>
      <w:r>
        <w:rPr>
          <w:color w:val="111111"/>
          <w:sz w:val="19"/>
          <w:szCs w:val="19"/>
          <w:shd w:val="clear" w:color="auto" w:fill="F0F0F0"/>
        </w:rPr>
        <w:t>(</w:t>
      </w:r>
      <w:r>
        <w:rPr>
          <w:color w:val="111111"/>
          <w:sz w:val="19"/>
          <w:szCs w:val="19"/>
          <w:shd w:val="clear" w:color="auto" w:fill="F0F0F0"/>
        </w:rPr>
        <w:t>無刪減、無解釋化</w:t>
      </w:r>
      <w:r>
        <w:rPr>
          <w:color w:val="111111"/>
          <w:sz w:val="19"/>
          <w:szCs w:val="19"/>
          <w:shd w:val="clear" w:color="auto" w:fill="F0F0F0"/>
        </w:rPr>
        <w:t>)</w:t>
      </w:r>
    </w:p>
    <w:p w14:paraId="145EF719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1A3A288A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 xml:space="preserve">] A2 </w:t>
      </w:r>
      <w:r>
        <w:rPr>
          <w:color w:val="111111"/>
          <w:sz w:val="19"/>
          <w:szCs w:val="19"/>
          <w:shd w:val="clear" w:color="auto" w:fill="F0F0F0"/>
        </w:rPr>
        <w:t>語氣與原文一致</w:t>
      </w:r>
      <w:r>
        <w:rPr>
          <w:color w:val="111111"/>
          <w:sz w:val="19"/>
          <w:szCs w:val="19"/>
          <w:shd w:val="clear" w:color="auto" w:fill="F0F0F0"/>
        </w:rPr>
        <w:t>(</w:t>
      </w:r>
      <w:r>
        <w:rPr>
          <w:color w:val="111111"/>
          <w:sz w:val="19"/>
          <w:szCs w:val="19"/>
          <w:shd w:val="clear" w:color="auto" w:fill="F0F0F0"/>
        </w:rPr>
        <w:t>經目標文體轉換後</w:t>
      </w:r>
      <w:r>
        <w:rPr>
          <w:color w:val="111111"/>
          <w:sz w:val="19"/>
          <w:szCs w:val="19"/>
          <w:shd w:val="clear" w:color="auto" w:fill="F0F0F0"/>
        </w:rPr>
        <w:t>)</w:t>
      </w:r>
    </w:p>
    <w:p w14:paraId="44320149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4D682E7A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 xml:space="preserve">] A3 </w:t>
      </w:r>
      <w:r>
        <w:rPr>
          <w:color w:val="111111"/>
          <w:sz w:val="19"/>
          <w:szCs w:val="19"/>
          <w:shd w:val="clear" w:color="auto" w:fill="F0F0F0"/>
        </w:rPr>
        <w:t>無原文以外的添加內容</w:t>
      </w:r>
    </w:p>
    <w:p w14:paraId="30CBD9CF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176FABB9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 xml:space="preserve">] B1 </w:t>
      </w:r>
      <w:r>
        <w:rPr>
          <w:color w:val="111111"/>
          <w:sz w:val="19"/>
          <w:szCs w:val="19"/>
          <w:shd w:val="clear" w:color="auto" w:fill="F0F0F0"/>
        </w:rPr>
        <w:t>語域符合指定目標文體規則</w:t>
      </w:r>
    </w:p>
    <w:p w14:paraId="321BA3A9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696260DC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 xml:space="preserve">] B2 </w:t>
      </w:r>
      <w:r>
        <w:rPr>
          <w:color w:val="111111"/>
          <w:sz w:val="19"/>
          <w:szCs w:val="19"/>
          <w:shd w:val="clear" w:color="auto" w:fill="F0F0F0"/>
        </w:rPr>
        <w:t>全文語域一致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無漂移</w:t>
      </w:r>
    </w:p>
    <w:p w14:paraId="7E2AC949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4A78EEE7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 xml:space="preserve">] C1 </w:t>
      </w:r>
      <w:r>
        <w:rPr>
          <w:color w:val="111111"/>
          <w:sz w:val="19"/>
          <w:szCs w:val="19"/>
          <w:shd w:val="clear" w:color="auto" w:fill="F0F0F0"/>
        </w:rPr>
        <w:t>無歐化句式</w:t>
      </w:r>
      <w:r>
        <w:rPr>
          <w:color w:val="111111"/>
          <w:sz w:val="19"/>
          <w:szCs w:val="19"/>
          <w:shd w:val="clear" w:color="auto" w:fill="F0F0F0"/>
        </w:rPr>
        <w:t>(LOC-3)</w:t>
      </w:r>
    </w:p>
    <w:p w14:paraId="1C71F7A6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5B366C13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 xml:space="preserve">] C2 </w:t>
      </w:r>
      <w:r>
        <w:rPr>
          <w:color w:val="111111"/>
          <w:sz w:val="19"/>
          <w:szCs w:val="19"/>
          <w:shd w:val="clear" w:color="auto" w:fill="F0F0F0"/>
        </w:rPr>
        <w:t>台灣用語與正體字</w:t>
      </w:r>
      <w:r>
        <w:rPr>
          <w:color w:val="111111"/>
          <w:sz w:val="19"/>
          <w:szCs w:val="19"/>
          <w:shd w:val="clear" w:color="auto" w:fill="F0F0F0"/>
        </w:rPr>
        <w:t>(LOC-1)</w:t>
      </w:r>
    </w:p>
    <w:p w14:paraId="51DD0DC3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2865CB28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 xml:space="preserve">] C3 </w:t>
      </w:r>
      <w:r>
        <w:rPr>
          <w:color w:val="111111"/>
          <w:sz w:val="19"/>
          <w:szCs w:val="19"/>
          <w:shd w:val="clear" w:color="auto" w:fill="F0F0F0"/>
        </w:rPr>
        <w:t>無禁用詞與禁用句式</w:t>
      </w:r>
      <w:r>
        <w:rPr>
          <w:color w:val="111111"/>
          <w:sz w:val="19"/>
          <w:szCs w:val="19"/>
          <w:shd w:val="clear" w:color="auto" w:fill="F0F0F0"/>
        </w:rPr>
        <w:t>(LOC-4</w:t>
      </w:r>
      <w:r>
        <w:rPr>
          <w:color w:val="111111"/>
          <w:sz w:val="19"/>
          <w:szCs w:val="19"/>
          <w:shd w:val="clear" w:color="auto" w:fill="F0F0F0"/>
        </w:rPr>
        <w:t>、</w:t>
      </w:r>
      <w:r>
        <w:rPr>
          <w:color w:val="111111"/>
          <w:sz w:val="19"/>
          <w:szCs w:val="19"/>
          <w:shd w:val="clear" w:color="auto" w:fill="F0F0F0"/>
        </w:rPr>
        <w:t>LOC-5)</w:t>
      </w:r>
    </w:p>
    <w:p w14:paraId="642F84C9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0E060942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 xml:space="preserve">] C4 </w:t>
      </w:r>
      <w:r>
        <w:rPr>
          <w:color w:val="111111"/>
          <w:sz w:val="19"/>
          <w:szCs w:val="19"/>
          <w:shd w:val="clear" w:color="auto" w:fill="F0F0F0"/>
        </w:rPr>
        <w:t>全形標點與引號規範</w:t>
      </w:r>
      <w:r>
        <w:rPr>
          <w:color w:val="111111"/>
          <w:sz w:val="19"/>
          <w:szCs w:val="19"/>
          <w:shd w:val="clear" w:color="auto" w:fill="F0F0F0"/>
        </w:rPr>
        <w:t>(LOC-2)</w:t>
      </w:r>
    </w:p>
    <w:p w14:paraId="189DF495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7EBCB62B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 xml:space="preserve">] D1 </w:t>
      </w:r>
      <w:r>
        <w:rPr>
          <w:color w:val="111111"/>
          <w:sz w:val="19"/>
          <w:szCs w:val="19"/>
          <w:shd w:val="clear" w:color="auto" w:fill="F0F0F0"/>
        </w:rPr>
        <w:t>輸出符合本模板</w:t>
      </w:r>
    </w:p>
    <w:p w14:paraId="28A578BF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6F160B3B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 xml:space="preserve">] D2 </w:t>
      </w:r>
      <w:r>
        <w:rPr>
          <w:color w:val="111111"/>
          <w:sz w:val="19"/>
          <w:szCs w:val="19"/>
          <w:shd w:val="clear" w:color="auto" w:fill="F0F0F0"/>
        </w:rPr>
        <w:t>處理說明欄位齊全且屬實</w:t>
      </w:r>
    </w:p>
    <w:p w14:paraId="3BB9BA17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5F24CE4F" w14:textId="77777777" w:rsidR="000B7D82" w:rsidRDefault="000B7D82">
      <w:pPr>
        <w:pStyle w:val="HTML0"/>
        <w:rPr>
          <w:rFonts w:hint="eastAsia"/>
          <w:color w:val="111111"/>
        </w:rPr>
      </w:pPr>
      <w:r>
        <w:rPr>
          <w:color w:val="111111"/>
          <w:sz w:val="19"/>
          <w:szCs w:val="19"/>
          <w:shd w:val="clear" w:color="auto" w:fill="F0F0F0"/>
        </w:rPr>
        <w:t>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 xml:space="preserve">] D3 </w:t>
      </w:r>
      <w:r>
        <w:rPr>
          <w:color w:val="111111"/>
          <w:sz w:val="19"/>
          <w:szCs w:val="19"/>
          <w:shd w:val="clear" w:color="auto" w:fill="F0F0F0"/>
        </w:rPr>
        <w:t>處理步驟依序完成</w:t>
      </w:r>
    </w:p>
    <w:p w14:paraId="220B9141" w14:textId="77777777" w:rsidR="000B7D82" w:rsidRDefault="000B7D82">
      <w:pPr>
        <w:pStyle w:val="3"/>
        <w:rPr>
          <w:color w:val="111111"/>
        </w:rPr>
      </w:pPr>
      <w:r>
        <w:rPr>
          <w:rFonts w:hint="eastAsia"/>
          <w:color w:val="111111"/>
        </w:rPr>
        <w:t>E-3</w:t>
      </w:r>
      <w:r>
        <w:rPr>
          <w:rFonts w:hint="eastAsia"/>
          <w:color w:val="111111"/>
        </w:rPr>
        <w:t xml:space="preserve">　</w:t>
      </w:r>
      <w:r>
        <w:rPr>
          <w:rFonts w:hint="eastAsia"/>
          <w:color w:val="111111"/>
        </w:rPr>
        <w:t>A-SOC-T1-r2</w:t>
      </w:r>
      <w:r>
        <w:rPr>
          <w:rFonts w:hint="eastAsia"/>
          <w:color w:val="111111"/>
        </w:rPr>
        <w:t>（直接移植）</w:t>
      </w:r>
    </w:p>
    <w:p w14:paraId="30D03B50" w14:textId="77777777" w:rsidR="000B7D82" w:rsidRDefault="000B7D82">
      <w:pPr>
        <w:pStyle w:val="a3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>歸屬：執行層</w:t>
      </w:r>
      <w:r>
        <w:rPr>
          <w:rFonts w:hint="eastAsia"/>
          <w:color w:val="111111"/>
          <w:sz w:val="22"/>
          <w:szCs w:val="22"/>
        </w:rPr>
        <w:t xml:space="preserve">　檢查表缺</w:t>
      </w:r>
      <w:r>
        <w:rPr>
          <w:rFonts w:hint="eastAsia"/>
          <w:color w:val="111111"/>
          <w:sz w:val="22"/>
          <w:szCs w:val="22"/>
        </w:rPr>
        <w:t xml:space="preserve"> A3 </w:t>
      </w:r>
      <w:r>
        <w:rPr>
          <w:rFonts w:hint="eastAsia"/>
          <w:color w:val="111111"/>
          <w:sz w:val="22"/>
          <w:szCs w:val="22"/>
        </w:rPr>
        <w:t>項（只列</w:t>
      </w:r>
      <w:r>
        <w:rPr>
          <w:rFonts w:hint="eastAsia"/>
          <w:color w:val="111111"/>
          <w:sz w:val="22"/>
          <w:szCs w:val="22"/>
        </w:rPr>
        <w:t xml:space="preserve"> 11/12</w:t>
      </w:r>
      <w:r>
        <w:rPr>
          <w:rFonts w:hint="eastAsia"/>
          <w:color w:val="111111"/>
          <w:sz w:val="22"/>
          <w:szCs w:val="22"/>
        </w:rPr>
        <w:t>），</w:t>
      </w:r>
      <w:r>
        <w:rPr>
          <w:rFonts w:hint="eastAsia"/>
          <w:color w:val="111111"/>
          <w:sz w:val="22"/>
          <w:szCs w:val="22"/>
        </w:rPr>
        <w:t xml:space="preserve">Gemini </w:t>
      </w:r>
      <w:r>
        <w:rPr>
          <w:rFonts w:hint="eastAsia"/>
          <w:color w:val="111111"/>
          <w:sz w:val="22"/>
          <w:szCs w:val="22"/>
        </w:rPr>
        <w:t>條件首見欄位級缺漏。屬逐步展開行為的衰減，非規則知識問題。</w:t>
      </w:r>
    </w:p>
    <w:p w14:paraId="3F803797" w14:textId="77777777" w:rsidR="000B7D82" w:rsidRDefault="000B7D82">
      <w:pPr>
        <w:pStyle w:val="a3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案例</w:t>
      </w:r>
      <w:r>
        <w:rPr>
          <w:rFonts w:hint="eastAsia"/>
          <w:color w:val="111111"/>
          <w:sz w:val="22"/>
          <w:szCs w:val="22"/>
        </w:rPr>
        <w:t xml:space="preserve"> metadata</w:t>
      </w:r>
      <w:r>
        <w:rPr>
          <w:rFonts w:hint="eastAsia"/>
          <w:color w:val="111111"/>
          <w:sz w:val="22"/>
          <w:szCs w:val="22"/>
        </w:rPr>
        <w:t>：</w:t>
      </w:r>
    </w:p>
    <w:p w14:paraId="34E1794B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條件</w:t>
      </w:r>
      <w:r>
        <w:rPr>
          <w:color w:val="111111"/>
          <w:sz w:val="19"/>
          <w:szCs w:val="19"/>
          <w:shd w:val="clear" w:color="auto" w:fill="F0F0F0"/>
        </w:rPr>
        <w:t xml:space="preserve">: A(SKILL.md </w:t>
      </w:r>
      <w:r>
        <w:rPr>
          <w:color w:val="111111"/>
          <w:sz w:val="19"/>
          <w:szCs w:val="19"/>
          <w:shd w:val="clear" w:color="auto" w:fill="F0F0F0"/>
        </w:rPr>
        <w:t>直接移植</w:t>
      </w:r>
      <w:r>
        <w:rPr>
          <w:color w:val="111111"/>
          <w:sz w:val="19"/>
          <w:szCs w:val="19"/>
          <w:shd w:val="clear" w:color="auto" w:fill="F0F0F0"/>
        </w:rPr>
        <w:t>)</w:t>
      </w:r>
    </w:p>
    <w:p w14:paraId="48F6F921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文體</w:t>
      </w:r>
      <w:r>
        <w:rPr>
          <w:color w:val="111111"/>
          <w:sz w:val="19"/>
          <w:szCs w:val="19"/>
          <w:shd w:val="clear" w:color="auto" w:fill="F0F0F0"/>
        </w:rPr>
        <w:t>: SOC</w:t>
      </w:r>
    </w:p>
    <w:p w14:paraId="45C03A62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文本</w:t>
      </w:r>
      <w:r>
        <w:rPr>
          <w:color w:val="111111"/>
          <w:sz w:val="19"/>
          <w:szCs w:val="19"/>
          <w:shd w:val="clear" w:color="auto" w:fill="F0F0F0"/>
        </w:rPr>
        <w:t>: T1</w:t>
      </w:r>
    </w:p>
    <w:p w14:paraId="7A8CA1CE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run: r2</w:t>
      </w:r>
    </w:p>
    <w:p w14:paraId="002864BC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日期</w:t>
      </w:r>
      <w:r>
        <w:rPr>
          <w:color w:val="111111"/>
          <w:sz w:val="19"/>
          <w:szCs w:val="19"/>
          <w:shd w:val="clear" w:color="auto" w:fill="F0F0F0"/>
        </w:rPr>
        <w:t>: 2026-07-17</w:t>
      </w:r>
    </w:p>
    <w:p w14:paraId="28AD2E61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介面顯示模型</w:t>
      </w:r>
      <w:r>
        <w:rPr>
          <w:color w:val="111111"/>
          <w:sz w:val="19"/>
          <w:szCs w:val="19"/>
          <w:shd w:val="clear" w:color="auto" w:fill="F0F0F0"/>
        </w:rPr>
        <w:t xml:space="preserve">: gemini 3.5 flash </w:t>
      </w:r>
      <w:r>
        <w:rPr>
          <w:color w:val="111111"/>
          <w:sz w:val="19"/>
          <w:szCs w:val="19"/>
          <w:shd w:val="clear" w:color="auto" w:fill="F0F0F0"/>
        </w:rPr>
        <w:t>延伸</w:t>
      </w:r>
      <w:r>
        <w:rPr>
          <w:color w:val="111111"/>
          <w:sz w:val="19"/>
          <w:szCs w:val="19"/>
          <w:shd w:val="clear" w:color="auto" w:fill="F0F0F0"/>
        </w:rPr>
        <w:t>(</w:t>
      </w:r>
      <w:r>
        <w:rPr>
          <w:color w:val="111111"/>
          <w:sz w:val="19"/>
          <w:szCs w:val="19"/>
          <w:shd w:val="clear" w:color="auto" w:fill="F0F0F0"/>
        </w:rPr>
        <w:t>使用者照抄介面標示</w:t>
      </w:r>
      <w:r>
        <w:rPr>
          <w:color w:val="111111"/>
          <w:sz w:val="19"/>
          <w:szCs w:val="19"/>
          <w:shd w:val="clear" w:color="auto" w:fill="F0F0F0"/>
        </w:rPr>
        <w:t>)</w:t>
      </w:r>
    </w:p>
    <w:p w14:paraId="16D90DEB" w14:textId="77777777" w:rsidR="000B7D82" w:rsidRDefault="000B7D82">
      <w:pPr>
        <w:pStyle w:val="HTML0"/>
        <w:rPr>
          <w:rFonts w:hint="eastAsia"/>
          <w:color w:val="111111"/>
        </w:rPr>
      </w:pPr>
      <w:r>
        <w:rPr>
          <w:color w:val="111111"/>
          <w:sz w:val="19"/>
          <w:szCs w:val="19"/>
          <w:shd w:val="clear" w:color="auto" w:fill="F0F0F0"/>
        </w:rPr>
        <w:t>異常備註</w:t>
      </w:r>
      <w:r>
        <w:rPr>
          <w:color w:val="111111"/>
          <w:sz w:val="19"/>
          <w:szCs w:val="19"/>
          <w:shd w:val="clear" w:color="auto" w:fill="F0F0F0"/>
        </w:rPr>
        <w:t xml:space="preserve">: </w:t>
      </w:r>
      <w:r>
        <w:rPr>
          <w:color w:val="111111"/>
          <w:sz w:val="19"/>
          <w:szCs w:val="19"/>
          <w:shd w:val="clear" w:color="auto" w:fill="F0F0F0"/>
        </w:rPr>
        <w:t>歸檔者註</w:t>
      </w:r>
      <w:r>
        <w:rPr>
          <w:color w:val="111111"/>
          <w:sz w:val="19"/>
          <w:szCs w:val="19"/>
          <w:shd w:val="clear" w:color="auto" w:fill="F0F0F0"/>
        </w:rPr>
        <w:t>:</w:t>
      </w:r>
      <w:r>
        <w:rPr>
          <w:color w:val="111111"/>
          <w:sz w:val="19"/>
          <w:szCs w:val="19"/>
          <w:shd w:val="clear" w:color="auto" w:fill="F0F0F0"/>
        </w:rPr>
        <w:t>檢查表缺</w:t>
      </w:r>
      <w:r>
        <w:rPr>
          <w:color w:val="111111"/>
          <w:sz w:val="19"/>
          <w:szCs w:val="19"/>
          <w:shd w:val="clear" w:color="auto" w:fill="F0F0F0"/>
        </w:rPr>
        <w:t xml:space="preserve"> A3 </w:t>
      </w:r>
      <w:r>
        <w:rPr>
          <w:color w:val="111111"/>
          <w:sz w:val="19"/>
          <w:szCs w:val="19"/>
          <w:shd w:val="clear" w:color="auto" w:fill="F0F0F0"/>
        </w:rPr>
        <w:t>項</w:t>
      </w:r>
      <w:r>
        <w:rPr>
          <w:color w:val="111111"/>
          <w:sz w:val="19"/>
          <w:szCs w:val="19"/>
          <w:shd w:val="clear" w:color="auto" w:fill="F0F0F0"/>
        </w:rPr>
        <w:t xml:space="preserve">(11/12)——Gemini </w:t>
      </w:r>
      <w:r>
        <w:rPr>
          <w:color w:val="111111"/>
          <w:sz w:val="19"/>
          <w:szCs w:val="19"/>
          <w:shd w:val="clear" w:color="auto" w:fill="F0F0F0"/>
        </w:rPr>
        <w:t>條件首次檢查表項目缺失。</w:t>
      </w:r>
    </w:p>
    <w:p w14:paraId="1FF7A798" w14:textId="77777777" w:rsidR="000B7D82" w:rsidRDefault="000B7D82">
      <w:pPr>
        <w:pStyle w:val="a3"/>
        <w:rPr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原始輸出：</w:t>
      </w:r>
    </w:p>
    <w:p w14:paraId="7AE54709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譯文</w:t>
      </w:r>
    </w:p>
    <w:p w14:paraId="48E315C9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比起敞開的窗，一扇緊閉的窗戶，往往能讓人看見更多。</w:t>
      </w:r>
    </w:p>
    <w:p w14:paraId="4AC7A10D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677A522D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沒有任何東西，比一扇點著蠟燭的窗更深邃、神祕、豐富且耀眼。陽光下的事物，永遠比不上玻璃背後發生的故事。在那黑漆漆或明亮的洞眼裡，生命正活著、夢想著、受苦著。</w:t>
      </w:r>
    </w:p>
    <w:p w14:paraId="5AAF7C1C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1939305E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越過波浪般的屋頂，我常看見一位年長婦人。她很貧窮、滿臉皺紋、從不出門，總是佝僂著身子忙碌。光憑她的面容、衣著和動作，這些幾近於無的線索，我就能拼湊出她的一生，或者該說她的傳奇。有時，我甚至會對自己訴說到流淚。</w:t>
      </w:r>
    </w:p>
    <w:p w14:paraId="420132BB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43040CB2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換作是個可憐的老頭，我也能輕易腦補出他的故事。</w:t>
      </w:r>
    </w:p>
    <w:p w14:paraId="0D67DD90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64AB8912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每當躺下就寢，我都為自己能走進他人的生命、一起活過和受苦過，感到無比自豪。</w:t>
      </w:r>
    </w:p>
    <w:p w14:paraId="23B65461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24CFC2BD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你可能會問：「你確定這故事是真的嗎？」</w:t>
      </w:r>
    </w:p>
    <w:p w14:paraId="516E9AA9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但外在的現實是真是假，到底有什麼關係？只要它拉了我一把、讓我深刻感受到自己的存在，那就夠了。</w:t>
      </w:r>
      <w:r>
        <w:rPr>
          <w:color w:val="111111"/>
          <w:sz w:val="19"/>
          <w:szCs w:val="19"/>
          <w:shd w:val="clear" w:color="auto" w:fill="F0F0F0"/>
        </w:rPr>
        <w:t xml:space="preserve"> </w:t>
      </w:r>
      <w:r>
        <w:rPr>
          <w:rFonts w:ascii="Segoe UI Emoji" w:hAnsi="Segoe UI Emoji" w:cs="Segoe UI Emoji"/>
          <w:color w:val="111111"/>
          <w:sz w:val="19"/>
          <w:szCs w:val="19"/>
          <w:shd w:val="clear" w:color="auto" w:fill="F0F0F0"/>
        </w:rPr>
        <w:t>🌙</w:t>
      </w:r>
    </w:p>
    <w:p w14:paraId="1B30229C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20AC6CA7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#</w:t>
      </w:r>
      <w:r>
        <w:rPr>
          <w:color w:val="111111"/>
          <w:sz w:val="19"/>
          <w:szCs w:val="19"/>
          <w:shd w:val="clear" w:color="auto" w:fill="F0F0F0"/>
        </w:rPr>
        <w:t>觀看的方式</w:t>
      </w:r>
      <w:r>
        <w:rPr>
          <w:color w:val="111111"/>
          <w:sz w:val="19"/>
          <w:szCs w:val="19"/>
          <w:shd w:val="clear" w:color="auto" w:fill="F0F0F0"/>
        </w:rPr>
        <w:t xml:space="preserve"> #</w:t>
      </w:r>
      <w:r>
        <w:rPr>
          <w:color w:val="111111"/>
          <w:sz w:val="19"/>
          <w:szCs w:val="19"/>
          <w:shd w:val="clear" w:color="auto" w:fill="F0F0F0"/>
        </w:rPr>
        <w:t>日常碎念</w:t>
      </w:r>
    </w:p>
    <w:p w14:paraId="11D0FC11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1962D0E6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處理說明</w:t>
      </w:r>
    </w:p>
    <w:p w14:paraId="7EF4CE49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辨識到的文體</w:t>
      </w:r>
      <w:r>
        <w:rPr>
          <w:color w:val="111111"/>
          <w:sz w:val="19"/>
          <w:szCs w:val="19"/>
          <w:shd w:val="clear" w:color="auto" w:fill="F0F0F0"/>
        </w:rPr>
        <w:t xml:space="preserve">: </w:t>
      </w:r>
      <w:r>
        <w:rPr>
          <w:color w:val="111111"/>
          <w:sz w:val="19"/>
          <w:szCs w:val="19"/>
          <w:shd w:val="clear" w:color="auto" w:fill="F0F0F0"/>
        </w:rPr>
        <w:t>散文詩</w:t>
      </w:r>
      <w:r>
        <w:rPr>
          <w:color w:val="111111"/>
          <w:sz w:val="19"/>
          <w:szCs w:val="19"/>
          <w:shd w:val="clear" w:color="auto" w:fill="F0F0F0"/>
        </w:rPr>
        <w:t xml:space="preserve"> (Prose poem)</w:t>
      </w:r>
      <w:r>
        <w:rPr>
          <w:color w:val="111111"/>
          <w:sz w:val="19"/>
          <w:szCs w:val="19"/>
          <w:shd w:val="clear" w:color="auto" w:fill="F0F0F0"/>
        </w:rPr>
        <w:t>，憂鬱且沉思的</w:t>
      </w:r>
      <w:r>
        <w:rPr>
          <w:color w:val="111111"/>
          <w:sz w:val="19"/>
          <w:szCs w:val="19"/>
          <w:shd w:val="clear" w:color="auto" w:fill="F0F0F0"/>
        </w:rPr>
        <w:t xml:space="preserve"> (Melancholic and contemplative)</w:t>
      </w:r>
    </w:p>
    <w:p w14:paraId="109AB258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19B89C22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選定的語域策略</w:t>
      </w:r>
      <w:r>
        <w:rPr>
          <w:color w:val="111111"/>
          <w:sz w:val="19"/>
          <w:szCs w:val="19"/>
          <w:shd w:val="clear" w:color="auto" w:fill="F0F0F0"/>
        </w:rPr>
        <w:t xml:space="preserve">: </w:t>
      </w:r>
      <w:r>
        <w:rPr>
          <w:color w:val="111111"/>
          <w:sz w:val="19"/>
          <w:szCs w:val="19"/>
          <w:shd w:val="clear" w:color="auto" w:fill="F0F0F0"/>
        </w:rPr>
        <w:t>社群短文體</w:t>
      </w:r>
      <w:r>
        <w:rPr>
          <w:color w:val="111111"/>
          <w:sz w:val="19"/>
          <w:szCs w:val="19"/>
          <w:shd w:val="clear" w:color="auto" w:fill="F0F0F0"/>
        </w:rPr>
        <w:t xml:space="preserve"> (social)</w:t>
      </w:r>
      <w:r>
        <w:rPr>
          <w:color w:val="111111"/>
          <w:sz w:val="19"/>
          <w:szCs w:val="19"/>
          <w:shd w:val="clear" w:color="auto" w:fill="F0F0F0"/>
        </w:rPr>
        <w:t>。</w:t>
      </w:r>
      <w:r>
        <w:rPr>
          <w:color w:val="111111"/>
          <w:sz w:val="19"/>
          <w:szCs w:val="19"/>
          <w:shd w:val="clear" w:color="auto" w:fill="F0F0F0"/>
        </w:rPr>
        <w:t xml:space="preserve">1. </w:t>
      </w:r>
      <w:r>
        <w:rPr>
          <w:color w:val="111111"/>
          <w:sz w:val="19"/>
          <w:szCs w:val="19"/>
          <w:shd w:val="clear" w:color="auto" w:fill="F0F0F0"/>
        </w:rPr>
        <w:t>運用「腦補」等台灣網路口語轉化原文的想像情節。</w:t>
      </w:r>
      <w:r>
        <w:rPr>
          <w:color w:val="111111"/>
          <w:sz w:val="19"/>
          <w:szCs w:val="19"/>
          <w:shd w:val="clear" w:color="auto" w:fill="F0F0F0"/>
        </w:rPr>
        <w:t xml:space="preserve">2. </w:t>
      </w:r>
      <w:r>
        <w:rPr>
          <w:color w:val="111111"/>
          <w:sz w:val="19"/>
          <w:szCs w:val="19"/>
          <w:shd w:val="clear" w:color="auto" w:fill="F0F0F0"/>
        </w:rPr>
        <w:t>拆分長句，採用短句與換行建立適合手機閱讀的流暢節奏。</w:t>
      </w:r>
      <w:r>
        <w:rPr>
          <w:color w:val="111111"/>
          <w:sz w:val="19"/>
          <w:szCs w:val="19"/>
          <w:shd w:val="clear" w:color="auto" w:fill="F0F0F0"/>
        </w:rPr>
        <w:t xml:space="preserve">3. </w:t>
      </w:r>
      <w:r>
        <w:rPr>
          <w:color w:val="111111"/>
          <w:sz w:val="19"/>
          <w:szCs w:val="19"/>
          <w:shd w:val="clear" w:color="auto" w:fill="F0F0F0"/>
        </w:rPr>
        <w:t>結尾加上適度表情符號與標籤（</w:t>
      </w:r>
      <w:r>
        <w:rPr>
          <w:color w:val="111111"/>
          <w:sz w:val="19"/>
          <w:szCs w:val="19"/>
          <w:shd w:val="clear" w:color="auto" w:fill="F0F0F0"/>
        </w:rPr>
        <w:t>Hashtag</w:t>
      </w:r>
      <w:r>
        <w:rPr>
          <w:color w:val="111111"/>
          <w:sz w:val="19"/>
          <w:szCs w:val="19"/>
          <w:shd w:val="clear" w:color="auto" w:fill="F0F0F0"/>
        </w:rPr>
        <w:t>）營造社群日常碎念感，同時維持文字內斂的感性。</w:t>
      </w:r>
    </w:p>
    <w:p w14:paraId="5A4A86BD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781FD7F3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檢查表逐項勾選結果</w:t>
      </w:r>
      <w:r>
        <w:rPr>
          <w:color w:val="111111"/>
          <w:sz w:val="19"/>
          <w:szCs w:val="19"/>
          <w:shd w:val="clear" w:color="auto" w:fill="F0F0F0"/>
        </w:rPr>
        <w:t>:</w:t>
      </w:r>
    </w:p>
    <w:p w14:paraId="78AC7691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0B4D8B18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 xml:space="preserve">] A1 </w:t>
      </w:r>
      <w:r>
        <w:rPr>
          <w:color w:val="111111"/>
          <w:sz w:val="19"/>
          <w:szCs w:val="19"/>
          <w:shd w:val="clear" w:color="auto" w:fill="F0F0F0"/>
        </w:rPr>
        <w:t>意象完整</w:t>
      </w:r>
      <w:r>
        <w:rPr>
          <w:color w:val="111111"/>
          <w:sz w:val="19"/>
          <w:szCs w:val="19"/>
          <w:shd w:val="clear" w:color="auto" w:fill="F0F0F0"/>
        </w:rPr>
        <w:t>(</w:t>
      </w:r>
      <w:r>
        <w:rPr>
          <w:color w:val="111111"/>
          <w:sz w:val="19"/>
          <w:szCs w:val="19"/>
          <w:shd w:val="clear" w:color="auto" w:fill="F0F0F0"/>
        </w:rPr>
        <w:t>無刪減、無解釋化</w:t>
      </w:r>
      <w:r>
        <w:rPr>
          <w:color w:val="111111"/>
          <w:sz w:val="19"/>
          <w:szCs w:val="19"/>
          <w:shd w:val="clear" w:color="auto" w:fill="F0F0F0"/>
        </w:rPr>
        <w:t>)</w:t>
      </w:r>
    </w:p>
    <w:p w14:paraId="38DDD948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31E57686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 xml:space="preserve">] A2 </w:t>
      </w:r>
      <w:r>
        <w:rPr>
          <w:color w:val="111111"/>
          <w:sz w:val="19"/>
          <w:szCs w:val="19"/>
          <w:shd w:val="clear" w:color="auto" w:fill="F0F0F0"/>
        </w:rPr>
        <w:t>語氣與原文一致</w:t>
      </w:r>
      <w:r>
        <w:rPr>
          <w:color w:val="111111"/>
          <w:sz w:val="19"/>
          <w:szCs w:val="19"/>
          <w:shd w:val="clear" w:color="auto" w:fill="F0F0F0"/>
        </w:rPr>
        <w:t>(</w:t>
      </w:r>
      <w:r>
        <w:rPr>
          <w:color w:val="111111"/>
          <w:sz w:val="19"/>
          <w:szCs w:val="19"/>
          <w:shd w:val="clear" w:color="auto" w:fill="F0F0F0"/>
        </w:rPr>
        <w:t>經目標文體轉換後</w:t>
      </w:r>
      <w:r>
        <w:rPr>
          <w:color w:val="111111"/>
          <w:sz w:val="19"/>
          <w:szCs w:val="19"/>
          <w:shd w:val="clear" w:color="auto" w:fill="F0F0F0"/>
        </w:rPr>
        <w:t>)</w:t>
      </w:r>
    </w:p>
    <w:p w14:paraId="4B00C493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778229B2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 xml:space="preserve">] B1 </w:t>
      </w:r>
      <w:r>
        <w:rPr>
          <w:color w:val="111111"/>
          <w:sz w:val="19"/>
          <w:szCs w:val="19"/>
          <w:shd w:val="clear" w:color="auto" w:fill="F0F0F0"/>
        </w:rPr>
        <w:t>語域符合指定目標文體規則</w:t>
      </w:r>
    </w:p>
    <w:p w14:paraId="578679E3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5CFEECC7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 xml:space="preserve">] B2 </w:t>
      </w:r>
      <w:r>
        <w:rPr>
          <w:color w:val="111111"/>
          <w:sz w:val="19"/>
          <w:szCs w:val="19"/>
          <w:shd w:val="clear" w:color="auto" w:fill="F0F0F0"/>
        </w:rPr>
        <w:t>全文語域一致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無漂移</w:t>
      </w:r>
    </w:p>
    <w:p w14:paraId="3ACE7D0A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1E9FADF2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 xml:space="preserve">] C1 </w:t>
      </w:r>
      <w:r>
        <w:rPr>
          <w:color w:val="111111"/>
          <w:sz w:val="19"/>
          <w:szCs w:val="19"/>
          <w:shd w:val="clear" w:color="auto" w:fill="F0F0F0"/>
        </w:rPr>
        <w:t>無歐化句式</w:t>
      </w:r>
      <w:r>
        <w:rPr>
          <w:color w:val="111111"/>
          <w:sz w:val="19"/>
          <w:szCs w:val="19"/>
          <w:shd w:val="clear" w:color="auto" w:fill="F0F0F0"/>
        </w:rPr>
        <w:t>(LOC-3)</w:t>
      </w:r>
    </w:p>
    <w:p w14:paraId="6EE0D110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41C13CD6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 xml:space="preserve">] C2 </w:t>
      </w:r>
      <w:r>
        <w:rPr>
          <w:color w:val="111111"/>
          <w:sz w:val="19"/>
          <w:szCs w:val="19"/>
          <w:shd w:val="clear" w:color="auto" w:fill="F0F0F0"/>
        </w:rPr>
        <w:t>台灣用語與正體字</w:t>
      </w:r>
      <w:r>
        <w:rPr>
          <w:color w:val="111111"/>
          <w:sz w:val="19"/>
          <w:szCs w:val="19"/>
          <w:shd w:val="clear" w:color="auto" w:fill="F0F0F0"/>
        </w:rPr>
        <w:t>(LOC-1)</w:t>
      </w:r>
    </w:p>
    <w:p w14:paraId="2D47B87B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337D1F40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 xml:space="preserve">] C3 </w:t>
      </w:r>
      <w:r>
        <w:rPr>
          <w:color w:val="111111"/>
          <w:sz w:val="19"/>
          <w:szCs w:val="19"/>
          <w:shd w:val="clear" w:color="auto" w:fill="F0F0F0"/>
        </w:rPr>
        <w:t>無禁用詞與禁用句式</w:t>
      </w:r>
      <w:r>
        <w:rPr>
          <w:color w:val="111111"/>
          <w:sz w:val="19"/>
          <w:szCs w:val="19"/>
          <w:shd w:val="clear" w:color="auto" w:fill="F0F0F0"/>
        </w:rPr>
        <w:t>(LOC-4</w:t>
      </w:r>
      <w:r>
        <w:rPr>
          <w:color w:val="111111"/>
          <w:sz w:val="19"/>
          <w:szCs w:val="19"/>
          <w:shd w:val="clear" w:color="auto" w:fill="F0F0F0"/>
        </w:rPr>
        <w:t>、</w:t>
      </w:r>
      <w:r>
        <w:rPr>
          <w:color w:val="111111"/>
          <w:sz w:val="19"/>
          <w:szCs w:val="19"/>
          <w:shd w:val="clear" w:color="auto" w:fill="F0F0F0"/>
        </w:rPr>
        <w:t>LOC-5)</w:t>
      </w:r>
    </w:p>
    <w:p w14:paraId="6224A88C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3362FBF2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 xml:space="preserve">] C4 </w:t>
      </w:r>
      <w:r>
        <w:rPr>
          <w:color w:val="111111"/>
          <w:sz w:val="19"/>
          <w:szCs w:val="19"/>
          <w:shd w:val="clear" w:color="auto" w:fill="F0F0F0"/>
        </w:rPr>
        <w:t>全形標點與引號規範</w:t>
      </w:r>
      <w:r>
        <w:rPr>
          <w:color w:val="111111"/>
          <w:sz w:val="19"/>
          <w:szCs w:val="19"/>
          <w:shd w:val="clear" w:color="auto" w:fill="F0F0F0"/>
        </w:rPr>
        <w:t>(LOC-2)</w:t>
      </w:r>
    </w:p>
    <w:p w14:paraId="77683AC4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74A378D2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 xml:space="preserve">] D1 </w:t>
      </w:r>
      <w:r>
        <w:rPr>
          <w:color w:val="111111"/>
          <w:sz w:val="19"/>
          <w:szCs w:val="19"/>
          <w:shd w:val="clear" w:color="auto" w:fill="F0F0F0"/>
        </w:rPr>
        <w:t>輸出符合本模板</w:t>
      </w:r>
    </w:p>
    <w:p w14:paraId="3E5F07CD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5EBB1285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 xml:space="preserve">] D2 </w:t>
      </w:r>
      <w:r>
        <w:rPr>
          <w:color w:val="111111"/>
          <w:sz w:val="19"/>
          <w:szCs w:val="19"/>
          <w:shd w:val="clear" w:color="auto" w:fill="F0F0F0"/>
        </w:rPr>
        <w:t>處理說明欄位齊全且屬實</w:t>
      </w:r>
    </w:p>
    <w:p w14:paraId="49C26A5B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4277106E" w14:textId="77777777" w:rsidR="000B7D82" w:rsidRDefault="000B7D82">
      <w:pPr>
        <w:pStyle w:val="HTML0"/>
        <w:rPr>
          <w:rFonts w:hint="eastAsia"/>
          <w:color w:val="111111"/>
        </w:rPr>
      </w:pPr>
      <w:r>
        <w:rPr>
          <w:color w:val="111111"/>
          <w:sz w:val="19"/>
          <w:szCs w:val="19"/>
          <w:shd w:val="clear" w:color="auto" w:fill="F0F0F0"/>
        </w:rPr>
        <w:t>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 xml:space="preserve">] D3 </w:t>
      </w:r>
      <w:r>
        <w:rPr>
          <w:color w:val="111111"/>
          <w:sz w:val="19"/>
          <w:szCs w:val="19"/>
          <w:shd w:val="clear" w:color="auto" w:fill="F0F0F0"/>
        </w:rPr>
        <w:t>七步驟依序完成</w:t>
      </w:r>
    </w:p>
    <w:p w14:paraId="6CBE30F6" w14:textId="77777777" w:rsidR="000B7D82" w:rsidRDefault="000B7D82">
      <w:pPr>
        <w:pStyle w:val="3"/>
        <w:rPr>
          <w:color w:val="111111"/>
        </w:rPr>
      </w:pPr>
      <w:r>
        <w:rPr>
          <w:rFonts w:hint="eastAsia"/>
          <w:color w:val="111111"/>
        </w:rPr>
        <w:t>E-4</w:t>
      </w:r>
      <w:r>
        <w:rPr>
          <w:rFonts w:hint="eastAsia"/>
          <w:color w:val="111111"/>
        </w:rPr>
        <w:t xml:space="preserve">　</w:t>
      </w:r>
      <w:r>
        <w:rPr>
          <w:rFonts w:hint="eastAsia"/>
          <w:color w:val="111111"/>
        </w:rPr>
        <w:t>REF-SOC-T1-r1/r2/r3</w:t>
      </w:r>
      <w:r>
        <w:rPr>
          <w:rFonts w:hint="eastAsia"/>
          <w:color w:val="111111"/>
        </w:rPr>
        <w:t>（</w:t>
      </w:r>
      <w:r>
        <w:rPr>
          <w:rFonts w:hint="eastAsia"/>
          <w:color w:val="111111"/>
        </w:rPr>
        <w:t xml:space="preserve">Claude </w:t>
      </w:r>
      <w:r>
        <w:rPr>
          <w:rFonts w:hint="eastAsia"/>
          <w:color w:val="111111"/>
        </w:rPr>
        <w:t>參照組，社群格）</w:t>
      </w:r>
    </w:p>
    <w:p w14:paraId="576947E0" w14:textId="77777777" w:rsidR="000B7D82" w:rsidRDefault="000B7D82">
      <w:pPr>
        <w:pStyle w:val="a3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>歸屬：內容層（規則方向錯誤）</w:t>
      </w:r>
      <w:r>
        <w:rPr>
          <w:rFonts w:hint="eastAsia"/>
          <w:color w:val="111111"/>
          <w:sz w:val="22"/>
          <w:szCs w:val="22"/>
        </w:rPr>
        <w:t xml:space="preserve">　三筆均被評「完全不像網文</w:t>
      </w:r>
      <w:r>
        <w:rPr>
          <w:rFonts w:hint="eastAsia"/>
          <w:color w:val="111111"/>
          <w:sz w:val="22"/>
          <w:szCs w:val="22"/>
        </w:rPr>
        <w:t>/</w:t>
      </w:r>
      <w:r>
        <w:rPr>
          <w:rFonts w:hint="eastAsia"/>
          <w:color w:val="111111"/>
          <w:sz w:val="22"/>
          <w:szCs w:val="22"/>
        </w:rPr>
        <w:t>不像真人寫的」。值得留意的是自檢層正常運作（</w:t>
      </w:r>
      <w:r>
        <w:rPr>
          <w:rFonts w:hint="eastAsia"/>
          <w:color w:val="111111"/>
          <w:sz w:val="22"/>
          <w:szCs w:val="22"/>
        </w:rPr>
        <w:t xml:space="preserve">A1 </w:t>
      </w:r>
      <w:r>
        <w:rPr>
          <w:rFonts w:hint="eastAsia"/>
          <w:color w:val="111111"/>
          <w:sz w:val="22"/>
          <w:szCs w:val="22"/>
        </w:rPr>
        <w:t>誠實標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111111"/>
          <w:sz w:val="22"/>
          <w:szCs w:val="22"/>
        </w:rPr>
        <w:t>✗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hint="eastAsia"/>
          <w:color w:val="111111"/>
          <w:sz w:val="22"/>
          <w:szCs w:val="22"/>
        </w:rPr>
        <w:t>附壓縮理由）：執行層健康，錯的是社群規則本身。此為「內容層錯誤被忠實執行放大」的證據核心。</w:t>
      </w:r>
    </w:p>
    <w:p w14:paraId="7CF7359C" w14:textId="77777777" w:rsidR="000B7D82" w:rsidRDefault="000B7D82">
      <w:pPr>
        <w:pStyle w:val="4"/>
        <w:rPr>
          <w:rFonts w:hint="eastAsia"/>
        </w:rPr>
      </w:pPr>
      <w:r>
        <w:rPr>
          <w:rFonts w:hint="eastAsia"/>
        </w:rPr>
        <w:t>REF-SOC-T1-r1</w:t>
      </w:r>
    </w:p>
    <w:p w14:paraId="32D0AEB0" w14:textId="77777777" w:rsidR="000B7D82" w:rsidRDefault="000B7D82">
      <w:pPr>
        <w:pStyle w:val="a3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案例</w:t>
      </w:r>
      <w:r>
        <w:rPr>
          <w:rFonts w:hint="eastAsia"/>
          <w:color w:val="111111"/>
          <w:sz w:val="22"/>
          <w:szCs w:val="22"/>
        </w:rPr>
        <w:t xml:space="preserve"> metadata</w:t>
      </w:r>
      <w:r>
        <w:rPr>
          <w:rFonts w:hint="eastAsia"/>
          <w:color w:val="111111"/>
          <w:sz w:val="22"/>
          <w:szCs w:val="22"/>
        </w:rPr>
        <w:t>：</w:t>
      </w:r>
    </w:p>
    <w:p w14:paraId="0ACA6A16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條件</w:t>
      </w:r>
      <w:r>
        <w:rPr>
          <w:color w:val="111111"/>
          <w:sz w:val="19"/>
          <w:szCs w:val="19"/>
          <w:shd w:val="clear" w:color="auto" w:fill="F0F0F0"/>
        </w:rPr>
        <w:t xml:space="preserve">: REF(Claude </w:t>
      </w:r>
      <w:r>
        <w:rPr>
          <w:color w:val="111111"/>
          <w:sz w:val="19"/>
          <w:szCs w:val="19"/>
          <w:shd w:val="clear" w:color="auto" w:fill="F0F0F0"/>
        </w:rPr>
        <w:t>參照組</w:t>
      </w:r>
      <w:r>
        <w:rPr>
          <w:color w:val="111111"/>
          <w:sz w:val="19"/>
          <w:szCs w:val="19"/>
          <w:shd w:val="clear" w:color="auto" w:fill="F0F0F0"/>
        </w:rPr>
        <w:t>)</w:t>
      </w:r>
    </w:p>
    <w:p w14:paraId="125480CC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文體</w:t>
      </w:r>
      <w:r>
        <w:rPr>
          <w:color w:val="111111"/>
          <w:sz w:val="19"/>
          <w:szCs w:val="19"/>
          <w:shd w:val="clear" w:color="auto" w:fill="F0F0F0"/>
        </w:rPr>
        <w:t>: SOC</w:t>
      </w:r>
    </w:p>
    <w:p w14:paraId="4EDDCB6E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run: r1</w:t>
      </w:r>
    </w:p>
    <w:p w14:paraId="2DD21314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日期</w:t>
      </w:r>
      <w:r>
        <w:rPr>
          <w:color w:val="111111"/>
          <w:sz w:val="19"/>
          <w:szCs w:val="19"/>
          <w:shd w:val="clear" w:color="auto" w:fill="F0F0F0"/>
        </w:rPr>
        <w:t>: 2026-07-17</w:t>
      </w:r>
    </w:p>
    <w:p w14:paraId="6F32B11E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介面顯示模型</w:t>
      </w:r>
      <w:r>
        <w:rPr>
          <w:color w:val="111111"/>
          <w:sz w:val="19"/>
          <w:szCs w:val="19"/>
          <w:shd w:val="clear" w:color="auto" w:fill="F0F0F0"/>
        </w:rPr>
        <w:t xml:space="preserve">: claude-fable-5(Agent tool </w:t>
      </w:r>
      <w:r>
        <w:rPr>
          <w:color w:val="111111"/>
          <w:sz w:val="19"/>
          <w:szCs w:val="19"/>
          <w:shd w:val="clear" w:color="auto" w:fill="F0F0F0"/>
        </w:rPr>
        <w:t>隔離</w:t>
      </w:r>
      <w:r>
        <w:rPr>
          <w:color w:val="111111"/>
          <w:sz w:val="19"/>
          <w:szCs w:val="19"/>
          <w:shd w:val="clear" w:color="auto" w:fill="F0F0F0"/>
        </w:rPr>
        <w:t xml:space="preserve"> subagent,</w:t>
      </w:r>
      <w:r>
        <w:rPr>
          <w:color w:val="111111"/>
          <w:sz w:val="19"/>
          <w:szCs w:val="19"/>
          <w:shd w:val="clear" w:color="auto" w:fill="F0F0F0"/>
        </w:rPr>
        <w:t>冷啟動</w:t>
      </w:r>
      <w:r>
        <w:rPr>
          <w:color w:val="111111"/>
          <w:sz w:val="19"/>
          <w:szCs w:val="19"/>
          <w:shd w:val="clear" w:color="auto" w:fill="F0F0F0"/>
        </w:rPr>
        <w:t>)</w:t>
      </w:r>
    </w:p>
    <w:p w14:paraId="06C1B759" w14:textId="77777777" w:rsidR="000B7D82" w:rsidRDefault="000B7D82">
      <w:pPr>
        <w:pStyle w:val="HTML0"/>
        <w:rPr>
          <w:rFonts w:hint="eastAsia"/>
          <w:color w:val="111111"/>
        </w:rPr>
      </w:pPr>
      <w:r>
        <w:rPr>
          <w:color w:val="111111"/>
          <w:sz w:val="19"/>
          <w:szCs w:val="19"/>
          <w:shd w:val="clear" w:color="auto" w:fill="F0F0F0"/>
        </w:rPr>
        <w:t>異常備註</w:t>
      </w:r>
      <w:r>
        <w:rPr>
          <w:color w:val="111111"/>
          <w:sz w:val="19"/>
          <w:szCs w:val="19"/>
          <w:shd w:val="clear" w:color="auto" w:fill="F0F0F0"/>
        </w:rPr>
        <w:t xml:space="preserve">: </w:t>
      </w:r>
      <w:r>
        <w:rPr>
          <w:color w:val="111111"/>
          <w:sz w:val="19"/>
          <w:szCs w:val="19"/>
          <w:shd w:val="clear" w:color="auto" w:fill="F0F0F0"/>
        </w:rPr>
        <w:t>執行方式同</w:t>
      </w:r>
      <w:r>
        <w:rPr>
          <w:color w:val="111111"/>
          <w:sz w:val="19"/>
          <w:szCs w:val="19"/>
          <w:shd w:val="clear" w:color="auto" w:fill="F0F0F0"/>
        </w:rPr>
        <w:t xml:space="preserve"> M1 REF</w:t>
      </w:r>
      <w:r>
        <w:rPr>
          <w:color w:val="111111"/>
          <w:sz w:val="19"/>
          <w:szCs w:val="19"/>
          <w:shd w:val="clear" w:color="auto" w:fill="F0F0F0"/>
        </w:rPr>
        <w:t>。歸檔者註</w:t>
      </w:r>
      <w:r>
        <w:rPr>
          <w:color w:val="111111"/>
          <w:sz w:val="19"/>
          <w:szCs w:val="19"/>
          <w:shd w:val="clear" w:color="auto" w:fill="F0F0F0"/>
        </w:rPr>
        <w:t>:</w:t>
      </w:r>
      <w:r>
        <w:rPr>
          <w:color w:val="111111"/>
          <w:sz w:val="19"/>
          <w:szCs w:val="19"/>
          <w:shd w:val="clear" w:color="auto" w:fill="F0F0F0"/>
        </w:rPr>
        <w:t>檢查表</w:t>
      </w:r>
      <w:r>
        <w:rPr>
          <w:color w:val="111111"/>
          <w:sz w:val="19"/>
          <w:szCs w:val="19"/>
          <w:shd w:val="clear" w:color="auto" w:fill="F0F0F0"/>
        </w:rPr>
        <w:t xml:space="preserve"> A1 </w:t>
      </w:r>
      <w:r>
        <w:rPr>
          <w:color w:val="111111"/>
          <w:sz w:val="19"/>
          <w:szCs w:val="19"/>
          <w:shd w:val="clear" w:color="auto" w:fill="F0F0F0"/>
        </w:rPr>
        <w:t>自標</w:t>
      </w:r>
      <w:r>
        <w:rPr>
          <w:color w:val="111111"/>
          <w:sz w:val="19"/>
          <w:szCs w:val="19"/>
          <w:shd w:val="clear" w:color="auto" w:fill="F0F0F0"/>
        </w:rPr>
        <w:t xml:space="preserve"> 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✗</w:t>
      </w:r>
      <w:r>
        <w:rPr>
          <w:color w:val="111111"/>
          <w:sz w:val="19"/>
          <w:szCs w:val="19"/>
          <w:shd w:val="clear" w:color="auto" w:fill="F0F0F0"/>
        </w:rPr>
        <w:t xml:space="preserve"> </w:t>
      </w:r>
      <w:r>
        <w:rPr>
          <w:color w:val="111111"/>
          <w:sz w:val="19"/>
          <w:szCs w:val="19"/>
          <w:shd w:val="clear" w:color="auto" w:fill="F0F0F0"/>
        </w:rPr>
        <w:t>並附壓縮理由</w:t>
      </w:r>
      <w:r>
        <w:rPr>
          <w:color w:val="111111"/>
          <w:sz w:val="19"/>
          <w:szCs w:val="19"/>
          <w:shd w:val="clear" w:color="auto" w:fill="F0F0F0"/>
        </w:rPr>
        <w:t>——</w:t>
      </w:r>
      <w:r>
        <w:rPr>
          <w:color w:val="111111"/>
          <w:sz w:val="19"/>
          <w:szCs w:val="19"/>
          <w:shd w:val="clear" w:color="auto" w:fill="F0F0F0"/>
        </w:rPr>
        <w:t>本實驗首見自檢</w:t>
      </w:r>
      <w:r>
        <w:rPr>
          <w:color w:val="111111"/>
          <w:sz w:val="19"/>
          <w:szCs w:val="19"/>
          <w:shd w:val="clear" w:color="auto" w:fill="F0F0F0"/>
        </w:rPr>
        <w:t xml:space="preserve"> 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✗</w:t>
      </w:r>
    </w:p>
    <w:p w14:paraId="50A39717" w14:textId="77777777" w:rsidR="000B7D82" w:rsidRDefault="000B7D82">
      <w:pPr>
        <w:pStyle w:val="a3"/>
        <w:rPr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原始輸出：</w:t>
      </w:r>
    </w:p>
    <w:p w14:paraId="2EE82B51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## </w:t>
      </w:r>
      <w:r>
        <w:rPr>
          <w:color w:val="111111"/>
          <w:sz w:val="19"/>
          <w:szCs w:val="19"/>
          <w:shd w:val="clear" w:color="auto" w:fill="F0F0F0"/>
        </w:rPr>
        <w:t>譯文</w:t>
      </w:r>
    </w:p>
    <w:p w14:paraId="1BD293BA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7879FD1D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隔著敞開的窗往裡看</w:t>
      </w:r>
      <w:r>
        <w:rPr>
          <w:color w:val="111111"/>
          <w:sz w:val="19"/>
          <w:szCs w:val="19"/>
          <w:shd w:val="clear" w:color="auto" w:fill="F0F0F0"/>
        </w:rPr>
        <w:t>,</w:t>
      </w:r>
    </w:p>
    <w:p w14:paraId="7AF04ABA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看到的永遠沒有一扇關著的窗多。</w:t>
      </w:r>
    </w:p>
    <w:p w14:paraId="6F6FB1E3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2B083618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沒有什麼比一扇點著燭火的窗更深、更神祕、更耀眼。</w:t>
      </w:r>
    </w:p>
    <w:p w14:paraId="75100E75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那個或黑或亮的洞裡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有人在生活、在做夢、在受苦。</w:t>
      </w:r>
    </w:p>
    <w:p w14:paraId="0407933F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31A88B5D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越過一片屋頂的浪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我看見一個女人。</w:t>
      </w:r>
    </w:p>
    <w:p w14:paraId="29F74075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有點年紀了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臉上有皺紋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很窮</w:t>
      </w:r>
      <w:r>
        <w:rPr>
          <w:color w:val="111111"/>
          <w:sz w:val="19"/>
          <w:szCs w:val="19"/>
          <w:shd w:val="clear" w:color="auto" w:fill="F0F0F0"/>
        </w:rPr>
        <w:t>,</w:t>
      </w:r>
    </w:p>
    <w:p w14:paraId="0D70A1E6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總是低頭在忙什麼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從來不出門。</w:t>
      </w:r>
    </w:p>
    <w:p w14:paraId="34FF9C6B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4D2080A0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光憑她的臉、她的衣服、她的動作</w:t>
      </w:r>
      <w:r>
        <w:rPr>
          <w:color w:val="111111"/>
          <w:sz w:val="19"/>
          <w:szCs w:val="19"/>
          <w:shd w:val="clear" w:color="auto" w:fill="F0F0F0"/>
        </w:rPr>
        <w:t>,</w:t>
      </w:r>
    </w:p>
    <w:p w14:paraId="72F34619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我替她編出一整段人生。</w:t>
      </w:r>
    </w:p>
    <w:p w14:paraId="79D53453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有時講給自己聽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講到哭。</w:t>
      </w:r>
    </w:p>
    <w:p w14:paraId="03454F1D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14F8C1DC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然後上床睡覺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還挺得意的</w:t>
      </w:r>
      <w:r>
        <w:rPr>
          <w:color w:val="111111"/>
          <w:sz w:val="19"/>
          <w:szCs w:val="19"/>
          <w:shd w:val="clear" w:color="auto" w:fill="F0F0F0"/>
        </w:rPr>
        <w:t>——</w:t>
      </w:r>
    </w:p>
    <w:p w14:paraId="2631E2DA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畢竟我在別人身上活過、也痛過。</w:t>
      </w:r>
    </w:p>
    <w:p w14:paraId="62D88C13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2882AEAA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你也許會問</w:t>
      </w:r>
      <w:r>
        <w:rPr>
          <w:color w:val="111111"/>
          <w:sz w:val="19"/>
          <w:szCs w:val="19"/>
          <w:shd w:val="clear" w:color="auto" w:fill="F0F0F0"/>
        </w:rPr>
        <w:t>:</w:t>
      </w:r>
      <w:r>
        <w:rPr>
          <w:color w:val="111111"/>
          <w:sz w:val="19"/>
          <w:szCs w:val="19"/>
          <w:shd w:val="clear" w:color="auto" w:fill="F0F0F0"/>
        </w:rPr>
        <w:t>「你確定那是真的嗎</w:t>
      </w:r>
      <w:r>
        <w:rPr>
          <w:color w:val="111111"/>
          <w:sz w:val="19"/>
          <w:szCs w:val="19"/>
          <w:shd w:val="clear" w:color="auto" w:fill="F0F0F0"/>
        </w:rPr>
        <w:t>?</w:t>
      </w:r>
      <w:r>
        <w:rPr>
          <w:color w:val="111111"/>
          <w:sz w:val="19"/>
          <w:szCs w:val="19"/>
          <w:shd w:val="clear" w:color="auto" w:fill="F0F0F0"/>
        </w:rPr>
        <w:t>」</w:t>
      </w:r>
    </w:p>
    <w:p w14:paraId="3873699A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管它外面的現實是什麼。</w:t>
      </w:r>
    </w:p>
    <w:p w14:paraId="3EA71B7A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只要它幫我活下去</w:t>
      </w:r>
      <w:r>
        <w:rPr>
          <w:color w:val="111111"/>
          <w:sz w:val="19"/>
          <w:szCs w:val="19"/>
          <w:shd w:val="clear" w:color="auto" w:fill="F0F0F0"/>
        </w:rPr>
        <w:t>,</w:t>
      </w:r>
    </w:p>
    <w:p w14:paraId="2BD5EBB1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讓我感覺到我存在、我是誰</w:t>
      </w:r>
      <w:r>
        <w:rPr>
          <w:color w:val="111111"/>
          <w:sz w:val="19"/>
          <w:szCs w:val="19"/>
          <w:shd w:val="clear" w:color="auto" w:fill="F0F0F0"/>
        </w:rPr>
        <w:t>,</w:t>
      </w:r>
    </w:p>
    <w:p w14:paraId="48BFAD02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就夠了。</w:t>
      </w:r>
    </w:p>
    <w:p w14:paraId="7C5CF90B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15CB1A9A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——</w:t>
      </w:r>
      <w:r>
        <w:rPr>
          <w:color w:val="111111"/>
          <w:sz w:val="19"/>
          <w:szCs w:val="19"/>
          <w:shd w:val="clear" w:color="auto" w:fill="F0F0F0"/>
        </w:rPr>
        <w:t>《窗》</w:t>
      </w:r>
    </w:p>
    <w:p w14:paraId="2BC8464F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3D3E1FAA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## </w:t>
      </w:r>
      <w:r>
        <w:rPr>
          <w:color w:val="111111"/>
          <w:sz w:val="19"/>
          <w:szCs w:val="19"/>
          <w:shd w:val="clear" w:color="auto" w:fill="F0F0F0"/>
        </w:rPr>
        <w:t>處理說明</w:t>
      </w:r>
    </w:p>
    <w:p w14:paraId="135183DE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393C9D96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- </w:t>
      </w:r>
      <w:r>
        <w:rPr>
          <w:color w:val="111111"/>
          <w:sz w:val="19"/>
          <w:szCs w:val="19"/>
          <w:shd w:val="clear" w:color="auto" w:fill="F0F0F0"/>
        </w:rPr>
        <w:t>辨識到的文體</w:t>
      </w:r>
      <w:r>
        <w:rPr>
          <w:color w:val="111111"/>
          <w:sz w:val="19"/>
          <w:szCs w:val="19"/>
          <w:shd w:val="clear" w:color="auto" w:fill="F0F0F0"/>
        </w:rPr>
        <w:t>:</w:t>
      </w:r>
      <w:r>
        <w:rPr>
          <w:color w:val="111111"/>
          <w:sz w:val="19"/>
          <w:szCs w:val="19"/>
          <w:shd w:val="clear" w:color="auto" w:fill="F0F0F0"/>
        </w:rPr>
        <w:t>法文散文詩</w:t>
      </w:r>
      <w:r>
        <w:rPr>
          <w:color w:val="111111"/>
          <w:sz w:val="19"/>
          <w:szCs w:val="19"/>
          <w:shd w:val="clear" w:color="auto" w:fill="F0F0F0"/>
        </w:rPr>
        <w:t>(</w:t>
      </w:r>
      <w:r>
        <w:rPr>
          <w:color w:val="111111"/>
          <w:sz w:val="19"/>
          <w:szCs w:val="19"/>
          <w:shd w:val="clear" w:color="auto" w:fill="F0F0F0"/>
        </w:rPr>
        <w:t>波特萊爾《巴黎的憂鬱》中的〈窗〉</w:t>
      </w:r>
      <w:r>
        <w:rPr>
          <w:color w:val="111111"/>
          <w:sz w:val="19"/>
          <w:szCs w:val="19"/>
          <w:shd w:val="clear" w:color="auto" w:fill="F0F0F0"/>
        </w:rPr>
        <w:t>);</w:t>
      </w:r>
      <w:r>
        <w:rPr>
          <w:color w:val="111111"/>
          <w:sz w:val="19"/>
          <w:szCs w:val="19"/>
          <w:shd w:val="clear" w:color="auto" w:fill="F0F0F0"/>
        </w:rPr>
        <w:t>主導語氣</w:t>
      </w:r>
      <w:r>
        <w:rPr>
          <w:color w:val="111111"/>
          <w:sz w:val="19"/>
          <w:szCs w:val="19"/>
          <w:shd w:val="clear" w:color="auto" w:fill="F0F0F0"/>
        </w:rPr>
        <w:t>:</w:t>
      </w:r>
      <w:r>
        <w:rPr>
          <w:color w:val="111111"/>
          <w:sz w:val="19"/>
          <w:szCs w:val="19"/>
          <w:shd w:val="clear" w:color="auto" w:fill="F0F0F0"/>
        </w:rPr>
        <w:t>沉思、憂鬱。句法特徵</w:t>
      </w:r>
      <w:r>
        <w:rPr>
          <w:color w:val="111111"/>
          <w:sz w:val="19"/>
          <w:szCs w:val="19"/>
          <w:shd w:val="clear" w:color="auto" w:fill="F0F0F0"/>
        </w:rPr>
        <w:t>:</w:t>
      </w:r>
      <w:r>
        <w:rPr>
          <w:color w:val="111111"/>
          <w:sz w:val="19"/>
          <w:szCs w:val="19"/>
          <w:shd w:val="clear" w:color="auto" w:fill="F0F0F0"/>
        </w:rPr>
        <w:t>格言式短句開場、形容詞堆疊</w:t>
      </w:r>
      <w:r>
        <w:rPr>
          <w:color w:val="111111"/>
          <w:sz w:val="19"/>
          <w:szCs w:val="19"/>
          <w:shd w:val="clear" w:color="auto" w:fill="F0F0F0"/>
        </w:rPr>
        <w:t>(plus profond, plus mystérieux…)</w:t>
      </w:r>
      <w:r>
        <w:rPr>
          <w:color w:val="111111"/>
          <w:sz w:val="19"/>
          <w:szCs w:val="19"/>
          <w:shd w:val="clear" w:color="auto" w:fill="F0F0F0"/>
        </w:rPr>
        <w:t>、結尾修辭性設問與直接對讀者說話。</w:t>
      </w:r>
    </w:p>
    <w:p w14:paraId="65765756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- </w:t>
      </w:r>
      <w:r>
        <w:rPr>
          <w:color w:val="111111"/>
          <w:sz w:val="19"/>
          <w:szCs w:val="19"/>
          <w:shd w:val="clear" w:color="auto" w:fill="F0F0F0"/>
        </w:rPr>
        <w:t>選定的語域策略</w:t>
      </w:r>
      <w:r>
        <w:rPr>
          <w:color w:val="111111"/>
          <w:sz w:val="19"/>
          <w:szCs w:val="19"/>
          <w:shd w:val="clear" w:color="auto" w:fill="F0F0F0"/>
        </w:rPr>
        <w:t>:social(</w:t>
      </w:r>
      <w:r>
        <w:rPr>
          <w:color w:val="111111"/>
          <w:sz w:val="19"/>
          <w:szCs w:val="19"/>
          <w:shd w:val="clear" w:color="auto" w:fill="F0F0F0"/>
        </w:rPr>
        <w:t>社群短文體</w:t>
      </w:r>
      <w:r>
        <w:rPr>
          <w:color w:val="111111"/>
          <w:sz w:val="19"/>
          <w:szCs w:val="19"/>
          <w:shd w:val="clear" w:color="auto" w:fill="F0F0F0"/>
        </w:rPr>
        <w:t>)</w:t>
      </w:r>
      <w:r>
        <w:rPr>
          <w:color w:val="111111"/>
          <w:sz w:val="19"/>
          <w:szCs w:val="19"/>
          <w:shd w:val="clear" w:color="auto" w:fill="F0F0F0"/>
        </w:rPr>
        <w:t>。具體決定</w:t>
      </w:r>
      <w:r>
        <w:rPr>
          <w:color w:val="111111"/>
          <w:sz w:val="19"/>
          <w:szCs w:val="19"/>
          <w:shd w:val="clear" w:color="auto" w:fill="F0F0F0"/>
        </w:rPr>
        <w:t xml:space="preserve">:(1) </w:t>
      </w:r>
      <w:r>
        <w:rPr>
          <w:color w:val="111111"/>
          <w:sz w:val="19"/>
          <w:szCs w:val="19"/>
          <w:shd w:val="clear" w:color="auto" w:fill="F0F0F0"/>
        </w:rPr>
        <w:t>以短行與空行做節奏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取代原文的長段落</w:t>
      </w:r>
      <w:r>
        <w:rPr>
          <w:color w:val="111111"/>
          <w:sz w:val="19"/>
          <w:szCs w:val="19"/>
          <w:shd w:val="clear" w:color="auto" w:fill="F0F0F0"/>
        </w:rPr>
        <w:t xml:space="preserve">;(2) </w:t>
      </w:r>
      <w:r>
        <w:rPr>
          <w:color w:val="111111"/>
          <w:sz w:val="19"/>
          <w:szCs w:val="19"/>
          <w:shd w:val="clear" w:color="auto" w:fill="F0F0F0"/>
        </w:rPr>
        <w:t>口語詞控制在少量</w:t>
      </w:r>
      <w:r>
        <w:rPr>
          <w:color w:val="111111"/>
          <w:sz w:val="19"/>
          <w:szCs w:val="19"/>
          <w:shd w:val="clear" w:color="auto" w:fill="F0F0F0"/>
        </w:rPr>
        <w:t>(</w:t>
      </w:r>
      <w:r>
        <w:rPr>
          <w:color w:val="111111"/>
          <w:sz w:val="19"/>
          <w:szCs w:val="19"/>
          <w:shd w:val="clear" w:color="auto" w:fill="F0F0F0"/>
        </w:rPr>
        <w:t>「管它」「就夠了」「還挺得意的」</w:t>
      </w:r>
      <w:r>
        <w:rPr>
          <w:color w:val="111111"/>
          <w:sz w:val="19"/>
          <w:szCs w:val="19"/>
          <w:shd w:val="clear" w:color="auto" w:fill="F0F0F0"/>
        </w:rPr>
        <w:t>),</w:t>
      </w:r>
      <w:r>
        <w:rPr>
          <w:color w:val="111111"/>
          <w:sz w:val="19"/>
          <w:szCs w:val="19"/>
          <w:shd w:val="clear" w:color="auto" w:fill="F0F0F0"/>
        </w:rPr>
        <w:t>不加語尾助詞堆疊</w:t>
      </w:r>
      <w:r>
        <w:rPr>
          <w:color w:val="111111"/>
          <w:sz w:val="19"/>
          <w:szCs w:val="19"/>
          <w:shd w:val="clear" w:color="auto" w:fill="F0F0F0"/>
        </w:rPr>
        <w:t xml:space="preserve">;(3) </w:t>
      </w:r>
      <w:r>
        <w:rPr>
          <w:color w:val="111111"/>
          <w:sz w:val="19"/>
          <w:szCs w:val="19"/>
          <w:shd w:val="clear" w:color="auto" w:fill="F0F0F0"/>
        </w:rPr>
        <w:t>依</w:t>
      </w:r>
      <w:r>
        <w:rPr>
          <w:color w:val="111111"/>
          <w:sz w:val="19"/>
          <w:szCs w:val="19"/>
          <w:shd w:val="clear" w:color="auto" w:fill="F0F0F0"/>
        </w:rPr>
        <w:t xml:space="preserve"> SOC-2 </w:t>
      </w:r>
      <w:r>
        <w:rPr>
          <w:color w:val="111111"/>
          <w:sz w:val="19"/>
          <w:szCs w:val="19"/>
          <w:shd w:val="clear" w:color="auto" w:fill="F0F0F0"/>
        </w:rPr>
        <w:t>壓縮</w:t>
      </w:r>
      <w:r>
        <w:rPr>
          <w:color w:val="111111"/>
          <w:sz w:val="19"/>
          <w:szCs w:val="19"/>
          <w:shd w:val="clear" w:color="auto" w:fill="F0F0F0"/>
        </w:rPr>
        <w:t>——</w:t>
      </w:r>
      <w:r>
        <w:rPr>
          <w:color w:val="111111"/>
          <w:sz w:val="19"/>
          <w:szCs w:val="19"/>
          <w:shd w:val="clear" w:color="auto" w:fill="F0F0F0"/>
        </w:rPr>
        <w:t>刪去老人段與部分形容詞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保留兩個最強鉤子</w:t>
      </w:r>
      <w:r>
        <w:rPr>
          <w:color w:val="111111"/>
          <w:sz w:val="19"/>
          <w:szCs w:val="19"/>
          <w:shd w:val="clear" w:color="auto" w:fill="F0F0F0"/>
        </w:rPr>
        <w:t>:</w:t>
      </w:r>
      <w:r>
        <w:rPr>
          <w:color w:val="111111"/>
          <w:sz w:val="19"/>
          <w:szCs w:val="19"/>
          <w:shd w:val="clear" w:color="auto" w:fill="F0F0F0"/>
        </w:rPr>
        <w:t>「關著的窗比開著的窗看得多」與「替陌生女人編一整段人生」</w:t>
      </w:r>
      <w:r>
        <w:rPr>
          <w:color w:val="111111"/>
          <w:sz w:val="19"/>
          <w:szCs w:val="19"/>
          <w:shd w:val="clear" w:color="auto" w:fill="F0F0F0"/>
        </w:rPr>
        <w:t xml:space="preserve">;(4) </w:t>
      </w:r>
      <w:r>
        <w:rPr>
          <w:color w:val="111111"/>
          <w:sz w:val="19"/>
          <w:szCs w:val="19"/>
          <w:shd w:val="clear" w:color="auto" w:fill="F0F0F0"/>
        </w:rPr>
        <w:t>零</w:t>
      </w:r>
      <w:r>
        <w:rPr>
          <w:color w:val="111111"/>
          <w:sz w:val="19"/>
          <w:szCs w:val="19"/>
          <w:shd w:val="clear" w:color="auto" w:fill="F0F0F0"/>
        </w:rPr>
        <w:t xml:space="preserve"> emoji</w:t>
      </w:r>
      <w:r>
        <w:rPr>
          <w:color w:val="111111"/>
          <w:sz w:val="19"/>
          <w:szCs w:val="19"/>
          <w:shd w:val="clear" w:color="auto" w:fill="F0F0F0"/>
        </w:rPr>
        <w:t>、零</w:t>
      </w:r>
      <w:r>
        <w:rPr>
          <w:color w:val="111111"/>
          <w:sz w:val="19"/>
          <w:szCs w:val="19"/>
          <w:shd w:val="clear" w:color="auto" w:fill="F0F0F0"/>
        </w:rPr>
        <w:t xml:space="preserve"> hashtag;</w:t>
      </w:r>
      <w:r>
        <w:rPr>
          <w:color w:val="111111"/>
          <w:sz w:val="19"/>
          <w:szCs w:val="19"/>
          <w:shd w:val="clear" w:color="auto" w:fill="F0F0F0"/>
        </w:rPr>
        <w:t>篇名《窗》依</w:t>
      </w:r>
      <w:r>
        <w:rPr>
          <w:color w:val="111111"/>
          <w:sz w:val="19"/>
          <w:szCs w:val="19"/>
          <w:shd w:val="clear" w:color="auto" w:fill="F0F0F0"/>
        </w:rPr>
        <w:t xml:space="preserve"> TERM-3 </w:t>
      </w:r>
      <w:r>
        <w:rPr>
          <w:color w:val="111111"/>
          <w:sz w:val="19"/>
          <w:szCs w:val="19"/>
          <w:shd w:val="clear" w:color="auto" w:fill="F0F0F0"/>
        </w:rPr>
        <w:t>保留。</w:t>
      </w:r>
    </w:p>
    <w:p w14:paraId="080161E7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- </w:t>
      </w:r>
      <w:r>
        <w:rPr>
          <w:color w:val="111111"/>
          <w:sz w:val="19"/>
          <w:szCs w:val="19"/>
          <w:shd w:val="clear" w:color="auto" w:fill="F0F0F0"/>
        </w:rPr>
        <w:t>檢查表逐項勾選結果</w:t>
      </w:r>
      <w:r>
        <w:rPr>
          <w:color w:val="111111"/>
          <w:sz w:val="19"/>
          <w:szCs w:val="19"/>
          <w:shd w:val="clear" w:color="auto" w:fill="F0F0F0"/>
        </w:rPr>
        <w:t>:</w:t>
      </w:r>
    </w:p>
    <w:p w14:paraId="38157E5C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- 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✗</w:t>
      </w:r>
      <w:r>
        <w:rPr>
          <w:color w:val="111111"/>
          <w:sz w:val="19"/>
          <w:szCs w:val="19"/>
          <w:shd w:val="clear" w:color="auto" w:fill="F0F0F0"/>
        </w:rPr>
        <w:t xml:space="preserve">] A1 </w:t>
      </w:r>
      <w:r>
        <w:rPr>
          <w:color w:val="111111"/>
          <w:sz w:val="19"/>
          <w:szCs w:val="19"/>
          <w:shd w:val="clear" w:color="auto" w:fill="F0F0F0"/>
        </w:rPr>
        <w:t>意象完整</w:t>
      </w:r>
      <w:r>
        <w:rPr>
          <w:color w:val="111111"/>
          <w:sz w:val="19"/>
          <w:szCs w:val="19"/>
          <w:shd w:val="clear" w:color="auto" w:fill="F0F0F0"/>
        </w:rPr>
        <w:t>(</w:t>
      </w:r>
      <w:r>
        <w:rPr>
          <w:color w:val="111111"/>
          <w:sz w:val="19"/>
          <w:szCs w:val="19"/>
          <w:shd w:val="clear" w:color="auto" w:fill="F0F0F0"/>
        </w:rPr>
        <w:t>無刪減、無解釋化</w:t>
      </w:r>
      <w:r>
        <w:rPr>
          <w:color w:val="111111"/>
          <w:sz w:val="19"/>
          <w:szCs w:val="19"/>
          <w:shd w:val="clear" w:color="auto" w:fill="F0F0F0"/>
        </w:rPr>
        <w:t xml:space="preserve">)— </w:t>
      </w:r>
      <w:r>
        <w:rPr>
          <w:color w:val="111111"/>
          <w:sz w:val="19"/>
          <w:szCs w:val="19"/>
          <w:shd w:val="clear" w:color="auto" w:fill="F0F0F0"/>
        </w:rPr>
        <w:t>依</w:t>
      </w:r>
      <w:r>
        <w:rPr>
          <w:color w:val="111111"/>
          <w:sz w:val="19"/>
          <w:szCs w:val="19"/>
          <w:shd w:val="clear" w:color="auto" w:fill="F0F0F0"/>
        </w:rPr>
        <w:t xml:space="preserve"> SOC-2 </w:t>
      </w:r>
      <w:r>
        <w:rPr>
          <w:color w:val="111111"/>
          <w:sz w:val="19"/>
          <w:szCs w:val="19"/>
          <w:shd w:val="clear" w:color="auto" w:fill="F0F0F0"/>
        </w:rPr>
        <w:t>刻意壓縮</w:t>
      </w:r>
      <w:r>
        <w:rPr>
          <w:color w:val="111111"/>
          <w:sz w:val="19"/>
          <w:szCs w:val="19"/>
          <w:shd w:val="clear" w:color="auto" w:fill="F0F0F0"/>
        </w:rPr>
        <w:t>:</w:t>
      </w:r>
      <w:r>
        <w:rPr>
          <w:color w:val="111111"/>
          <w:sz w:val="19"/>
          <w:szCs w:val="19"/>
          <w:shd w:val="clear" w:color="auto" w:fill="F0F0F0"/>
        </w:rPr>
        <w:t>刪去「窮老人」一段與</w:t>
      </w:r>
      <w:r>
        <w:rPr>
          <w:color w:val="111111"/>
          <w:sz w:val="19"/>
          <w:szCs w:val="19"/>
          <w:shd w:val="clear" w:color="auto" w:fill="F0F0F0"/>
        </w:rPr>
        <w:t xml:space="preserve"> fécond</w:t>
      </w:r>
      <w:r>
        <w:rPr>
          <w:color w:val="111111"/>
          <w:sz w:val="19"/>
          <w:szCs w:val="19"/>
          <w:shd w:val="clear" w:color="auto" w:fill="F0F0F0"/>
        </w:rPr>
        <w:t>、</w:t>
      </w:r>
      <w:r>
        <w:rPr>
          <w:color w:val="111111"/>
          <w:sz w:val="19"/>
          <w:szCs w:val="19"/>
          <w:shd w:val="clear" w:color="auto" w:fill="F0F0F0"/>
        </w:rPr>
        <w:t xml:space="preserve">ténébreux </w:t>
      </w:r>
      <w:r>
        <w:rPr>
          <w:color w:val="111111"/>
          <w:sz w:val="19"/>
          <w:szCs w:val="19"/>
          <w:shd w:val="clear" w:color="auto" w:fill="F0F0F0"/>
        </w:rPr>
        <w:t>兩個形容詞</w:t>
      </w:r>
      <w:r>
        <w:rPr>
          <w:color w:val="111111"/>
          <w:sz w:val="19"/>
          <w:szCs w:val="19"/>
          <w:shd w:val="clear" w:color="auto" w:fill="F0F0F0"/>
        </w:rPr>
        <w:t>;</w:t>
      </w:r>
      <w:r>
        <w:rPr>
          <w:color w:val="111111"/>
          <w:sz w:val="19"/>
          <w:szCs w:val="19"/>
          <w:shd w:val="clear" w:color="auto" w:fill="F0F0F0"/>
        </w:rPr>
        <w:t>屬社群文體的取捨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非疏漏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保留意象皆未解釋化。</w:t>
      </w:r>
    </w:p>
    <w:p w14:paraId="2B9D660A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- 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 xml:space="preserve">] A2 </w:t>
      </w:r>
      <w:r>
        <w:rPr>
          <w:color w:val="111111"/>
          <w:sz w:val="19"/>
          <w:szCs w:val="19"/>
          <w:shd w:val="clear" w:color="auto" w:fill="F0F0F0"/>
        </w:rPr>
        <w:t>語氣與原文一致</w:t>
      </w:r>
      <w:r>
        <w:rPr>
          <w:color w:val="111111"/>
          <w:sz w:val="19"/>
          <w:szCs w:val="19"/>
          <w:shd w:val="clear" w:color="auto" w:fill="F0F0F0"/>
        </w:rPr>
        <w:t>(</w:t>
      </w:r>
      <w:r>
        <w:rPr>
          <w:color w:val="111111"/>
          <w:sz w:val="19"/>
          <w:szCs w:val="19"/>
          <w:shd w:val="clear" w:color="auto" w:fill="F0F0F0"/>
        </w:rPr>
        <w:t>經目標文體轉換後</w:t>
      </w:r>
      <w:r>
        <w:rPr>
          <w:color w:val="111111"/>
          <w:sz w:val="19"/>
          <w:szCs w:val="19"/>
          <w:shd w:val="clear" w:color="auto" w:fill="F0F0F0"/>
        </w:rPr>
        <w:t xml:space="preserve">)— </w:t>
      </w:r>
      <w:r>
        <w:rPr>
          <w:color w:val="111111"/>
          <w:sz w:val="19"/>
          <w:szCs w:val="19"/>
          <w:shd w:val="clear" w:color="auto" w:fill="F0F0F0"/>
        </w:rPr>
        <w:t>憂鬱沉思的底色保留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僅句式口語化。</w:t>
      </w:r>
    </w:p>
    <w:p w14:paraId="50606692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- </w:t>
      </w:r>
      <w:r>
        <w:rPr>
          <w:color w:val="111111"/>
          <w:sz w:val="19"/>
          <w:szCs w:val="19"/>
          <w:shd w:val="clear" w:color="auto" w:fill="F0F0F0"/>
        </w:rPr>
        <w:t>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 xml:space="preserve">] A3 </w:t>
      </w:r>
      <w:r>
        <w:rPr>
          <w:color w:val="111111"/>
          <w:sz w:val="19"/>
          <w:szCs w:val="19"/>
          <w:shd w:val="clear" w:color="auto" w:fill="F0F0F0"/>
        </w:rPr>
        <w:t>無原文以外的添加內容</w:t>
      </w:r>
      <w:r>
        <w:rPr>
          <w:color w:val="111111"/>
          <w:sz w:val="19"/>
          <w:szCs w:val="19"/>
          <w:shd w:val="clear" w:color="auto" w:fill="F0F0F0"/>
        </w:rPr>
        <w:t xml:space="preserve"> — </w:t>
      </w:r>
      <w:r>
        <w:rPr>
          <w:color w:val="111111"/>
          <w:sz w:val="19"/>
          <w:szCs w:val="19"/>
          <w:shd w:val="clear" w:color="auto" w:fill="F0F0F0"/>
        </w:rPr>
        <w:t>逐句對照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無新增意象或評論</w:t>
      </w:r>
      <w:r>
        <w:rPr>
          <w:color w:val="111111"/>
          <w:sz w:val="19"/>
          <w:szCs w:val="19"/>
          <w:shd w:val="clear" w:color="auto" w:fill="F0F0F0"/>
        </w:rPr>
        <w:t>;</w:t>
      </w:r>
      <w:r>
        <w:rPr>
          <w:color w:val="111111"/>
          <w:sz w:val="19"/>
          <w:szCs w:val="19"/>
          <w:shd w:val="clear" w:color="auto" w:fill="F0F0F0"/>
        </w:rPr>
        <w:t>「還挺得意的」對應</w:t>
      </w:r>
      <w:r>
        <w:rPr>
          <w:color w:val="111111"/>
          <w:sz w:val="19"/>
          <w:szCs w:val="19"/>
          <w:shd w:val="clear" w:color="auto" w:fill="F0F0F0"/>
        </w:rPr>
        <w:t xml:space="preserve"> fier</w:t>
      </w:r>
      <w:r>
        <w:rPr>
          <w:color w:val="111111"/>
          <w:sz w:val="19"/>
          <w:szCs w:val="19"/>
          <w:shd w:val="clear" w:color="auto" w:fill="F0F0F0"/>
        </w:rPr>
        <w:t>。</w:t>
      </w:r>
    </w:p>
    <w:p w14:paraId="1D4BE02F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- 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 xml:space="preserve">] B1 </w:t>
      </w:r>
      <w:r>
        <w:rPr>
          <w:color w:val="111111"/>
          <w:sz w:val="19"/>
          <w:szCs w:val="19"/>
          <w:shd w:val="clear" w:color="auto" w:fill="F0F0F0"/>
        </w:rPr>
        <w:t>語域符合指定目標文體規則</w:t>
      </w:r>
      <w:r>
        <w:rPr>
          <w:color w:val="111111"/>
          <w:sz w:val="19"/>
          <w:szCs w:val="19"/>
          <w:shd w:val="clear" w:color="auto" w:fill="F0F0F0"/>
        </w:rPr>
        <w:t xml:space="preserve"> — </w:t>
      </w:r>
      <w:r>
        <w:rPr>
          <w:color w:val="111111"/>
          <w:sz w:val="19"/>
          <w:szCs w:val="19"/>
          <w:shd w:val="clear" w:color="auto" w:fill="F0F0F0"/>
        </w:rPr>
        <w:t>符合</w:t>
      </w:r>
      <w:r>
        <w:rPr>
          <w:color w:val="111111"/>
          <w:sz w:val="19"/>
          <w:szCs w:val="19"/>
          <w:shd w:val="clear" w:color="auto" w:fill="F0F0F0"/>
        </w:rPr>
        <w:t xml:space="preserve"> SOC-1 </w:t>
      </w:r>
      <w:r>
        <w:rPr>
          <w:color w:val="111111"/>
          <w:sz w:val="19"/>
          <w:szCs w:val="19"/>
          <w:shd w:val="clear" w:color="auto" w:fill="F0F0F0"/>
        </w:rPr>
        <w:t>至</w:t>
      </w:r>
      <w:r>
        <w:rPr>
          <w:color w:val="111111"/>
          <w:sz w:val="19"/>
          <w:szCs w:val="19"/>
          <w:shd w:val="clear" w:color="auto" w:fill="F0F0F0"/>
        </w:rPr>
        <w:t xml:space="preserve"> SOC-4;</w:t>
      </w:r>
      <w:r>
        <w:rPr>
          <w:color w:val="111111"/>
          <w:sz w:val="19"/>
          <w:szCs w:val="19"/>
          <w:shd w:val="clear" w:color="auto" w:fill="F0F0F0"/>
        </w:rPr>
        <w:t>無文言、無公文腔。</w:t>
      </w:r>
    </w:p>
    <w:p w14:paraId="02E42932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- 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 xml:space="preserve">] B2 </w:t>
      </w:r>
      <w:r>
        <w:rPr>
          <w:color w:val="111111"/>
          <w:sz w:val="19"/>
          <w:szCs w:val="19"/>
          <w:shd w:val="clear" w:color="auto" w:fill="F0F0F0"/>
        </w:rPr>
        <w:t>全文語域一致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無漂移</w:t>
      </w:r>
      <w:r>
        <w:rPr>
          <w:color w:val="111111"/>
          <w:sz w:val="19"/>
          <w:szCs w:val="19"/>
          <w:shd w:val="clear" w:color="auto" w:fill="F0F0F0"/>
        </w:rPr>
        <w:t xml:space="preserve"> — </w:t>
      </w:r>
      <w:r>
        <w:rPr>
          <w:color w:val="111111"/>
          <w:sz w:val="19"/>
          <w:szCs w:val="19"/>
          <w:shd w:val="clear" w:color="auto" w:fill="F0F0F0"/>
        </w:rPr>
        <w:t>開頭到結尾維持同一口語書寫層次。</w:t>
      </w:r>
    </w:p>
    <w:p w14:paraId="060D0689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- 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 xml:space="preserve">] C1 </w:t>
      </w:r>
      <w:r>
        <w:rPr>
          <w:color w:val="111111"/>
          <w:sz w:val="19"/>
          <w:szCs w:val="19"/>
          <w:shd w:val="clear" w:color="auto" w:fill="F0F0F0"/>
        </w:rPr>
        <w:t>無歐化句式</w:t>
      </w:r>
      <w:r>
        <w:rPr>
          <w:color w:val="111111"/>
          <w:sz w:val="19"/>
          <w:szCs w:val="19"/>
          <w:shd w:val="clear" w:color="auto" w:fill="F0F0F0"/>
        </w:rPr>
        <w:t xml:space="preserve">(LOC-3)— </w:t>
      </w:r>
      <w:r>
        <w:rPr>
          <w:color w:val="111111"/>
          <w:sz w:val="19"/>
          <w:szCs w:val="19"/>
          <w:shd w:val="clear" w:color="auto" w:fill="F0F0F0"/>
        </w:rPr>
        <w:t>無被字句、無「</w:t>
      </w:r>
      <w:r>
        <w:rPr>
          <w:color w:val="111111"/>
          <w:sz w:val="19"/>
          <w:szCs w:val="19"/>
          <w:shd w:val="clear" w:color="auto" w:fill="F0F0F0"/>
        </w:rPr>
        <w:t>…</w:t>
      </w:r>
      <w:r>
        <w:rPr>
          <w:color w:val="111111"/>
          <w:sz w:val="19"/>
          <w:szCs w:val="19"/>
          <w:shd w:val="clear" w:color="auto" w:fill="F0F0F0"/>
        </w:rPr>
        <w:t>的狀態</w:t>
      </w:r>
      <w:r>
        <w:rPr>
          <w:color w:val="111111"/>
          <w:sz w:val="19"/>
          <w:szCs w:val="19"/>
          <w:shd w:val="clear" w:color="auto" w:fill="F0F0F0"/>
        </w:rPr>
        <w:t>/</w:t>
      </w:r>
      <w:r>
        <w:rPr>
          <w:color w:val="111111"/>
          <w:sz w:val="19"/>
          <w:szCs w:val="19"/>
          <w:shd w:val="clear" w:color="auto" w:fill="F0F0F0"/>
        </w:rPr>
        <w:t>的部分」、無超過兩個「的」堆疊。</w:t>
      </w:r>
    </w:p>
    <w:p w14:paraId="3CC05F0F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- 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 xml:space="preserve">] C2 </w:t>
      </w:r>
      <w:r>
        <w:rPr>
          <w:color w:val="111111"/>
          <w:sz w:val="19"/>
          <w:szCs w:val="19"/>
          <w:shd w:val="clear" w:color="auto" w:fill="F0F0F0"/>
        </w:rPr>
        <w:t>台灣用語與正體字</w:t>
      </w:r>
      <w:r>
        <w:rPr>
          <w:color w:val="111111"/>
          <w:sz w:val="19"/>
          <w:szCs w:val="19"/>
          <w:shd w:val="clear" w:color="auto" w:fill="F0F0F0"/>
        </w:rPr>
        <w:t xml:space="preserve">(LOC-1)— </w:t>
      </w:r>
      <w:r>
        <w:rPr>
          <w:color w:val="111111"/>
          <w:sz w:val="19"/>
          <w:szCs w:val="19"/>
          <w:shd w:val="clear" w:color="auto" w:fill="F0F0F0"/>
        </w:rPr>
        <w:t>全文正體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無陸版詞彙。</w:t>
      </w:r>
    </w:p>
    <w:p w14:paraId="3B0B9024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- 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 xml:space="preserve">] C3 </w:t>
      </w:r>
      <w:r>
        <w:rPr>
          <w:color w:val="111111"/>
          <w:sz w:val="19"/>
          <w:szCs w:val="19"/>
          <w:shd w:val="clear" w:color="auto" w:fill="F0F0F0"/>
        </w:rPr>
        <w:t>無禁用詞與禁用句式</w:t>
      </w:r>
      <w:r>
        <w:rPr>
          <w:color w:val="111111"/>
          <w:sz w:val="19"/>
          <w:szCs w:val="19"/>
          <w:shd w:val="clear" w:color="auto" w:fill="F0F0F0"/>
        </w:rPr>
        <w:t>(LOC-4</w:t>
      </w:r>
      <w:r>
        <w:rPr>
          <w:color w:val="111111"/>
          <w:sz w:val="19"/>
          <w:szCs w:val="19"/>
          <w:shd w:val="clear" w:color="auto" w:fill="F0F0F0"/>
        </w:rPr>
        <w:t>、</w:t>
      </w:r>
      <w:r>
        <w:rPr>
          <w:color w:val="111111"/>
          <w:sz w:val="19"/>
          <w:szCs w:val="19"/>
          <w:shd w:val="clear" w:color="auto" w:fill="F0F0F0"/>
        </w:rPr>
        <w:t xml:space="preserve">LOC-5)— </w:t>
      </w:r>
      <w:r>
        <w:rPr>
          <w:color w:val="111111"/>
          <w:sz w:val="19"/>
          <w:szCs w:val="19"/>
          <w:shd w:val="clear" w:color="auto" w:fill="F0F0F0"/>
        </w:rPr>
        <w:t>逐項核對禁詞表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未出現</w:t>
      </w:r>
      <w:r>
        <w:rPr>
          <w:color w:val="111111"/>
          <w:sz w:val="19"/>
          <w:szCs w:val="19"/>
          <w:shd w:val="clear" w:color="auto" w:fill="F0F0F0"/>
        </w:rPr>
        <w:t>;</w:t>
      </w:r>
      <w:r>
        <w:rPr>
          <w:color w:val="111111"/>
          <w:sz w:val="19"/>
          <w:szCs w:val="19"/>
          <w:shd w:val="clear" w:color="auto" w:fill="F0F0F0"/>
        </w:rPr>
        <w:t>全文未使用「然而</w:t>
      </w:r>
      <w:r>
        <w:rPr>
          <w:color w:val="111111"/>
          <w:sz w:val="19"/>
          <w:szCs w:val="19"/>
          <w:shd w:val="clear" w:color="auto" w:fill="F0F0F0"/>
        </w:rPr>
        <w:t>/</w:t>
      </w:r>
      <w:r>
        <w:rPr>
          <w:color w:val="111111"/>
          <w:sz w:val="19"/>
          <w:szCs w:val="19"/>
          <w:shd w:val="clear" w:color="auto" w:fill="F0F0F0"/>
        </w:rPr>
        <w:t>但是</w:t>
      </w:r>
      <w:r>
        <w:rPr>
          <w:color w:val="111111"/>
          <w:sz w:val="19"/>
          <w:szCs w:val="19"/>
          <w:shd w:val="clear" w:color="auto" w:fill="F0F0F0"/>
        </w:rPr>
        <w:t>/</w:t>
      </w:r>
      <w:r>
        <w:rPr>
          <w:color w:val="111111"/>
          <w:sz w:val="19"/>
          <w:szCs w:val="19"/>
          <w:shd w:val="clear" w:color="auto" w:fill="F0F0F0"/>
        </w:rPr>
        <w:t>卻」。</w:t>
      </w:r>
    </w:p>
    <w:p w14:paraId="45A58D7E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- 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 xml:space="preserve">] C4 </w:t>
      </w:r>
      <w:r>
        <w:rPr>
          <w:color w:val="111111"/>
          <w:sz w:val="19"/>
          <w:szCs w:val="19"/>
          <w:shd w:val="clear" w:color="auto" w:fill="F0F0F0"/>
        </w:rPr>
        <w:t>全形標點與引號規範</w:t>
      </w:r>
      <w:r>
        <w:rPr>
          <w:color w:val="111111"/>
          <w:sz w:val="19"/>
          <w:szCs w:val="19"/>
          <w:shd w:val="clear" w:color="auto" w:fill="F0F0F0"/>
        </w:rPr>
        <w:t xml:space="preserve">(LOC-2)— </w:t>
      </w:r>
      <w:r>
        <w:rPr>
          <w:color w:val="111111"/>
          <w:sz w:val="19"/>
          <w:szCs w:val="19"/>
          <w:shd w:val="clear" w:color="auto" w:fill="F0F0F0"/>
        </w:rPr>
        <w:t>全形逗號、句號、問號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引語用「」。</w:t>
      </w:r>
    </w:p>
    <w:p w14:paraId="7B32017F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- 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 xml:space="preserve">] D1 </w:t>
      </w:r>
      <w:r>
        <w:rPr>
          <w:color w:val="111111"/>
          <w:sz w:val="19"/>
          <w:szCs w:val="19"/>
          <w:shd w:val="clear" w:color="auto" w:fill="F0F0F0"/>
        </w:rPr>
        <w:t>輸出符合本模板</w:t>
      </w:r>
      <w:r>
        <w:rPr>
          <w:color w:val="111111"/>
          <w:sz w:val="19"/>
          <w:szCs w:val="19"/>
          <w:shd w:val="clear" w:color="auto" w:fill="F0F0F0"/>
        </w:rPr>
        <w:t xml:space="preserve"> — </w:t>
      </w:r>
      <w:r>
        <w:rPr>
          <w:color w:val="111111"/>
          <w:sz w:val="19"/>
          <w:szCs w:val="19"/>
          <w:shd w:val="clear" w:color="auto" w:fill="F0F0F0"/>
        </w:rPr>
        <w:t>兩節結構與標題完全一致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譯文區無夾註。</w:t>
      </w:r>
    </w:p>
    <w:p w14:paraId="48706676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- 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 xml:space="preserve">] D2 </w:t>
      </w:r>
      <w:r>
        <w:rPr>
          <w:color w:val="111111"/>
          <w:sz w:val="19"/>
          <w:szCs w:val="19"/>
          <w:shd w:val="clear" w:color="auto" w:fill="F0F0F0"/>
        </w:rPr>
        <w:t>處理說明欄位齊全且屬實</w:t>
      </w:r>
      <w:r>
        <w:rPr>
          <w:color w:val="111111"/>
          <w:sz w:val="19"/>
          <w:szCs w:val="19"/>
          <w:shd w:val="clear" w:color="auto" w:fill="F0F0F0"/>
        </w:rPr>
        <w:t xml:space="preserve"> — </w:t>
      </w:r>
      <w:r>
        <w:rPr>
          <w:color w:val="111111"/>
          <w:sz w:val="19"/>
          <w:szCs w:val="19"/>
          <w:shd w:val="clear" w:color="auto" w:fill="F0F0F0"/>
        </w:rPr>
        <w:t>三個欄位齊備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勾選皆對照最終文本核實。</w:t>
      </w:r>
    </w:p>
    <w:p w14:paraId="1B17AA7D" w14:textId="77777777" w:rsidR="000B7D82" w:rsidRDefault="000B7D82">
      <w:pPr>
        <w:pStyle w:val="HTML0"/>
        <w:rPr>
          <w:rFonts w:hint="eastAsia"/>
          <w:color w:val="111111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- 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 xml:space="preserve">] D3 </w:t>
      </w:r>
      <w:r>
        <w:rPr>
          <w:color w:val="111111"/>
          <w:sz w:val="19"/>
          <w:szCs w:val="19"/>
          <w:shd w:val="clear" w:color="auto" w:fill="F0F0F0"/>
        </w:rPr>
        <w:t>七步驟依序完成</w:t>
      </w:r>
      <w:r>
        <w:rPr>
          <w:color w:val="111111"/>
          <w:sz w:val="19"/>
          <w:szCs w:val="19"/>
          <w:shd w:val="clear" w:color="auto" w:fill="F0F0F0"/>
        </w:rPr>
        <w:t xml:space="preserve"> — </w:t>
      </w:r>
      <w:r>
        <w:rPr>
          <w:color w:val="111111"/>
          <w:sz w:val="19"/>
          <w:szCs w:val="19"/>
          <w:shd w:val="clear" w:color="auto" w:fill="F0F0F0"/>
        </w:rPr>
        <w:t>辨識</w:t>
      </w:r>
      <w:r>
        <w:rPr>
          <w:color w:val="111111"/>
          <w:sz w:val="19"/>
          <w:szCs w:val="19"/>
          <w:shd w:val="clear" w:color="auto" w:fill="F0F0F0"/>
        </w:rPr>
        <w:t>→</w:t>
      </w:r>
      <w:r>
        <w:rPr>
          <w:color w:val="111111"/>
          <w:sz w:val="19"/>
          <w:szCs w:val="19"/>
          <w:shd w:val="clear" w:color="auto" w:fill="F0F0F0"/>
        </w:rPr>
        <w:t>分析</w:t>
      </w:r>
      <w:r>
        <w:rPr>
          <w:color w:val="111111"/>
          <w:sz w:val="19"/>
          <w:szCs w:val="19"/>
          <w:shd w:val="clear" w:color="auto" w:fill="F0F0F0"/>
        </w:rPr>
        <w:t>→</w:t>
      </w:r>
      <w:r>
        <w:rPr>
          <w:color w:val="111111"/>
          <w:sz w:val="19"/>
          <w:szCs w:val="19"/>
          <w:shd w:val="clear" w:color="auto" w:fill="F0F0F0"/>
        </w:rPr>
        <w:t>抽取</w:t>
      </w:r>
      <w:r>
        <w:rPr>
          <w:color w:val="111111"/>
          <w:sz w:val="19"/>
          <w:szCs w:val="19"/>
          <w:shd w:val="clear" w:color="auto" w:fill="F0F0F0"/>
        </w:rPr>
        <w:t>(</w:t>
      </w:r>
      <w:r>
        <w:rPr>
          <w:color w:val="111111"/>
          <w:sz w:val="19"/>
          <w:szCs w:val="19"/>
          <w:shd w:val="clear" w:color="auto" w:fill="F0F0F0"/>
        </w:rPr>
        <w:t>篇名《窗》為不變項</w:t>
      </w:r>
      <w:r>
        <w:rPr>
          <w:color w:val="111111"/>
          <w:sz w:val="19"/>
          <w:szCs w:val="19"/>
          <w:shd w:val="clear" w:color="auto" w:fill="F0F0F0"/>
        </w:rPr>
        <w:t>;</w:t>
      </w:r>
      <w:r>
        <w:rPr>
          <w:color w:val="111111"/>
          <w:sz w:val="19"/>
          <w:szCs w:val="19"/>
          <w:shd w:val="clear" w:color="auto" w:fill="F0F0F0"/>
        </w:rPr>
        <w:t>無數字、無其他專名</w:t>
      </w:r>
      <w:r>
        <w:rPr>
          <w:color w:val="111111"/>
          <w:sz w:val="19"/>
          <w:szCs w:val="19"/>
          <w:shd w:val="clear" w:color="auto" w:fill="F0F0F0"/>
        </w:rPr>
        <w:t>)→</w:t>
      </w:r>
      <w:r>
        <w:rPr>
          <w:color w:val="111111"/>
          <w:sz w:val="19"/>
          <w:szCs w:val="19"/>
          <w:shd w:val="clear" w:color="auto" w:fill="F0F0F0"/>
        </w:rPr>
        <w:t>選定語域</w:t>
      </w:r>
      <w:r>
        <w:rPr>
          <w:color w:val="111111"/>
          <w:sz w:val="19"/>
          <w:szCs w:val="19"/>
          <w:shd w:val="clear" w:color="auto" w:fill="F0F0F0"/>
        </w:rPr>
        <w:t>→</w:t>
      </w:r>
      <w:r>
        <w:rPr>
          <w:color w:val="111111"/>
          <w:sz w:val="19"/>
          <w:szCs w:val="19"/>
          <w:shd w:val="clear" w:color="auto" w:fill="F0F0F0"/>
        </w:rPr>
        <w:t>初稿</w:t>
      </w:r>
      <w:r>
        <w:rPr>
          <w:color w:val="111111"/>
          <w:sz w:val="19"/>
          <w:szCs w:val="19"/>
          <w:shd w:val="clear" w:color="auto" w:fill="F0F0F0"/>
        </w:rPr>
        <w:t>→</w:t>
      </w:r>
      <w:r>
        <w:rPr>
          <w:color w:val="111111"/>
          <w:sz w:val="19"/>
          <w:szCs w:val="19"/>
          <w:shd w:val="clear" w:color="auto" w:fill="F0F0F0"/>
        </w:rPr>
        <w:t>逐項檢查</w:t>
      </w:r>
      <w:r>
        <w:rPr>
          <w:color w:val="111111"/>
          <w:sz w:val="19"/>
          <w:szCs w:val="19"/>
          <w:shd w:val="clear" w:color="auto" w:fill="F0F0F0"/>
        </w:rPr>
        <w:t>→</w:t>
      </w:r>
      <w:r>
        <w:rPr>
          <w:color w:val="111111"/>
          <w:sz w:val="19"/>
          <w:szCs w:val="19"/>
          <w:shd w:val="clear" w:color="auto" w:fill="F0F0F0"/>
        </w:rPr>
        <w:t>修訂輸出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未跳步、未合併。</w:t>
      </w:r>
    </w:p>
    <w:p w14:paraId="75F44D48" w14:textId="77777777" w:rsidR="000B7D82" w:rsidRDefault="000B7D82">
      <w:pPr>
        <w:pStyle w:val="4"/>
      </w:pPr>
      <w:r>
        <w:rPr>
          <w:rFonts w:hint="eastAsia"/>
        </w:rPr>
        <w:t>REF-SOC-T1-r2</w:t>
      </w:r>
    </w:p>
    <w:p w14:paraId="3845B51F" w14:textId="77777777" w:rsidR="000B7D82" w:rsidRDefault="000B7D82">
      <w:pPr>
        <w:pStyle w:val="a3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案例</w:t>
      </w:r>
      <w:r>
        <w:rPr>
          <w:rFonts w:hint="eastAsia"/>
          <w:color w:val="111111"/>
          <w:sz w:val="22"/>
          <w:szCs w:val="22"/>
        </w:rPr>
        <w:t xml:space="preserve"> metadata</w:t>
      </w:r>
      <w:r>
        <w:rPr>
          <w:rFonts w:hint="eastAsia"/>
          <w:color w:val="111111"/>
          <w:sz w:val="22"/>
          <w:szCs w:val="22"/>
        </w:rPr>
        <w:t>：</w:t>
      </w:r>
    </w:p>
    <w:p w14:paraId="65424ABD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條件</w:t>
      </w:r>
      <w:r>
        <w:rPr>
          <w:color w:val="111111"/>
          <w:sz w:val="19"/>
          <w:szCs w:val="19"/>
          <w:shd w:val="clear" w:color="auto" w:fill="F0F0F0"/>
        </w:rPr>
        <w:t xml:space="preserve">: REF(Claude </w:t>
      </w:r>
      <w:r>
        <w:rPr>
          <w:color w:val="111111"/>
          <w:sz w:val="19"/>
          <w:szCs w:val="19"/>
          <w:shd w:val="clear" w:color="auto" w:fill="F0F0F0"/>
        </w:rPr>
        <w:t>參照組</w:t>
      </w:r>
      <w:r>
        <w:rPr>
          <w:color w:val="111111"/>
          <w:sz w:val="19"/>
          <w:szCs w:val="19"/>
          <w:shd w:val="clear" w:color="auto" w:fill="F0F0F0"/>
        </w:rPr>
        <w:t>)</w:t>
      </w:r>
    </w:p>
    <w:p w14:paraId="3B3A24C1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文體</w:t>
      </w:r>
      <w:r>
        <w:rPr>
          <w:color w:val="111111"/>
          <w:sz w:val="19"/>
          <w:szCs w:val="19"/>
          <w:shd w:val="clear" w:color="auto" w:fill="F0F0F0"/>
        </w:rPr>
        <w:t>: SOC</w:t>
      </w:r>
    </w:p>
    <w:p w14:paraId="40A0CFC3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run: r2</w:t>
      </w:r>
    </w:p>
    <w:p w14:paraId="744F48E6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日期</w:t>
      </w:r>
      <w:r>
        <w:rPr>
          <w:color w:val="111111"/>
          <w:sz w:val="19"/>
          <w:szCs w:val="19"/>
          <w:shd w:val="clear" w:color="auto" w:fill="F0F0F0"/>
        </w:rPr>
        <w:t>: 2026-07-17</w:t>
      </w:r>
    </w:p>
    <w:p w14:paraId="20AC9053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介面顯示模型</w:t>
      </w:r>
      <w:r>
        <w:rPr>
          <w:color w:val="111111"/>
          <w:sz w:val="19"/>
          <w:szCs w:val="19"/>
          <w:shd w:val="clear" w:color="auto" w:fill="F0F0F0"/>
        </w:rPr>
        <w:t xml:space="preserve">: claude-fable-5(Agent tool </w:t>
      </w:r>
      <w:r>
        <w:rPr>
          <w:color w:val="111111"/>
          <w:sz w:val="19"/>
          <w:szCs w:val="19"/>
          <w:shd w:val="clear" w:color="auto" w:fill="F0F0F0"/>
        </w:rPr>
        <w:t>隔離</w:t>
      </w:r>
      <w:r>
        <w:rPr>
          <w:color w:val="111111"/>
          <w:sz w:val="19"/>
          <w:szCs w:val="19"/>
          <w:shd w:val="clear" w:color="auto" w:fill="F0F0F0"/>
        </w:rPr>
        <w:t xml:space="preserve"> subagent,</w:t>
      </w:r>
      <w:r>
        <w:rPr>
          <w:color w:val="111111"/>
          <w:sz w:val="19"/>
          <w:szCs w:val="19"/>
          <w:shd w:val="clear" w:color="auto" w:fill="F0F0F0"/>
        </w:rPr>
        <w:t>冷啟動</w:t>
      </w:r>
      <w:r>
        <w:rPr>
          <w:color w:val="111111"/>
          <w:sz w:val="19"/>
          <w:szCs w:val="19"/>
          <w:shd w:val="clear" w:color="auto" w:fill="F0F0F0"/>
        </w:rPr>
        <w:t>)</w:t>
      </w:r>
    </w:p>
    <w:p w14:paraId="172981DE" w14:textId="77777777" w:rsidR="000B7D82" w:rsidRDefault="000B7D82">
      <w:pPr>
        <w:pStyle w:val="HTML0"/>
        <w:rPr>
          <w:rFonts w:hint="eastAsia"/>
          <w:color w:val="111111"/>
        </w:rPr>
      </w:pPr>
      <w:r>
        <w:rPr>
          <w:color w:val="111111"/>
          <w:sz w:val="19"/>
          <w:szCs w:val="19"/>
          <w:shd w:val="clear" w:color="auto" w:fill="F0F0F0"/>
        </w:rPr>
        <w:t>異常備註</w:t>
      </w:r>
      <w:r>
        <w:rPr>
          <w:color w:val="111111"/>
          <w:sz w:val="19"/>
          <w:szCs w:val="19"/>
          <w:shd w:val="clear" w:color="auto" w:fill="F0F0F0"/>
        </w:rPr>
        <w:t xml:space="preserve">: </w:t>
      </w:r>
      <w:r>
        <w:rPr>
          <w:color w:val="111111"/>
          <w:sz w:val="19"/>
          <w:szCs w:val="19"/>
          <w:shd w:val="clear" w:color="auto" w:fill="F0F0F0"/>
        </w:rPr>
        <w:t>執行方式同</w:t>
      </w:r>
      <w:r>
        <w:rPr>
          <w:color w:val="111111"/>
          <w:sz w:val="19"/>
          <w:szCs w:val="19"/>
          <w:shd w:val="clear" w:color="auto" w:fill="F0F0F0"/>
        </w:rPr>
        <w:t xml:space="preserve"> M1 REF</w:t>
      </w:r>
      <w:r>
        <w:rPr>
          <w:color w:val="111111"/>
          <w:sz w:val="19"/>
          <w:szCs w:val="19"/>
          <w:shd w:val="clear" w:color="auto" w:fill="F0F0F0"/>
        </w:rPr>
        <w:t>。歸檔者註</w:t>
      </w:r>
      <w:r>
        <w:rPr>
          <w:color w:val="111111"/>
          <w:sz w:val="19"/>
          <w:szCs w:val="19"/>
          <w:shd w:val="clear" w:color="auto" w:fill="F0F0F0"/>
        </w:rPr>
        <w:t>:</w:t>
      </w:r>
      <w:r>
        <w:rPr>
          <w:color w:val="111111"/>
          <w:sz w:val="19"/>
          <w:szCs w:val="19"/>
          <w:shd w:val="clear" w:color="auto" w:fill="F0F0F0"/>
        </w:rPr>
        <w:t>檢查表</w:t>
      </w:r>
      <w:r>
        <w:rPr>
          <w:color w:val="111111"/>
          <w:sz w:val="19"/>
          <w:szCs w:val="19"/>
          <w:shd w:val="clear" w:color="auto" w:fill="F0F0F0"/>
        </w:rPr>
        <w:t xml:space="preserve"> A1 </w:t>
      </w:r>
      <w:r>
        <w:rPr>
          <w:color w:val="111111"/>
          <w:sz w:val="19"/>
          <w:szCs w:val="19"/>
          <w:shd w:val="clear" w:color="auto" w:fill="F0F0F0"/>
        </w:rPr>
        <w:t>自標</w:t>
      </w:r>
      <w:r>
        <w:rPr>
          <w:color w:val="111111"/>
          <w:sz w:val="19"/>
          <w:szCs w:val="19"/>
          <w:shd w:val="clear" w:color="auto" w:fill="F0F0F0"/>
        </w:rPr>
        <w:t xml:space="preserve"> 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✗</w:t>
      </w:r>
      <w:r>
        <w:rPr>
          <w:color w:val="111111"/>
          <w:sz w:val="19"/>
          <w:szCs w:val="19"/>
          <w:shd w:val="clear" w:color="auto" w:fill="F0F0F0"/>
        </w:rPr>
        <w:t xml:space="preserve"> </w:t>
      </w:r>
      <w:r>
        <w:rPr>
          <w:color w:val="111111"/>
          <w:sz w:val="19"/>
          <w:szCs w:val="19"/>
          <w:shd w:val="clear" w:color="auto" w:fill="F0F0F0"/>
        </w:rPr>
        <w:t>附刪減清單</w:t>
      </w:r>
      <w:r>
        <w:rPr>
          <w:color w:val="111111"/>
          <w:sz w:val="19"/>
          <w:szCs w:val="19"/>
          <w:shd w:val="clear" w:color="auto" w:fill="F0F0F0"/>
        </w:rPr>
        <w:t>;</w:t>
      </w:r>
      <w:r>
        <w:rPr>
          <w:color w:val="111111"/>
          <w:sz w:val="19"/>
          <w:szCs w:val="19"/>
          <w:shd w:val="clear" w:color="auto" w:fill="F0F0F0"/>
        </w:rPr>
        <w:t>附</w:t>
      </w:r>
      <w:r>
        <w:rPr>
          <w:color w:val="111111"/>
          <w:sz w:val="19"/>
          <w:szCs w:val="19"/>
          <w:shd w:val="clear" w:color="auto" w:fill="F0F0F0"/>
        </w:rPr>
        <w:t xml:space="preserve"> 2 </w:t>
      </w:r>
      <w:r>
        <w:rPr>
          <w:color w:val="111111"/>
          <w:sz w:val="19"/>
          <w:szCs w:val="19"/>
          <w:shd w:val="clear" w:color="auto" w:fill="F0F0F0"/>
        </w:rPr>
        <w:t>個</w:t>
      </w:r>
      <w:r>
        <w:rPr>
          <w:color w:val="111111"/>
          <w:sz w:val="19"/>
          <w:szCs w:val="19"/>
          <w:shd w:val="clear" w:color="auto" w:fill="F0F0F0"/>
        </w:rPr>
        <w:t xml:space="preserve"> hashtag(SOC-3 </w:t>
      </w:r>
      <w:r>
        <w:rPr>
          <w:color w:val="111111"/>
          <w:sz w:val="19"/>
          <w:szCs w:val="19"/>
          <w:shd w:val="clear" w:color="auto" w:fill="F0F0F0"/>
        </w:rPr>
        <w:t>上限內</w:t>
      </w:r>
      <w:r>
        <w:rPr>
          <w:color w:val="111111"/>
          <w:sz w:val="19"/>
          <w:szCs w:val="19"/>
          <w:shd w:val="clear" w:color="auto" w:fill="F0F0F0"/>
        </w:rPr>
        <w:t>)</w:t>
      </w:r>
    </w:p>
    <w:p w14:paraId="2E67E097" w14:textId="77777777" w:rsidR="000B7D82" w:rsidRDefault="000B7D82">
      <w:pPr>
        <w:pStyle w:val="a3"/>
        <w:rPr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原始輸出：</w:t>
      </w:r>
    </w:p>
    <w:p w14:paraId="621FCA82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## </w:t>
      </w:r>
      <w:r>
        <w:rPr>
          <w:color w:val="111111"/>
          <w:sz w:val="19"/>
          <w:szCs w:val="19"/>
          <w:shd w:val="clear" w:color="auto" w:fill="F0F0F0"/>
        </w:rPr>
        <w:t>譯文</w:t>
      </w:r>
    </w:p>
    <w:p w14:paraId="78A8CC44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7EB1543F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《窗》</w:t>
      </w:r>
      <w:r>
        <w:rPr>
          <w:color w:val="111111"/>
          <w:sz w:val="19"/>
          <w:szCs w:val="19"/>
          <w:shd w:val="clear" w:color="auto" w:fill="F0F0F0"/>
        </w:rPr>
        <w:t>|</w:t>
      </w:r>
      <w:r>
        <w:rPr>
          <w:color w:val="111111"/>
          <w:sz w:val="19"/>
          <w:szCs w:val="19"/>
          <w:shd w:val="clear" w:color="auto" w:fill="F0F0F0"/>
        </w:rPr>
        <w:t>波特萊爾</w:t>
      </w:r>
    </w:p>
    <w:p w14:paraId="73F9E55A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54E0A042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從外面看一扇開著的窗</w:t>
      </w:r>
      <w:r>
        <w:rPr>
          <w:color w:val="111111"/>
          <w:sz w:val="19"/>
          <w:szCs w:val="19"/>
          <w:shd w:val="clear" w:color="auto" w:fill="F0F0F0"/>
        </w:rPr>
        <w:t>,</w:t>
      </w:r>
    </w:p>
    <w:p w14:paraId="4870F9D7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永遠比不上看一扇關著的窗。</w:t>
      </w:r>
    </w:p>
    <w:p w14:paraId="312D7C3B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3903B615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尤其是點著蠟燭的那扇。</w:t>
      </w:r>
    </w:p>
    <w:p w14:paraId="5E6D0484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那個或黑或亮的洞裡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有人在過日子、在作夢、在受苦。</w:t>
      </w:r>
    </w:p>
    <w:p w14:paraId="17532155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6B328A80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我常隔著一片屋頂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盯著對面一個從不出門的女人。</w:t>
      </w:r>
    </w:p>
    <w:p w14:paraId="0CF83B6D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臉上有皺紋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穿得很舊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老是低頭忙著什麼。</w:t>
      </w:r>
    </w:p>
    <w:p w14:paraId="2A0C7FDE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憑這一點點線索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我幫她補完了一輩子的故事</w:t>
      </w:r>
      <w:r>
        <w:rPr>
          <w:color w:val="111111"/>
          <w:sz w:val="19"/>
          <w:szCs w:val="19"/>
          <w:shd w:val="clear" w:color="auto" w:fill="F0F0F0"/>
        </w:rPr>
        <w:t>,</w:t>
      </w:r>
    </w:p>
    <w:p w14:paraId="3C923520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有時講給自己聽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講到哭。</w:t>
      </w:r>
    </w:p>
    <w:p w14:paraId="500CDF6C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18E40110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換成一個窮老頭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我也照樣編得出來。</w:t>
      </w:r>
    </w:p>
    <w:p w14:paraId="7E097995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4C8A40DD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然後上床睡覺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滿足得很</w:t>
      </w:r>
      <w:r>
        <w:rPr>
          <w:color w:val="111111"/>
          <w:sz w:val="19"/>
          <w:szCs w:val="19"/>
          <w:shd w:val="clear" w:color="auto" w:fill="F0F0F0"/>
        </w:rPr>
        <w:t>:</w:t>
      </w:r>
    </w:p>
    <w:p w14:paraId="6EE74250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今天又在別人身上活了一次、痛了一次。</w:t>
      </w:r>
    </w:p>
    <w:p w14:paraId="38E7E3B6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33177F48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你也許會問</w:t>
      </w:r>
      <w:r>
        <w:rPr>
          <w:color w:val="111111"/>
          <w:sz w:val="19"/>
          <w:szCs w:val="19"/>
          <w:shd w:val="clear" w:color="auto" w:fill="F0F0F0"/>
        </w:rPr>
        <w:t>:</w:t>
      </w:r>
      <w:r>
        <w:rPr>
          <w:color w:val="111111"/>
          <w:sz w:val="19"/>
          <w:szCs w:val="19"/>
          <w:shd w:val="clear" w:color="auto" w:fill="F0F0F0"/>
        </w:rPr>
        <w:t>你確定那故事是真的</w:t>
      </w:r>
      <w:r>
        <w:rPr>
          <w:color w:val="111111"/>
          <w:sz w:val="19"/>
          <w:szCs w:val="19"/>
          <w:shd w:val="clear" w:color="auto" w:fill="F0F0F0"/>
        </w:rPr>
        <w:t>?</w:t>
      </w:r>
    </w:p>
    <w:p w14:paraId="277AAF8B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外面的現實長怎樣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重要嗎</w:t>
      </w:r>
      <w:r>
        <w:rPr>
          <w:color w:val="111111"/>
          <w:sz w:val="19"/>
          <w:szCs w:val="19"/>
          <w:shd w:val="clear" w:color="auto" w:fill="F0F0F0"/>
        </w:rPr>
        <w:t>?</w:t>
      </w:r>
    </w:p>
    <w:p w14:paraId="28AD3ECA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它讓我活下去、讓我感覺到我存在、我是誰</w:t>
      </w:r>
      <w:r>
        <w:rPr>
          <w:color w:val="111111"/>
          <w:sz w:val="19"/>
          <w:szCs w:val="19"/>
          <w:shd w:val="clear" w:color="auto" w:fill="F0F0F0"/>
        </w:rPr>
        <w:t>——</w:t>
      </w:r>
      <w:r>
        <w:rPr>
          <w:color w:val="111111"/>
          <w:sz w:val="19"/>
          <w:szCs w:val="19"/>
          <w:shd w:val="clear" w:color="auto" w:fill="F0F0F0"/>
        </w:rPr>
        <w:t>這樣就夠了。</w:t>
      </w:r>
    </w:p>
    <w:p w14:paraId="194E9650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76E9471D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#</w:t>
      </w:r>
      <w:r>
        <w:rPr>
          <w:color w:val="111111"/>
          <w:sz w:val="19"/>
          <w:szCs w:val="19"/>
          <w:shd w:val="clear" w:color="auto" w:fill="F0F0F0"/>
        </w:rPr>
        <w:t>波特萊爾</w:t>
      </w:r>
      <w:r>
        <w:rPr>
          <w:color w:val="111111"/>
          <w:sz w:val="19"/>
          <w:szCs w:val="19"/>
          <w:shd w:val="clear" w:color="auto" w:fill="F0F0F0"/>
        </w:rPr>
        <w:t xml:space="preserve"> #</w:t>
      </w:r>
      <w:r>
        <w:rPr>
          <w:color w:val="111111"/>
          <w:sz w:val="19"/>
          <w:szCs w:val="19"/>
          <w:shd w:val="clear" w:color="auto" w:fill="F0F0F0"/>
        </w:rPr>
        <w:t>散文詩</w:t>
      </w:r>
    </w:p>
    <w:p w14:paraId="6E5A0B62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0F73A584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## </w:t>
      </w:r>
      <w:r>
        <w:rPr>
          <w:color w:val="111111"/>
          <w:sz w:val="19"/>
          <w:szCs w:val="19"/>
          <w:shd w:val="clear" w:color="auto" w:fill="F0F0F0"/>
        </w:rPr>
        <w:t>處理說明</w:t>
      </w:r>
    </w:p>
    <w:p w14:paraId="62A1769E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6750780B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- </w:t>
      </w:r>
      <w:r>
        <w:rPr>
          <w:color w:val="111111"/>
          <w:sz w:val="19"/>
          <w:szCs w:val="19"/>
          <w:shd w:val="clear" w:color="auto" w:fill="F0F0F0"/>
        </w:rPr>
        <w:t>辨識到的文體</w:t>
      </w:r>
      <w:r>
        <w:rPr>
          <w:color w:val="111111"/>
          <w:sz w:val="19"/>
          <w:szCs w:val="19"/>
          <w:shd w:val="clear" w:color="auto" w:fill="F0F0F0"/>
        </w:rPr>
        <w:t>:</w:t>
      </w:r>
      <w:r>
        <w:rPr>
          <w:color w:val="111111"/>
          <w:sz w:val="19"/>
          <w:szCs w:val="19"/>
          <w:shd w:val="clear" w:color="auto" w:fill="F0F0F0"/>
        </w:rPr>
        <w:t>散文詩</w:t>
      </w:r>
      <w:r>
        <w:rPr>
          <w:color w:val="111111"/>
          <w:sz w:val="19"/>
          <w:szCs w:val="19"/>
          <w:shd w:val="clear" w:color="auto" w:fill="F0F0F0"/>
        </w:rPr>
        <w:t>(</w:t>
      </w:r>
      <w:r>
        <w:rPr>
          <w:color w:val="111111"/>
          <w:sz w:val="19"/>
          <w:szCs w:val="19"/>
          <w:shd w:val="clear" w:color="auto" w:fill="F0F0F0"/>
        </w:rPr>
        <w:t>出自《巴黎的憂鬱》</w:t>
      </w:r>
      <w:r>
        <w:rPr>
          <w:color w:val="111111"/>
          <w:sz w:val="19"/>
          <w:szCs w:val="19"/>
          <w:shd w:val="clear" w:color="auto" w:fill="F0F0F0"/>
        </w:rPr>
        <w:t>),</w:t>
      </w:r>
      <w:r>
        <w:rPr>
          <w:color w:val="111111"/>
          <w:sz w:val="19"/>
          <w:szCs w:val="19"/>
          <w:shd w:val="clear" w:color="auto" w:fill="F0F0F0"/>
        </w:rPr>
        <w:t>兼有格言式開頭與第一人稱抒情敘事</w:t>
      </w:r>
      <w:r>
        <w:rPr>
          <w:color w:val="111111"/>
          <w:sz w:val="19"/>
          <w:szCs w:val="19"/>
          <w:shd w:val="clear" w:color="auto" w:fill="F0F0F0"/>
        </w:rPr>
        <w:t>;</w:t>
      </w:r>
      <w:r>
        <w:rPr>
          <w:color w:val="111111"/>
          <w:sz w:val="19"/>
          <w:szCs w:val="19"/>
          <w:shd w:val="clear" w:color="auto" w:fill="F0F0F0"/>
        </w:rPr>
        <w:t>主導語氣為「沉思、憂鬱帶一點自得」。句法特徵</w:t>
      </w:r>
      <w:r>
        <w:rPr>
          <w:color w:val="111111"/>
          <w:sz w:val="19"/>
          <w:szCs w:val="19"/>
          <w:shd w:val="clear" w:color="auto" w:fill="F0F0F0"/>
        </w:rPr>
        <w:t>:</w:t>
      </w:r>
      <w:r>
        <w:rPr>
          <w:color w:val="111111"/>
          <w:sz w:val="19"/>
          <w:szCs w:val="19"/>
          <w:shd w:val="clear" w:color="auto" w:fill="F0F0F0"/>
        </w:rPr>
        <w:t>排比堆疊</w:t>
      </w:r>
      <w:r>
        <w:rPr>
          <w:color w:val="111111"/>
          <w:sz w:val="19"/>
          <w:szCs w:val="19"/>
          <w:shd w:val="clear" w:color="auto" w:fill="F0F0F0"/>
        </w:rPr>
        <w:t>(plus profond, plus mystérieux…)</w:t>
      </w:r>
      <w:r>
        <w:rPr>
          <w:color w:val="111111"/>
          <w:sz w:val="19"/>
          <w:szCs w:val="19"/>
          <w:shd w:val="clear" w:color="auto" w:fill="F0F0F0"/>
        </w:rPr>
        <w:t>、三連句</w:t>
      </w:r>
      <w:r>
        <w:rPr>
          <w:color w:val="111111"/>
          <w:sz w:val="19"/>
          <w:szCs w:val="19"/>
          <w:shd w:val="clear" w:color="auto" w:fill="F0F0F0"/>
        </w:rPr>
        <w:t>(vit la vie, rêve la vie, souffre la vie)</w:t>
      </w:r>
      <w:r>
        <w:rPr>
          <w:color w:val="111111"/>
          <w:sz w:val="19"/>
          <w:szCs w:val="19"/>
          <w:shd w:val="clear" w:color="auto" w:fill="F0F0F0"/>
        </w:rPr>
        <w:t>、結尾的修辭反問與讀者直接對話。</w:t>
      </w:r>
    </w:p>
    <w:p w14:paraId="151A2660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- </w:t>
      </w:r>
      <w:r>
        <w:rPr>
          <w:color w:val="111111"/>
          <w:sz w:val="19"/>
          <w:szCs w:val="19"/>
          <w:shd w:val="clear" w:color="auto" w:fill="F0F0F0"/>
        </w:rPr>
        <w:t>選定的語域策略</w:t>
      </w:r>
      <w:r>
        <w:rPr>
          <w:color w:val="111111"/>
          <w:sz w:val="19"/>
          <w:szCs w:val="19"/>
          <w:shd w:val="clear" w:color="auto" w:fill="F0F0F0"/>
        </w:rPr>
        <w:t>:`social`(</w:t>
      </w:r>
      <w:r>
        <w:rPr>
          <w:color w:val="111111"/>
          <w:sz w:val="19"/>
          <w:szCs w:val="19"/>
          <w:shd w:val="clear" w:color="auto" w:fill="F0F0F0"/>
        </w:rPr>
        <w:t>社群短文體</w:t>
      </w:r>
      <w:r>
        <w:rPr>
          <w:color w:val="111111"/>
          <w:sz w:val="19"/>
          <w:szCs w:val="19"/>
          <w:shd w:val="clear" w:color="auto" w:fill="F0F0F0"/>
        </w:rPr>
        <w:t>)</w:t>
      </w:r>
      <w:r>
        <w:rPr>
          <w:color w:val="111111"/>
          <w:sz w:val="19"/>
          <w:szCs w:val="19"/>
          <w:shd w:val="clear" w:color="auto" w:fill="F0F0F0"/>
        </w:rPr>
        <w:t>。具體決定</w:t>
      </w:r>
      <w:r>
        <w:rPr>
          <w:color w:val="111111"/>
          <w:sz w:val="19"/>
          <w:szCs w:val="19"/>
          <w:shd w:val="clear" w:color="auto" w:fill="F0F0F0"/>
        </w:rPr>
        <w:t>:(1)</w:t>
      </w:r>
      <w:r>
        <w:rPr>
          <w:color w:val="111111"/>
          <w:sz w:val="19"/>
          <w:szCs w:val="19"/>
          <w:shd w:val="clear" w:color="auto" w:fill="F0F0F0"/>
        </w:rPr>
        <w:t>依</w:t>
      </w:r>
      <w:r>
        <w:rPr>
          <w:color w:val="111111"/>
          <w:sz w:val="19"/>
          <w:szCs w:val="19"/>
          <w:shd w:val="clear" w:color="auto" w:fill="F0F0F0"/>
        </w:rPr>
        <w:t xml:space="preserve"> SOC-3 </w:t>
      </w:r>
      <w:r>
        <w:rPr>
          <w:color w:val="111111"/>
          <w:sz w:val="19"/>
          <w:szCs w:val="19"/>
          <w:shd w:val="clear" w:color="auto" w:fill="F0F0F0"/>
        </w:rPr>
        <w:t>以分行與空行做節奏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把格言句拆成兩行短句當開頭鉤子</w:t>
      </w:r>
      <w:r>
        <w:rPr>
          <w:color w:val="111111"/>
          <w:sz w:val="19"/>
          <w:szCs w:val="19"/>
          <w:shd w:val="clear" w:color="auto" w:fill="F0F0F0"/>
        </w:rPr>
        <w:t>;(2)</w:t>
      </w:r>
      <w:r>
        <w:rPr>
          <w:color w:val="111111"/>
          <w:sz w:val="19"/>
          <w:szCs w:val="19"/>
          <w:shd w:val="clear" w:color="auto" w:fill="F0F0F0"/>
        </w:rPr>
        <w:t>依</w:t>
      </w:r>
      <w:r>
        <w:rPr>
          <w:color w:val="111111"/>
          <w:sz w:val="19"/>
          <w:szCs w:val="19"/>
          <w:shd w:val="clear" w:color="auto" w:fill="F0F0F0"/>
        </w:rPr>
        <w:t xml:space="preserve"> SOC-1 </w:t>
      </w:r>
      <w:r>
        <w:rPr>
          <w:color w:val="111111"/>
          <w:sz w:val="19"/>
          <w:szCs w:val="19"/>
          <w:shd w:val="clear" w:color="auto" w:fill="F0F0F0"/>
        </w:rPr>
        <w:t>用台灣口語詞</w:t>
      </w:r>
      <w:r>
        <w:rPr>
          <w:color w:val="111111"/>
          <w:sz w:val="19"/>
          <w:szCs w:val="19"/>
          <w:shd w:val="clear" w:color="auto" w:fill="F0F0F0"/>
        </w:rPr>
        <w:t>(</w:t>
      </w:r>
      <w:r>
        <w:rPr>
          <w:color w:val="111111"/>
          <w:sz w:val="19"/>
          <w:szCs w:val="19"/>
          <w:shd w:val="clear" w:color="auto" w:fill="F0F0F0"/>
        </w:rPr>
        <w:t>「盯著」「補完故事」「講到哭」「長怎樣」</w:t>
      </w:r>
      <w:r>
        <w:rPr>
          <w:color w:val="111111"/>
          <w:sz w:val="19"/>
          <w:szCs w:val="19"/>
          <w:shd w:val="clear" w:color="auto" w:fill="F0F0F0"/>
        </w:rPr>
        <w:t>),</w:t>
      </w:r>
      <w:r>
        <w:rPr>
          <w:color w:val="111111"/>
          <w:sz w:val="19"/>
          <w:szCs w:val="19"/>
          <w:shd w:val="clear" w:color="auto" w:fill="F0F0F0"/>
        </w:rPr>
        <w:t>不用語助詞堆疊、不用</w:t>
      </w:r>
      <w:r>
        <w:rPr>
          <w:color w:val="111111"/>
          <w:sz w:val="19"/>
          <w:szCs w:val="19"/>
          <w:shd w:val="clear" w:color="auto" w:fill="F0F0F0"/>
        </w:rPr>
        <w:t xml:space="preserve"> emoji;(3)</w:t>
      </w:r>
      <w:r>
        <w:rPr>
          <w:color w:val="111111"/>
          <w:sz w:val="19"/>
          <w:szCs w:val="19"/>
          <w:shd w:val="clear" w:color="auto" w:fill="F0F0F0"/>
        </w:rPr>
        <w:t>依</w:t>
      </w:r>
      <w:r>
        <w:rPr>
          <w:color w:val="111111"/>
          <w:sz w:val="19"/>
          <w:szCs w:val="19"/>
          <w:shd w:val="clear" w:color="auto" w:fill="F0F0F0"/>
        </w:rPr>
        <w:t xml:space="preserve"> SOC-2 </w:t>
      </w:r>
      <w:r>
        <w:rPr>
          <w:color w:val="111111"/>
          <w:sz w:val="19"/>
          <w:szCs w:val="19"/>
          <w:shd w:val="clear" w:color="auto" w:fill="F0F0F0"/>
        </w:rPr>
        <w:t>壓縮</w:t>
      </w:r>
      <w:r>
        <w:rPr>
          <w:color w:val="111111"/>
          <w:sz w:val="19"/>
          <w:szCs w:val="19"/>
          <w:shd w:val="clear" w:color="auto" w:fill="F0F0F0"/>
        </w:rPr>
        <w:t>:</w:t>
      </w:r>
      <w:r>
        <w:rPr>
          <w:color w:val="111111"/>
          <w:sz w:val="19"/>
          <w:szCs w:val="19"/>
          <w:shd w:val="clear" w:color="auto" w:fill="F0F0F0"/>
        </w:rPr>
        <w:t>保留「關著的窗</w:t>
      </w:r>
      <w:r>
        <w:rPr>
          <w:color w:val="111111"/>
          <w:sz w:val="19"/>
          <w:szCs w:val="19"/>
          <w:shd w:val="clear" w:color="auto" w:fill="F0F0F0"/>
        </w:rPr>
        <w:t>&gt;</w:t>
      </w:r>
      <w:r>
        <w:rPr>
          <w:color w:val="111111"/>
          <w:sz w:val="19"/>
          <w:szCs w:val="19"/>
          <w:shd w:val="clear" w:color="auto" w:fill="F0F0F0"/>
        </w:rPr>
        <w:t>開著的窗」「燭光的窗」「編造女人一生」「現實真假不重要」四個核心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砍掉次要鋪陳</w:t>
      </w:r>
      <w:r>
        <w:rPr>
          <w:color w:val="111111"/>
          <w:sz w:val="19"/>
          <w:szCs w:val="19"/>
          <w:shd w:val="clear" w:color="auto" w:fill="F0F0F0"/>
        </w:rPr>
        <w:t>;(4)</w:t>
      </w:r>
      <w:r>
        <w:rPr>
          <w:color w:val="111111"/>
          <w:sz w:val="19"/>
          <w:szCs w:val="19"/>
          <w:shd w:val="clear" w:color="auto" w:fill="F0F0F0"/>
        </w:rPr>
        <w:t>結尾反問保留原文的對話感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轉成社群常見的自問自答收束</w:t>
      </w:r>
      <w:r>
        <w:rPr>
          <w:color w:val="111111"/>
          <w:sz w:val="19"/>
          <w:szCs w:val="19"/>
          <w:shd w:val="clear" w:color="auto" w:fill="F0F0F0"/>
        </w:rPr>
        <w:t>;</w:t>
      </w:r>
      <w:r>
        <w:rPr>
          <w:color w:val="111111"/>
          <w:sz w:val="19"/>
          <w:szCs w:val="19"/>
          <w:shd w:val="clear" w:color="auto" w:fill="F0F0F0"/>
        </w:rPr>
        <w:t>附</w:t>
      </w:r>
      <w:r>
        <w:rPr>
          <w:color w:val="111111"/>
          <w:sz w:val="19"/>
          <w:szCs w:val="19"/>
          <w:shd w:val="clear" w:color="auto" w:fill="F0F0F0"/>
        </w:rPr>
        <w:t xml:space="preserve"> 2 </w:t>
      </w:r>
      <w:r>
        <w:rPr>
          <w:color w:val="111111"/>
          <w:sz w:val="19"/>
          <w:szCs w:val="19"/>
          <w:shd w:val="clear" w:color="auto" w:fill="F0F0F0"/>
        </w:rPr>
        <w:t>個收尾</w:t>
      </w:r>
      <w:r>
        <w:rPr>
          <w:color w:val="111111"/>
          <w:sz w:val="19"/>
          <w:szCs w:val="19"/>
          <w:shd w:val="clear" w:color="auto" w:fill="F0F0F0"/>
        </w:rPr>
        <w:t xml:space="preserve"> hashtag(</w:t>
      </w:r>
      <w:r>
        <w:rPr>
          <w:color w:val="111111"/>
          <w:sz w:val="19"/>
          <w:szCs w:val="19"/>
          <w:shd w:val="clear" w:color="auto" w:fill="F0F0F0"/>
        </w:rPr>
        <w:t>上限內</w:t>
      </w:r>
      <w:r>
        <w:rPr>
          <w:color w:val="111111"/>
          <w:sz w:val="19"/>
          <w:szCs w:val="19"/>
          <w:shd w:val="clear" w:color="auto" w:fill="F0F0F0"/>
        </w:rPr>
        <w:t>)</w:t>
      </w:r>
      <w:r>
        <w:rPr>
          <w:color w:val="111111"/>
          <w:sz w:val="19"/>
          <w:szCs w:val="19"/>
          <w:shd w:val="clear" w:color="auto" w:fill="F0F0F0"/>
        </w:rPr>
        <w:t>。</w:t>
      </w:r>
    </w:p>
    <w:p w14:paraId="273EE554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- </w:t>
      </w:r>
      <w:r>
        <w:rPr>
          <w:color w:val="111111"/>
          <w:sz w:val="19"/>
          <w:szCs w:val="19"/>
          <w:shd w:val="clear" w:color="auto" w:fill="F0F0F0"/>
        </w:rPr>
        <w:t>檢查表逐項勾選結果</w:t>
      </w:r>
      <w:r>
        <w:rPr>
          <w:color w:val="111111"/>
          <w:sz w:val="19"/>
          <w:szCs w:val="19"/>
          <w:shd w:val="clear" w:color="auto" w:fill="F0F0F0"/>
        </w:rPr>
        <w:t>:</w:t>
      </w:r>
    </w:p>
    <w:p w14:paraId="32F080B0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- 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✗</w:t>
      </w:r>
      <w:r>
        <w:rPr>
          <w:color w:val="111111"/>
          <w:sz w:val="19"/>
          <w:szCs w:val="19"/>
          <w:shd w:val="clear" w:color="auto" w:fill="F0F0F0"/>
        </w:rPr>
        <w:t xml:space="preserve">] A1 </w:t>
      </w:r>
      <w:r>
        <w:rPr>
          <w:color w:val="111111"/>
          <w:sz w:val="19"/>
          <w:szCs w:val="19"/>
          <w:shd w:val="clear" w:color="auto" w:fill="F0F0F0"/>
        </w:rPr>
        <w:t>意象完整</w:t>
      </w:r>
      <w:r>
        <w:rPr>
          <w:color w:val="111111"/>
          <w:sz w:val="19"/>
          <w:szCs w:val="19"/>
          <w:shd w:val="clear" w:color="auto" w:fill="F0F0F0"/>
        </w:rPr>
        <w:t>(</w:t>
      </w:r>
      <w:r>
        <w:rPr>
          <w:color w:val="111111"/>
          <w:sz w:val="19"/>
          <w:szCs w:val="19"/>
          <w:shd w:val="clear" w:color="auto" w:fill="F0F0F0"/>
        </w:rPr>
        <w:t>無刪減、無解釋化</w:t>
      </w:r>
      <w:r>
        <w:rPr>
          <w:color w:val="111111"/>
          <w:sz w:val="19"/>
          <w:szCs w:val="19"/>
          <w:shd w:val="clear" w:color="auto" w:fill="F0F0F0"/>
        </w:rPr>
        <w:t xml:space="preserve">)—— </w:t>
      </w:r>
      <w:r>
        <w:rPr>
          <w:color w:val="111111"/>
          <w:sz w:val="19"/>
          <w:szCs w:val="19"/>
          <w:shd w:val="clear" w:color="auto" w:fill="F0F0F0"/>
        </w:rPr>
        <w:t>依</w:t>
      </w:r>
      <w:r>
        <w:rPr>
          <w:color w:val="111111"/>
          <w:sz w:val="19"/>
          <w:szCs w:val="19"/>
          <w:shd w:val="clear" w:color="auto" w:fill="F0F0F0"/>
        </w:rPr>
        <w:t xml:space="preserve"> SOC-2 </w:t>
      </w:r>
      <w:r>
        <w:rPr>
          <w:color w:val="111111"/>
          <w:sz w:val="19"/>
          <w:szCs w:val="19"/>
          <w:shd w:val="clear" w:color="auto" w:fill="F0F0F0"/>
        </w:rPr>
        <w:t>授權刪減次要意象</w:t>
      </w:r>
      <w:r>
        <w:rPr>
          <w:color w:val="111111"/>
          <w:sz w:val="19"/>
          <w:szCs w:val="19"/>
          <w:shd w:val="clear" w:color="auto" w:fill="F0F0F0"/>
        </w:rPr>
        <w:t>:</w:t>
      </w:r>
      <w:r>
        <w:rPr>
          <w:color w:val="111111"/>
          <w:sz w:val="19"/>
          <w:szCs w:val="19"/>
          <w:shd w:val="clear" w:color="auto" w:fill="F0F0F0"/>
        </w:rPr>
        <w:t>陽光下所見的對比句、五連形容詞排比</w:t>
      </w:r>
      <w:r>
        <w:rPr>
          <w:color w:val="111111"/>
          <w:sz w:val="19"/>
          <w:szCs w:val="19"/>
          <w:shd w:val="clear" w:color="auto" w:fill="F0F0F0"/>
        </w:rPr>
        <w:t>(</w:t>
      </w:r>
      <w:r>
        <w:rPr>
          <w:color w:val="111111"/>
          <w:sz w:val="19"/>
          <w:szCs w:val="19"/>
          <w:shd w:val="clear" w:color="auto" w:fill="F0F0F0"/>
        </w:rPr>
        <w:t>壓縮為「尤其是點著蠟燭的那扇」</w:t>
      </w:r>
      <w:r>
        <w:rPr>
          <w:color w:val="111111"/>
          <w:sz w:val="19"/>
          <w:szCs w:val="19"/>
          <w:shd w:val="clear" w:color="auto" w:fill="F0F0F0"/>
        </w:rPr>
        <w:t>)</w:t>
      </w:r>
      <w:r>
        <w:rPr>
          <w:color w:val="111111"/>
          <w:sz w:val="19"/>
          <w:szCs w:val="19"/>
          <w:shd w:val="clear" w:color="auto" w:fill="F0F0F0"/>
        </w:rPr>
        <w:t>、「屋頂的波浪」簡化為「一片屋頂」。核心意象</w:t>
      </w:r>
      <w:r>
        <w:rPr>
          <w:color w:val="111111"/>
          <w:sz w:val="19"/>
          <w:szCs w:val="19"/>
          <w:shd w:val="clear" w:color="auto" w:fill="F0F0F0"/>
        </w:rPr>
        <w:t>(</w:t>
      </w:r>
      <w:r>
        <w:rPr>
          <w:color w:val="111111"/>
          <w:sz w:val="19"/>
          <w:szCs w:val="19"/>
          <w:shd w:val="clear" w:color="auto" w:fill="F0F0F0"/>
        </w:rPr>
        <w:t>關閉的窗、燭光、黑洞、女人、編造的傳說</w:t>
      </w:r>
      <w:r>
        <w:rPr>
          <w:color w:val="111111"/>
          <w:sz w:val="19"/>
          <w:szCs w:val="19"/>
          <w:shd w:val="clear" w:color="auto" w:fill="F0F0F0"/>
        </w:rPr>
        <w:t>)</w:t>
      </w:r>
      <w:r>
        <w:rPr>
          <w:color w:val="111111"/>
          <w:sz w:val="19"/>
          <w:szCs w:val="19"/>
          <w:shd w:val="clear" w:color="auto" w:fill="F0F0F0"/>
        </w:rPr>
        <w:t>全數保留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無解釋化。</w:t>
      </w:r>
    </w:p>
    <w:p w14:paraId="4F85AA1E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- 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 xml:space="preserve">] A2 </w:t>
      </w:r>
      <w:r>
        <w:rPr>
          <w:color w:val="111111"/>
          <w:sz w:val="19"/>
          <w:szCs w:val="19"/>
          <w:shd w:val="clear" w:color="auto" w:fill="F0F0F0"/>
        </w:rPr>
        <w:t>語氣與原文一致</w:t>
      </w:r>
      <w:r>
        <w:rPr>
          <w:color w:val="111111"/>
          <w:sz w:val="19"/>
          <w:szCs w:val="19"/>
          <w:shd w:val="clear" w:color="auto" w:fill="F0F0F0"/>
        </w:rPr>
        <w:t>(</w:t>
      </w:r>
      <w:r>
        <w:rPr>
          <w:color w:val="111111"/>
          <w:sz w:val="19"/>
          <w:szCs w:val="19"/>
          <w:shd w:val="clear" w:color="auto" w:fill="F0F0F0"/>
        </w:rPr>
        <w:t>經目標文體轉換後</w:t>
      </w:r>
      <w:r>
        <w:rPr>
          <w:color w:val="111111"/>
          <w:sz w:val="19"/>
          <w:szCs w:val="19"/>
          <w:shd w:val="clear" w:color="auto" w:fill="F0F0F0"/>
        </w:rPr>
        <w:t xml:space="preserve">)—— </w:t>
      </w:r>
      <w:r>
        <w:rPr>
          <w:color w:val="111111"/>
          <w:sz w:val="19"/>
          <w:szCs w:val="19"/>
          <w:shd w:val="clear" w:color="auto" w:fill="F0F0F0"/>
        </w:rPr>
        <w:t>沉思、憂鬱、自得的底色仍在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只是換成口語節奏。</w:t>
      </w:r>
    </w:p>
    <w:p w14:paraId="55DC13FE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- 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 xml:space="preserve">] A3 </w:t>
      </w:r>
      <w:r>
        <w:rPr>
          <w:color w:val="111111"/>
          <w:sz w:val="19"/>
          <w:szCs w:val="19"/>
          <w:shd w:val="clear" w:color="auto" w:fill="F0F0F0"/>
        </w:rPr>
        <w:t>無原文以外的添加內容</w:t>
      </w:r>
      <w:r>
        <w:rPr>
          <w:color w:val="111111"/>
          <w:sz w:val="19"/>
          <w:szCs w:val="19"/>
          <w:shd w:val="clear" w:color="auto" w:fill="F0F0F0"/>
        </w:rPr>
        <w:t xml:space="preserve"> —— </w:t>
      </w:r>
      <w:r>
        <w:rPr>
          <w:color w:val="111111"/>
          <w:sz w:val="19"/>
          <w:szCs w:val="19"/>
          <w:shd w:val="clear" w:color="auto" w:fill="F0F0F0"/>
        </w:rPr>
        <w:t>逐段核對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無新增意象或評論</w:t>
      </w:r>
      <w:r>
        <w:rPr>
          <w:color w:val="111111"/>
          <w:sz w:val="19"/>
          <w:szCs w:val="19"/>
          <w:shd w:val="clear" w:color="auto" w:fill="F0F0F0"/>
        </w:rPr>
        <w:t xml:space="preserve">;hashtag </w:t>
      </w:r>
      <w:r>
        <w:rPr>
          <w:color w:val="111111"/>
          <w:sz w:val="19"/>
          <w:szCs w:val="19"/>
          <w:shd w:val="clear" w:color="auto" w:fill="F0F0F0"/>
        </w:rPr>
        <w:t>僅為作者名與文類標記。</w:t>
      </w:r>
    </w:p>
    <w:p w14:paraId="76F7E1F8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- 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 xml:space="preserve">] B1 </w:t>
      </w:r>
      <w:r>
        <w:rPr>
          <w:color w:val="111111"/>
          <w:sz w:val="19"/>
          <w:szCs w:val="19"/>
          <w:shd w:val="clear" w:color="auto" w:fill="F0F0F0"/>
        </w:rPr>
        <w:t>語域符合指定目標文體規則</w:t>
      </w:r>
      <w:r>
        <w:rPr>
          <w:color w:val="111111"/>
          <w:sz w:val="19"/>
          <w:szCs w:val="19"/>
          <w:shd w:val="clear" w:color="auto" w:fill="F0F0F0"/>
        </w:rPr>
        <w:t xml:space="preserve"> —— SOC-1 </w:t>
      </w:r>
      <w:r>
        <w:rPr>
          <w:color w:val="111111"/>
          <w:sz w:val="19"/>
          <w:szCs w:val="19"/>
          <w:shd w:val="clear" w:color="auto" w:fill="F0F0F0"/>
        </w:rPr>
        <w:t>至</w:t>
      </w:r>
      <w:r>
        <w:rPr>
          <w:color w:val="111111"/>
          <w:sz w:val="19"/>
          <w:szCs w:val="19"/>
          <w:shd w:val="clear" w:color="auto" w:fill="F0F0F0"/>
        </w:rPr>
        <w:t xml:space="preserve"> SOC-4 </w:t>
      </w:r>
      <w:r>
        <w:rPr>
          <w:color w:val="111111"/>
          <w:sz w:val="19"/>
          <w:szCs w:val="19"/>
          <w:shd w:val="clear" w:color="auto" w:fill="F0F0F0"/>
        </w:rPr>
        <w:t>逐條核對</w:t>
      </w:r>
      <w:r>
        <w:rPr>
          <w:color w:val="111111"/>
          <w:sz w:val="19"/>
          <w:szCs w:val="19"/>
          <w:shd w:val="clear" w:color="auto" w:fill="F0F0F0"/>
        </w:rPr>
        <w:t>:</w:t>
      </w:r>
      <w:r>
        <w:rPr>
          <w:color w:val="111111"/>
          <w:sz w:val="19"/>
          <w:szCs w:val="19"/>
          <w:shd w:val="clear" w:color="auto" w:fill="F0F0F0"/>
        </w:rPr>
        <w:t>口語、壓縮、分行節奏、無文言與公文腔、無</w:t>
      </w:r>
      <w:r>
        <w:rPr>
          <w:color w:val="111111"/>
          <w:sz w:val="19"/>
          <w:szCs w:val="19"/>
          <w:shd w:val="clear" w:color="auto" w:fill="F0F0F0"/>
        </w:rPr>
        <w:t xml:space="preserve"> emoji</w:t>
      </w:r>
      <w:r>
        <w:rPr>
          <w:color w:val="111111"/>
          <w:sz w:val="19"/>
          <w:szCs w:val="19"/>
          <w:shd w:val="clear" w:color="auto" w:fill="F0F0F0"/>
        </w:rPr>
        <w:t>、</w:t>
      </w:r>
      <w:r>
        <w:rPr>
          <w:color w:val="111111"/>
          <w:sz w:val="19"/>
          <w:szCs w:val="19"/>
          <w:shd w:val="clear" w:color="auto" w:fill="F0F0F0"/>
        </w:rPr>
        <w:t xml:space="preserve">hashtag 2 </w:t>
      </w:r>
      <w:r>
        <w:rPr>
          <w:color w:val="111111"/>
          <w:sz w:val="19"/>
          <w:szCs w:val="19"/>
          <w:shd w:val="clear" w:color="auto" w:fill="F0F0F0"/>
        </w:rPr>
        <w:t>個。</w:t>
      </w:r>
    </w:p>
    <w:p w14:paraId="1EA4DA1C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- 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 xml:space="preserve">] B2 </w:t>
      </w:r>
      <w:r>
        <w:rPr>
          <w:color w:val="111111"/>
          <w:sz w:val="19"/>
          <w:szCs w:val="19"/>
          <w:shd w:val="clear" w:color="auto" w:fill="F0F0F0"/>
        </w:rPr>
        <w:t>全文語域一致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無漂移</w:t>
      </w:r>
      <w:r>
        <w:rPr>
          <w:color w:val="111111"/>
          <w:sz w:val="19"/>
          <w:szCs w:val="19"/>
          <w:shd w:val="clear" w:color="auto" w:fill="F0F0F0"/>
        </w:rPr>
        <w:t xml:space="preserve"> —— </w:t>
      </w:r>
      <w:r>
        <w:rPr>
          <w:color w:val="111111"/>
          <w:sz w:val="19"/>
          <w:szCs w:val="19"/>
          <w:shd w:val="clear" w:color="auto" w:fill="F0F0F0"/>
        </w:rPr>
        <w:t>開頭到結尾維持同一口語敘事聲音。</w:t>
      </w:r>
    </w:p>
    <w:p w14:paraId="3550371E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- 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 xml:space="preserve">] C1 </w:t>
      </w:r>
      <w:r>
        <w:rPr>
          <w:color w:val="111111"/>
          <w:sz w:val="19"/>
          <w:szCs w:val="19"/>
          <w:shd w:val="clear" w:color="auto" w:fill="F0F0F0"/>
        </w:rPr>
        <w:t>無歐化句式</w:t>
      </w:r>
      <w:r>
        <w:rPr>
          <w:color w:val="111111"/>
          <w:sz w:val="19"/>
          <w:szCs w:val="19"/>
          <w:shd w:val="clear" w:color="auto" w:fill="F0F0F0"/>
        </w:rPr>
        <w:t xml:space="preserve">(LOC-3)—— </w:t>
      </w:r>
      <w:r>
        <w:rPr>
          <w:color w:val="111111"/>
          <w:sz w:val="19"/>
          <w:szCs w:val="19"/>
          <w:shd w:val="clear" w:color="auto" w:fill="F0F0F0"/>
        </w:rPr>
        <w:t>無被動濫用、無「的」鏈堆疊、無「</w:t>
      </w:r>
      <w:r>
        <w:rPr>
          <w:color w:val="111111"/>
          <w:sz w:val="19"/>
          <w:szCs w:val="19"/>
          <w:shd w:val="clear" w:color="auto" w:fill="F0F0F0"/>
        </w:rPr>
        <w:t>…</w:t>
      </w:r>
      <w:r>
        <w:rPr>
          <w:color w:val="111111"/>
          <w:sz w:val="19"/>
          <w:szCs w:val="19"/>
          <w:shd w:val="clear" w:color="auto" w:fill="F0F0F0"/>
        </w:rPr>
        <w:t>的狀態</w:t>
      </w:r>
      <w:r>
        <w:rPr>
          <w:color w:val="111111"/>
          <w:sz w:val="19"/>
          <w:szCs w:val="19"/>
          <w:shd w:val="clear" w:color="auto" w:fill="F0F0F0"/>
        </w:rPr>
        <w:t>/</w:t>
      </w:r>
      <w:r>
        <w:rPr>
          <w:color w:val="111111"/>
          <w:sz w:val="19"/>
          <w:szCs w:val="19"/>
          <w:shd w:val="clear" w:color="auto" w:fill="F0F0F0"/>
        </w:rPr>
        <w:t>進行</w:t>
      </w:r>
      <w:r>
        <w:rPr>
          <w:color w:val="111111"/>
          <w:sz w:val="19"/>
          <w:szCs w:val="19"/>
          <w:shd w:val="clear" w:color="auto" w:fill="F0F0F0"/>
        </w:rPr>
        <w:t>…</w:t>
      </w:r>
      <w:r>
        <w:rPr>
          <w:color w:val="111111"/>
          <w:sz w:val="19"/>
          <w:szCs w:val="19"/>
          <w:shd w:val="clear" w:color="auto" w:fill="F0F0F0"/>
        </w:rPr>
        <w:t>」。</w:t>
      </w:r>
    </w:p>
    <w:p w14:paraId="615F56A8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- 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 xml:space="preserve">] C2 </w:t>
      </w:r>
      <w:r>
        <w:rPr>
          <w:color w:val="111111"/>
          <w:sz w:val="19"/>
          <w:szCs w:val="19"/>
          <w:shd w:val="clear" w:color="auto" w:fill="F0F0F0"/>
        </w:rPr>
        <w:t>台灣用語與正體字</w:t>
      </w:r>
      <w:r>
        <w:rPr>
          <w:color w:val="111111"/>
          <w:sz w:val="19"/>
          <w:szCs w:val="19"/>
          <w:shd w:val="clear" w:color="auto" w:fill="F0F0F0"/>
        </w:rPr>
        <w:t xml:space="preserve">(LOC-1)—— </w:t>
      </w:r>
      <w:r>
        <w:rPr>
          <w:color w:val="111111"/>
          <w:sz w:val="19"/>
          <w:szCs w:val="19"/>
          <w:shd w:val="clear" w:color="auto" w:fill="F0F0F0"/>
        </w:rPr>
        <w:t>全文正體</w:t>
      </w:r>
      <w:r>
        <w:rPr>
          <w:color w:val="111111"/>
          <w:sz w:val="19"/>
          <w:szCs w:val="19"/>
          <w:shd w:val="clear" w:color="auto" w:fill="F0F0F0"/>
        </w:rPr>
        <w:t>;</w:t>
      </w:r>
      <w:r>
        <w:rPr>
          <w:color w:val="111111"/>
          <w:sz w:val="19"/>
          <w:szCs w:val="19"/>
          <w:shd w:val="clear" w:color="auto" w:fill="F0F0F0"/>
        </w:rPr>
        <w:t>「波特萊爾」為台灣通行譯名</w:t>
      </w:r>
      <w:r>
        <w:rPr>
          <w:color w:val="111111"/>
          <w:sz w:val="19"/>
          <w:szCs w:val="19"/>
          <w:shd w:val="clear" w:color="auto" w:fill="F0F0F0"/>
        </w:rPr>
        <w:t>(LOC-6)</w:t>
      </w:r>
      <w:r>
        <w:rPr>
          <w:color w:val="111111"/>
          <w:sz w:val="19"/>
          <w:szCs w:val="19"/>
          <w:shd w:val="clear" w:color="auto" w:fill="F0F0F0"/>
        </w:rPr>
        <w:t>。</w:t>
      </w:r>
    </w:p>
    <w:p w14:paraId="218C664A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- 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 xml:space="preserve">] C3 </w:t>
      </w:r>
      <w:r>
        <w:rPr>
          <w:color w:val="111111"/>
          <w:sz w:val="19"/>
          <w:szCs w:val="19"/>
          <w:shd w:val="clear" w:color="auto" w:fill="F0F0F0"/>
        </w:rPr>
        <w:t>無禁用詞與禁用句式</w:t>
      </w:r>
      <w:r>
        <w:rPr>
          <w:color w:val="111111"/>
          <w:sz w:val="19"/>
          <w:szCs w:val="19"/>
          <w:shd w:val="clear" w:color="auto" w:fill="F0F0F0"/>
        </w:rPr>
        <w:t>(LOC-4</w:t>
      </w:r>
      <w:r>
        <w:rPr>
          <w:color w:val="111111"/>
          <w:sz w:val="19"/>
          <w:szCs w:val="19"/>
          <w:shd w:val="clear" w:color="auto" w:fill="F0F0F0"/>
        </w:rPr>
        <w:t>、</w:t>
      </w:r>
      <w:r>
        <w:rPr>
          <w:color w:val="111111"/>
          <w:sz w:val="19"/>
          <w:szCs w:val="19"/>
          <w:shd w:val="clear" w:color="auto" w:fill="F0F0F0"/>
        </w:rPr>
        <w:t xml:space="preserve">LOC-5)—— </w:t>
      </w:r>
      <w:r>
        <w:rPr>
          <w:color w:val="111111"/>
          <w:sz w:val="19"/>
          <w:szCs w:val="19"/>
          <w:shd w:val="clear" w:color="auto" w:fill="F0F0F0"/>
        </w:rPr>
        <w:t>逐句掃過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無禁用詞</w:t>
      </w:r>
      <w:r>
        <w:rPr>
          <w:color w:val="111111"/>
          <w:sz w:val="19"/>
          <w:szCs w:val="19"/>
          <w:shd w:val="clear" w:color="auto" w:fill="F0F0F0"/>
        </w:rPr>
        <w:t>;</w:t>
      </w:r>
      <w:r>
        <w:rPr>
          <w:color w:val="111111"/>
          <w:sz w:val="19"/>
          <w:szCs w:val="19"/>
          <w:shd w:val="clear" w:color="auto" w:fill="F0F0F0"/>
        </w:rPr>
        <w:t>全文未使用「然而</w:t>
      </w:r>
      <w:r>
        <w:rPr>
          <w:color w:val="111111"/>
          <w:sz w:val="19"/>
          <w:szCs w:val="19"/>
          <w:shd w:val="clear" w:color="auto" w:fill="F0F0F0"/>
        </w:rPr>
        <w:t>/</w:t>
      </w:r>
      <w:r>
        <w:rPr>
          <w:color w:val="111111"/>
          <w:sz w:val="19"/>
          <w:szCs w:val="19"/>
          <w:shd w:val="clear" w:color="auto" w:fill="F0F0F0"/>
        </w:rPr>
        <w:t>但是</w:t>
      </w:r>
      <w:r>
        <w:rPr>
          <w:color w:val="111111"/>
          <w:sz w:val="19"/>
          <w:szCs w:val="19"/>
          <w:shd w:val="clear" w:color="auto" w:fill="F0F0F0"/>
        </w:rPr>
        <w:t>/</w:t>
      </w:r>
      <w:r>
        <w:rPr>
          <w:color w:val="111111"/>
          <w:sz w:val="19"/>
          <w:szCs w:val="19"/>
          <w:shd w:val="clear" w:color="auto" w:fill="F0F0F0"/>
        </w:rPr>
        <w:t>卻」。</w:t>
      </w:r>
    </w:p>
    <w:p w14:paraId="223CF702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- 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 xml:space="preserve">] C4 </w:t>
      </w:r>
      <w:r>
        <w:rPr>
          <w:color w:val="111111"/>
          <w:sz w:val="19"/>
          <w:szCs w:val="19"/>
          <w:shd w:val="clear" w:color="auto" w:fill="F0F0F0"/>
        </w:rPr>
        <w:t>全形標點與引號規範</w:t>
      </w:r>
      <w:r>
        <w:rPr>
          <w:color w:val="111111"/>
          <w:sz w:val="19"/>
          <w:szCs w:val="19"/>
          <w:shd w:val="clear" w:color="auto" w:fill="F0F0F0"/>
        </w:rPr>
        <w:t xml:space="preserve">(LOC-2)—— </w:t>
      </w:r>
      <w:r>
        <w:rPr>
          <w:color w:val="111111"/>
          <w:sz w:val="19"/>
          <w:szCs w:val="19"/>
          <w:shd w:val="clear" w:color="auto" w:fill="F0F0F0"/>
        </w:rPr>
        <w:t>全形逗號、頓號、問號、破折號</w:t>
      </w:r>
      <w:r>
        <w:rPr>
          <w:color w:val="111111"/>
          <w:sz w:val="19"/>
          <w:szCs w:val="19"/>
          <w:shd w:val="clear" w:color="auto" w:fill="F0F0F0"/>
        </w:rPr>
        <w:t>;</w:t>
      </w:r>
      <w:r>
        <w:rPr>
          <w:color w:val="111111"/>
          <w:sz w:val="19"/>
          <w:szCs w:val="19"/>
          <w:shd w:val="clear" w:color="auto" w:fill="F0F0F0"/>
        </w:rPr>
        <w:t>無半角引號。</w:t>
      </w:r>
    </w:p>
    <w:p w14:paraId="17DCBE34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- 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 xml:space="preserve">] D1 </w:t>
      </w:r>
      <w:r>
        <w:rPr>
          <w:color w:val="111111"/>
          <w:sz w:val="19"/>
          <w:szCs w:val="19"/>
          <w:shd w:val="clear" w:color="auto" w:fill="F0F0F0"/>
        </w:rPr>
        <w:t>輸出符合本模板</w:t>
      </w:r>
      <w:r>
        <w:rPr>
          <w:color w:val="111111"/>
          <w:sz w:val="19"/>
          <w:szCs w:val="19"/>
          <w:shd w:val="clear" w:color="auto" w:fill="F0F0F0"/>
        </w:rPr>
        <w:t xml:space="preserve"> —— </w:t>
      </w:r>
      <w:r>
        <w:rPr>
          <w:color w:val="111111"/>
          <w:sz w:val="19"/>
          <w:szCs w:val="19"/>
          <w:shd w:val="clear" w:color="auto" w:fill="F0F0F0"/>
        </w:rPr>
        <w:t>兩節、標題、欄位順序皆符合。</w:t>
      </w:r>
    </w:p>
    <w:p w14:paraId="0A798665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- 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 xml:space="preserve">] D2 </w:t>
      </w:r>
      <w:r>
        <w:rPr>
          <w:color w:val="111111"/>
          <w:sz w:val="19"/>
          <w:szCs w:val="19"/>
          <w:shd w:val="clear" w:color="auto" w:fill="F0F0F0"/>
        </w:rPr>
        <w:t>處理說明欄位齊全且屬實</w:t>
      </w:r>
      <w:r>
        <w:rPr>
          <w:color w:val="111111"/>
          <w:sz w:val="19"/>
          <w:szCs w:val="19"/>
          <w:shd w:val="clear" w:color="auto" w:fill="F0F0F0"/>
        </w:rPr>
        <w:t xml:space="preserve"> —— </w:t>
      </w:r>
      <w:r>
        <w:rPr>
          <w:color w:val="111111"/>
          <w:sz w:val="19"/>
          <w:szCs w:val="19"/>
          <w:shd w:val="clear" w:color="auto" w:fill="F0F0F0"/>
        </w:rPr>
        <w:t>三個欄位皆填</w:t>
      </w:r>
      <w:r>
        <w:rPr>
          <w:color w:val="111111"/>
          <w:sz w:val="19"/>
          <w:szCs w:val="19"/>
          <w:shd w:val="clear" w:color="auto" w:fill="F0F0F0"/>
        </w:rPr>
        <w:t xml:space="preserve">,A1 </w:t>
      </w:r>
      <w:r>
        <w:rPr>
          <w:color w:val="111111"/>
          <w:sz w:val="19"/>
          <w:szCs w:val="19"/>
          <w:shd w:val="clear" w:color="auto" w:fill="F0F0F0"/>
        </w:rPr>
        <w:t>的</w:t>
      </w:r>
      <w:r>
        <w:rPr>
          <w:color w:val="111111"/>
          <w:sz w:val="19"/>
          <w:szCs w:val="19"/>
          <w:shd w:val="clear" w:color="auto" w:fill="F0F0F0"/>
        </w:rPr>
        <w:t xml:space="preserve"> 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✗</w:t>
      </w:r>
      <w:r>
        <w:rPr>
          <w:color w:val="111111"/>
          <w:sz w:val="19"/>
          <w:szCs w:val="19"/>
          <w:shd w:val="clear" w:color="auto" w:fill="F0F0F0"/>
        </w:rPr>
        <w:t xml:space="preserve"> </w:t>
      </w:r>
      <w:r>
        <w:rPr>
          <w:color w:val="111111"/>
          <w:sz w:val="19"/>
          <w:szCs w:val="19"/>
          <w:shd w:val="clear" w:color="auto" w:fill="F0F0F0"/>
        </w:rPr>
        <w:t>附具體刪減清單。</w:t>
      </w:r>
    </w:p>
    <w:p w14:paraId="73257853" w14:textId="77777777" w:rsidR="000B7D82" w:rsidRDefault="000B7D82">
      <w:pPr>
        <w:pStyle w:val="HTML0"/>
        <w:rPr>
          <w:rFonts w:hint="eastAsia"/>
          <w:color w:val="111111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- 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 xml:space="preserve">] D3 </w:t>
      </w:r>
      <w:r>
        <w:rPr>
          <w:color w:val="111111"/>
          <w:sz w:val="19"/>
          <w:szCs w:val="19"/>
          <w:shd w:val="clear" w:color="auto" w:fill="F0F0F0"/>
        </w:rPr>
        <w:t>七步驟依序完成</w:t>
      </w:r>
      <w:r>
        <w:rPr>
          <w:color w:val="111111"/>
          <w:sz w:val="19"/>
          <w:szCs w:val="19"/>
          <w:shd w:val="clear" w:color="auto" w:fill="F0F0F0"/>
        </w:rPr>
        <w:t xml:space="preserve"> —— </w:t>
      </w:r>
      <w:r>
        <w:rPr>
          <w:color w:val="111111"/>
          <w:sz w:val="19"/>
          <w:szCs w:val="19"/>
          <w:shd w:val="clear" w:color="auto" w:fill="F0F0F0"/>
        </w:rPr>
        <w:t>辨識</w:t>
      </w:r>
      <w:r>
        <w:rPr>
          <w:color w:val="111111"/>
          <w:sz w:val="19"/>
          <w:szCs w:val="19"/>
          <w:shd w:val="clear" w:color="auto" w:fill="F0F0F0"/>
        </w:rPr>
        <w:t>→</w:t>
      </w:r>
      <w:r>
        <w:rPr>
          <w:color w:val="111111"/>
          <w:sz w:val="19"/>
          <w:szCs w:val="19"/>
          <w:shd w:val="clear" w:color="auto" w:fill="F0F0F0"/>
        </w:rPr>
        <w:t>分析</w:t>
      </w:r>
      <w:r>
        <w:rPr>
          <w:color w:val="111111"/>
          <w:sz w:val="19"/>
          <w:szCs w:val="19"/>
          <w:shd w:val="clear" w:color="auto" w:fill="F0F0F0"/>
        </w:rPr>
        <w:t>→</w:t>
      </w:r>
      <w:r>
        <w:rPr>
          <w:color w:val="111111"/>
          <w:sz w:val="19"/>
          <w:szCs w:val="19"/>
          <w:shd w:val="clear" w:color="auto" w:fill="F0F0F0"/>
        </w:rPr>
        <w:t>提取不變項</w:t>
      </w:r>
      <w:r>
        <w:rPr>
          <w:color w:val="111111"/>
          <w:sz w:val="19"/>
          <w:szCs w:val="19"/>
          <w:shd w:val="clear" w:color="auto" w:fill="F0F0F0"/>
        </w:rPr>
        <w:t>(</w:t>
      </w:r>
      <w:r>
        <w:rPr>
          <w:color w:val="111111"/>
          <w:sz w:val="19"/>
          <w:szCs w:val="19"/>
          <w:shd w:val="clear" w:color="auto" w:fill="F0F0F0"/>
        </w:rPr>
        <w:t>篇名《窗》、「女人」「傳說」「窗」各一種固定譯法</w:t>
      </w:r>
      <w:r>
        <w:rPr>
          <w:color w:val="111111"/>
          <w:sz w:val="19"/>
          <w:szCs w:val="19"/>
          <w:shd w:val="clear" w:color="auto" w:fill="F0F0F0"/>
        </w:rPr>
        <w:t>)→</w:t>
      </w:r>
      <w:r>
        <w:rPr>
          <w:color w:val="111111"/>
          <w:sz w:val="19"/>
          <w:szCs w:val="19"/>
          <w:shd w:val="clear" w:color="auto" w:fill="F0F0F0"/>
        </w:rPr>
        <w:t>選語域</w:t>
      </w:r>
      <w:r>
        <w:rPr>
          <w:color w:val="111111"/>
          <w:sz w:val="19"/>
          <w:szCs w:val="19"/>
          <w:shd w:val="clear" w:color="auto" w:fill="F0F0F0"/>
        </w:rPr>
        <w:t>→</w:t>
      </w:r>
      <w:r>
        <w:rPr>
          <w:color w:val="111111"/>
          <w:sz w:val="19"/>
          <w:szCs w:val="19"/>
          <w:shd w:val="clear" w:color="auto" w:fill="F0F0F0"/>
        </w:rPr>
        <w:t>初稿</w:t>
      </w:r>
      <w:r>
        <w:rPr>
          <w:color w:val="111111"/>
          <w:sz w:val="19"/>
          <w:szCs w:val="19"/>
          <w:shd w:val="clear" w:color="auto" w:fill="F0F0F0"/>
        </w:rPr>
        <w:t>→</w:t>
      </w:r>
      <w:r>
        <w:rPr>
          <w:color w:val="111111"/>
          <w:sz w:val="19"/>
          <w:szCs w:val="19"/>
          <w:shd w:val="clear" w:color="auto" w:fill="F0F0F0"/>
        </w:rPr>
        <w:t>逐項檢查</w:t>
      </w:r>
      <w:r>
        <w:rPr>
          <w:color w:val="111111"/>
          <w:sz w:val="19"/>
          <w:szCs w:val="19"/>
          <w:shd w:val="clear" w:color="auto" w:fill="F0F0F0"/>
        </w:rPr>
        <w:t>→</w:t>
      </w:r>
      <w:r>
        <w:rPr>
          <w:color w:val="111111"/>
          <w:sz w:val="19"/>
          <w:szCs w:val="19"/>
          <w:shd w:val="clear" w:color="auto" w:fill="F0F0F0"/>
        </w:rPr>
        <w:t>修訂輸出。</w:t>
      </w:r>
    </w:p>
    <w:p w14:paraId="7F860BB9" w14:textId="77777777" w:rsidR="000B7D82" w:rsidRDefault="000B7D82">
      <w:pPr>
        <w:pStyle w:val="4"/>
      </w:pPr>
      <w:r>
        <w:rPr>
          <w:rFonts w:hint="eastAsia"/>
        </w:rPr>
        <w:t>REF-SOC-T1-r3</w:t>
      </w:r>
    </w:p>
    <w:p w14:paraId="547CB6E9" w14:textId="77777777" w:rsidR="000B7D82" w:rsidRDefault="000B7D82">
      <w:pPr>
        <w:pStyle w:val="a3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案例</w:t>
      </w:r>
      <w:r>
        <w:rPr>
          <w:rFonts w:hint="eastAsia"/>
          <w:color w:val="111111"/>
          <w:sz w:val="22"/>
          <w:szCs w:val="22"/>
        </w:rPr>
        <w:t xml:space="preserve"> metadata</w:t>
      </w:r>
      <w:r>
        <w:rPr>
          <w:rFonts w:hint="eastAsia"/>
          <w:color w:val="111111"/>
          <w:sz w:val="22"/>
          <w:szCs w:val="22"/>
        </w:rPr>
        <w:t>：</w:t>
      </w:r>
    </w:p>
    <w:p w14:paraId="4F81E87A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條件</w:t>
      </w:r>
      <w:r>
        <w:rPr>
          <w:color w:val="111111"/>
          <w:sz w:val="19"/>
          <w:szCs w:val="19"/>
          <w:shd w:val="clear" w:color="auto" w:fill="F0F0F0"/>
        </w:rPr>
        <w:t xml:space="preserve">: REF(Claude </w:t>
      </w:r>
      <w:r>
        <w:rPr>
          <w:color w:val="111111"/>
          <w:sz w:val="19"/>
          <w:szCs w:val="19"/>
          <w:shd w:val="clear" w:color="auto" w:fill="F0F0F0"/>
        </w:rPr>
        <w:t>參照組</w:t>
      </w:r>
      <w:r>
        <w:rPr>
          <w:color w:val="111111"/>
          <w:sz w:val="19"/>
          <w:szCs w:val="19"/>
          <w:shd w:val="clear" w:color="auto" w:fill="F0F0F0"/>
        </w:rPr>
        <w:t>)</w:t>
      </w:r>
    </w:p>
    <w:p w14:paraId="45C0765F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文體</w:t>
      </w:r>
      <w:r>
        <w:rPr>
          <w:color w:val="111111"/>
          <w:sz w:val="19"/>
          <w:szCs w:val="19"/>
          <w:shd w:val="clear" w:color="auto" w:fill="F0F0F0"/>
        </w:rPr>
        <w:t>: SOC</w:t>
      </w:r>
    </w:p>
    <w:p w14:paraId="038A037E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run: r3</w:t>
      </w:r>
    </w:p>
    <w:p w14:paraId="60B4983E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日期</w:t>
      </w:r>
      <w:r>
        <w:rPr>
          <w:color w:val="111111"/>
          <w:sz w:val="19"/>
          <w:szCs w:val="19"/>
          <w:shd w:val="clear" w:color="auto" w:fill="F0F0F0"/>
        </w:rPr>
        <w:t>: 2026-07-17</w:t>
      </w:r>
    </w:p>
    <w:p w14:paraId="0B416775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介面顯示模型</w:t>
      </w:r>
      <w:r>
        <w:rPr>
          <w:color w:val="111111"/>
          <w:sz w:val="19"/>
          <w:szCs w:val="19"/>
          <w:shd w:val="clear" w:color="auto" w:fill="F0F0F0"/>
        </w:rPr>
        <w:t xml:space="preserve">: claude-fable-5(Agent tool </w:t>
      </w:r>
      <w:r>
        <w:rPr>
          <w:color w:val="111111"/>
          <w:sz w:val="19"/>
          <w:szCs w:val="19"/>
          <w:shd w:val="clear" w:color="auto" w:fill="F0F0F0"/>
        </w:rPr>
        <w:t>隔離</w:t>
      </w:r>
      <w:r>
        <w:rPr>
          <w:color w:val="111111"/>
          <w:sz w:val="19"/>
          <w:szCs w:val="19"/>
          <w:shd w:val="clear" w:color="auto" w:fill="F0F0F0"/>
        </w:rPr>
        <w:t xml:space="preserve"> subagent,</w:t>
      </w:r>
      <w:r>
        <w:rPr>
          <w:color w:val="111111"/>
          <w:sz w:val="19"/>
          <w:szCs w:val="19"/>
          <w:shd w:val="clear" w:color="auto" w:fill="F0F0F0"/>
        </w:rPr>
        <w:t>冷啟動</w:t>
      </w:r>
      <w:r>
        <w:rPr>
          <w:color w:val="111111"/>
          <w:sz w:val="19"/>
          <w:szCs w:val="19"/>
          <w:shd w:val="clear" w:color="auto" w:fill="F0F0F0"/>
        </w:rPr>
        <w:t>)</w:t>
      </w:r>
    </w:p>
    <w:p w14:paraId="672A9A51" w14:textId="77777777" w:rsidR="000B7D82" w:rsidRDefault="000B7D82">
      <w:pPr>
        <w:pStyle w:val="HTML0"/>
        <w:rPr>
          <w:rFonts w:hint="eastAsia"/>
          <w:color w:val="111111"/>
        </w:rPr>
      </w:pPr>
      <w:r>
        <w:rPr>
          <w:color w:val="111111"/>
          <w:sz w:val="19"/>
          <w:szCs w:val="19"/>
          <w:shd w:val="clear" w:color="auto" w:fill="F0F0F0"/>
        </w:rPr>
        <w:t>異常備註</w:t>
      </w:r>
      <w:r>
        <w:rPr>
          <w:color w:val="111111"/>
          <w:sz w:val="19"/>
          <w:szCs w:val="19"/>
          <w:shd w:val="clear" w:color="auto" w:fill="F0F0F0"/>
        </w:rPr>
        <w:t xml:space="preserve">: </w:t>
      </w:r>
      <w:r>
        <w:rPr>
          <w:color w:val="111111"/>
          <w:sz w:val="19"/>
          <w:szCs w:val="19"/>
          <w:shd w:val="clear" w:color="auto" w:fill="F0F0F0"/>
        </w:rPr>
        <w:t>執行方式同</w:t>
      </w:r>
      <w:r>
        <w:rPr>
          <w:color w:val="111111"/>
          <w:sz w:val="19"/>
          <w:szCs w:val="19"/>
          <w:shd w:val="clear" w:color="auto" w:fill="F0F0F0"/>
        </w:rPr>
        <w:t xml:space="preserve"> M1 REF</w:t>
      </w:r>
      <w:r>
        <w:rPr>
          <w:color w:val="111111"/>
          <w:sz w:val="19"/>
          <w:szCs w:val="19"/>
          <w:shd w:val="clear" w:color="auto" w:fill="F0F0F0"/>
        </w:rPr>
        <w:t>。歸檔者註</w:t>
      </w:r>
      <w:r>
        <w:rPr>
          <w:color w:val="111111"/>
          <w:sz w:val="19"/>
          <w:szCs w:val="19"/>
          <w:shd w:val="clear" w:color="auto" w:fill="F0F0F0"/>
        </w:rPr>
        <w:t>:</w:t>
      </w:r>
      <w:r>
        <w:rPr>
          <w:color w:val="111111"/>
          <w:sz w:val="19"/>
          <w:szCs w:val="19"/>
          <w:shd w:val="clear" w:color="auto" w:fill="F0F0F0"/>
        </w:rPr>
        <w:t>檢查表</w:t>
      </w:r>
      <w:r>
        <w:rPr>
          <w:color w:val="111111"/>
          <w:sz w:val="19"/>
          <w:szCs w:val="19"/>
          <w:shd w:val="clear" w:color="auto" w:fill="F0F0F0"/>
        </w:rPr>
        <w:t xml:space="preserve"> A1 </w:t>
      </w:r>
      <w:r>
        <w:rPr>
          <w:color w:val="111111"/>
          <w:sz w:val="19"/>
          <w:szCs w:val="19"/>
          <w:shd w:val="clear" w:color="auto" w:fill="F0F0F0"/>
        </w:rPr>
        <w:t>自標</w:t>
      </w:r>
      <w:r>
        <w:rPr>
          <w:color w:val="111111"/>
          <w:sz w:val="19"/>
          <w:szCs w:val="19"/>
          <w:shd w:val="clear" w:color="auto" w:fill="F0F0F0"/>
        </w:rPr>
        <w:t xml:space="preserve"> 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✗</w:t>
      </w:r>
      <w:r>
        <w:rPr>
          <w:color w:val="111111"/>
          <w:sz w:val="19"/>
          <w:szCs w:val="19"/>
          <w:shd w:val="clear" w:color="auto" w:fill="F0F0F0"/>
        </w:rPr>
        <w:t xml:space="preserve"> </w:t>
      </w:r>
      <w:r>
        <w:rPr>
          <w:color w:val="111111"/>
          <w:sz w:val="19"/>
          <w:szCs w:val="19"/>
          <w:shd w:val="clear" w:color="auto" w:fill="F0F0F0"/>
        </w:rPr>
        <w:t>附壓縮理由</w:t>
      </w:r>
    </w:p>
    <w:p w14:paraId="686EF2B6" w14:textId="77777777" w:rsidR="000B7D82" w:rsidRDefault="000B7D82">
      <w:pPr>
        <w:pStyle w:val="a3"/>
        <w:rPr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原始輸出：</w:t>
      </w:r>
    </w:p>
    <w:p w14:paraId="03620F6E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## </w:t>
      </w:r>
      <w:r>
        <w:rPr>
          <w:color w:val="111111"/>
          <w:sz w:val="19"/>
          <w:szCs w:val="19"/>
          <w:shd w:val="clear" w:color="auto" w:fill="F0F0F0"/>
        </w:rPr>
        <w:t>譯文</w:t>
      </w:r>
    </w:p>
    <w:p w14:paraId="63F6A43C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08077142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《窗》</w:t>
      </w:r>
    </w:p>
    <w:p w14:paraId="2090B431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6A5D6CA7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開著的窗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看出去什麼都有。</w:t>
      </w:r>
    </w:p>
    <w:p w14:paraId="1D1E2CFE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但真正有故事的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是那扇關著的。</w:t>
      </w:r>
    </w:p>
    <w:p w14:paraId="29B0DC73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0105E8E5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一扇點著蠟燭的窗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比太陽底下的一切都深。</w:t>
      </w:r>
    </w:p>
    <w:p w14:paraId="5AC446BF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玻璃後面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有人在生活、在做夢、在受苦。</w:t>
      </w:r>
    </w:p>
    <w:p w14:paraId="36DAF803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09695C3E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隔著一片屋頂的浪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我看見一個女人。</w:t>
      </w:r>
    </w:p>
    <w:p w14:paraId="2A045F23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老了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皺了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窮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永遠低頭在弄什麼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從不出門。</w:t>
      </w:r>
    </w:p>
    <w:p w14:paraId="04C2866E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光憑她的臉、她的衣服、她的動作</w:t>
      </w:r>
      <w:r>
        <w:rPr>
          <w:color w:val="111111"/>
          <w:sz w:val="19"/>
          <w:szCs w:val="19"/>
          <w:shd w:val="clear" w:color="auto" w:fill="F0F0F0"/>
        </w:rPr>
        <w:t>,</w:t>
      </w:r>
    </w:p>
    <w:p w14:paraId="35ABCCBB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我就把她的一生腦補完了。</w:t>
      </w:r>
    </w:p>
    <w:p w14:paraId="1AD9E034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有時講給自己聽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講到哭。</w:t>
      </w:r>
    </w:p>
    <w:p w14:paraId="337ADC32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0B5E3193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換成一個窮老頭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我也編得出來。</w:t>
      </w:r>
    </w:p>
    <w:p w14:paraId="37A08BDA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2521ED8F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然後我安心睡去</w:t>
      </w:r>
      <w:r>
        <w:rPr>
          <w:color w:val="111111"/>
          <w:sz w:val="19"/>
          <w:szCs w:val="19"/>
          <w:shd w:val="clear" w:color="auto" w:fill="F0F0F0"/>
        </w:rPr>
        <w:t>——</w:t>
      </w:r>
    </w:p>
    <w:p w14:paraId="21A345BE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驕傲自己在別人的人生裡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活過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也痛過。</w:t>
      </w:r>
    </w:p>
    <w:p w14:paraId="0FB745BF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04FB5AF3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你可能想問</w:t>
      </w:r>
      <w:r>
        <w:rPr>
          <w:color w:val="111111"/>
          <w:sz w:val="19"/>
          <w:szCs w:val="19"/>
          <w:shd w:val="clear" w:color="auto" w:fill="F0F0F0"/>
        </w:rPr>
        <w:t>:</w:t>
      </w:r>
      <w:r>
        <w:rPr>
          <w:color w:val="111111"/>
          <w:sz w:val="19"/>
          <w:szCs w:val="19"/>
          <w:shd w:val="clear" w:color="auto" w:fill="F0F0F0"/>
        </w:rPr>
        <w:t>你確定那是真的嗎</w:t>
      </w:r>
      <w:r>
        <w:rPr>
          <w:color w:val="111111"/>
          <w:sz w:val="19"/>
          <w:szCs w:val="19"/>
          <w:shd w:val="clear" w:color="auto" w:fill="F0F0F0"/>
        </w:rPr>
        <w:t>?</w:t>
      </w:r>
    </w:p>
    <w:p w14:paraId="39DCD659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管它真不真。</w:t>
      </w:r>
    </w:p>
    <w:p w14:paraId="6817E567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只要它讓我活得下去</w:t>
      </w:r>
      <w:r>
        <w:rPr>
          <w:color w:val="111111"/>
          <w:sz w:val="19"/>
          <w:szCs w:val="19"/>
          <w:shd w:val="clear" w:color="auto" w:fill="F0F0F0"/>
        </w:rPr>
        <w:t>,</w:t>
      </w:r>
    </w:p>
    <w:p w14:paraId="77C88EC9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讓我感覺到我存在、我是誰</w:t>
      </w:r>
      <w:r>
        <w:rPr>
          <w:color w:val="111111"/>
          <w:sz w:val="19"/>
          <w:szCs w:val="19"/>
          <w:shd w:val="clear" w:color="auto" w:fill="F0F0F0"/>
        </w:rPr>
        <w:t>,</w:t>
      </w:r>
    </w:p>
    <w:p w14:paraId="641AA436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就夠了。</w:t>
      </w:r>
    </w:p>
    <w:p w14:paraId="6D1A9ABC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30AF0673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## </w:t>
      </w:r>
      <w:r>
        <w:rPr>
          <w:color w:val="111111"/>
          <w:sz w:val="19"/>
          <w:szCs w:val="19"/>
          <w:shd w:val="clear" w:color="auto" w:fill="F0F0F0"/>
        </w:rPr>
        <w:t>處理說明</w:t>
      </w:r>
    </w:p>
    <w:p w14:paraId="45972FD6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5412F836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- </w:t>
      </w:r>
      <w:r>
        <w:rPr>
          <w:color w:val="111111"/>
          <w:sz w:val="19"/>
          <w:szCs w:val="19"/>
          <w:shd w:val="clear" w:color="auto" w:fill="F0F0F0"/>
        </w:rPr>
        <w:t>辨識到的文體</w:t>
      </w:r>
      <w:r>
        <w:rPr>
          <w:color w:val="111111"/>
          <w:sz w:val="19"/>
          <w:szCs w:val="19"/>
          <w:shd w:val="clear" w:color="auto" w:fill="F0F0F0"/>
        </w:rPr>
        <w:t>:</w:t>
      </w:r>
      <w:r>
        <w:rPr>
          <w:color w:val="111111"/>
          <w:sz w:val="19"/>
          <w:szCs w:val="19"/>
          <w:shd w:val="clear" w:color="auto" w:fill="F0F0F0"/>
        </w:rPr>
        <w:t>散文詩</w:t>
      </w:r>
      <w:r>
        <w:rPr>
          <w:color w:val="111111"/>
          <w:sz w:val="19"/>
          <w:szCs w:val="19"/>
          <w:shd w:val="clear" w:color="auto" w:fill="F0F0F0"/>
        </w:rPr>
        <w:t>(</w:t>
      </w:r>
      <w:r>
        <w:rPr>
          <w:color w:val="111111"/>
          <w:sz w:val="19"/>
          <w:szCs w:val="19"/>
          <w:shd w:val="clear" w:color="auto" w:fill="F0F0F0"/>
        </w:rPr>
        <w:t>第一人稱抒情獨白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含一段假想對話</w:t>
      </w:r>
      <w:r>
        <w:rPr>
          <w:color w:val="111111"/>
          <w:sz w:val="19"/>
          <w:szCs w:val="19"/>
          <w:shd w:val="clear" w:color="auto" w:fill="F0F0F0"/>
        </w:rPr>
        <w:t>);</w:t>
      </w:r>
      <w:r>
        <w:rPr>
          <w:color w:val="111111"/>
          <w:sz w:val="19"/>
          <w:szCs w:val="19"/>
          <w:shd w:val="clear" w:color="auto" w:fill="F0F0F0"/>
        </w:rPr>
        <w:t>語氣</w:t>
      </w:r>
      <w:r>
        <w:rPr>
          <w:color w:val="111111"/>
          <w:sz w:val="19"/>
          <w:szCs w:val="19"/>
          <w:shd w:val="clear" w:color="auto" w:fill="F0F0F0"/>
        </w:rPr>
        <w:t>:</w:t>
      </w:r>
      <w:r>
        <w:rPr>
          <w:color w:val="111111"/>
          <w:sz w:val="19"/>
          <w:szCs w:val="19"/>
          <w:shd w:val="clear" w:color="auto" w:fill="F0F0F0"/>
        </w:rPr>
        <w:t>憂鬱、沉思</w:t>
      </w:r>
    </w:p>
    <w:p w14:paraId="76C916CA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- </w:t>
      </w:r>
      <w:r>
        <w:rPr>
          <w:color w:val="111111"/>
          <w:sz w:val="19"/>
          <w:szCs w:val="19"/>
          <w:shd w:val="clear" w:color="auto" w:fill="F0F0F0"/>
        </w:rPr>
        <w:t>選定的語域策略</w:t>
      </w:r>
      <w:r>
        <w:rPr>
          <w:color w:val="111111"/>
          <w:sz w:val="19"/>
          <w:szCs w:val="19"/>
          <w:shd w:val="clear" w:color="auto" w:fill="F0F0F0"/>
        </w:rPr>
        <w:t>:social(</w:t>
      </w:r>
      <w:r>
        <w:rPr>
          <w:color w:val="111111"/>
          <w:sz w:val="19"/>
          <w:szCs w:val="19"/>
          <w:shd w:val="clear" w:color="auto" w:fill="F0F0F0"/>
        </w:rPr>
        <w:t>社群短文體</w:t>
      </w:r>
      <w:r>
        <w:rPr>
          <w:color w:val="111111"/>
          <w:sz w:val="19"/>
          <w:szCs w:val="19"/>
          <w:shd w:val="clear" w:color="auto" w:fill="F0F0F0"/>
        </w:rPr>
        <w:t>)</w:t>
      </w:r>
      <w:r>
        <w:rPr>
          <w:color w:val="111111"/>
          <w:sz w:val="19"/>
          <w:szCs w:val="19"/>
          <w:shd w:val="clear" w:color="auto" w:fill="F0F0F0"/>
        </w:rPr>
        <w:t>。具體決策</w:t>
      </w:r>
      <w:r>
        <w:rPr>
          <w:color w:val="111111"/>
          <w:sz w:val="19"/>
          <w:szCs w:val="19"/>
          <w:shd w:val="clear" w:color="auto" w:fill="F0F0F0"/>
        </w:rPr>
        <w:t>:(1)</w:t>
      </w:r>
      <w:r>
        <w:rPr>
          <w:color w:val="111111"/>
          <w:sz w:val="19"/>
          <w:szCs w:val="19"/>
          <w:shd w:val="clear" w:color="auto" w:fill="F0F0F0"/>
        </w:rPr>
        <w:t>台灣網路口語詞入文</w:t>
      </w:r>
      <w:r>
        <w:rPr>
          <w:color w:val="111111"/>
          <w:sz w:val="19"/>
          <w:szCs w:val="19"/>
          <w:shd w:val="clear" w:color="auto" w:fill="F0F0F0"/>
        </w:rPr>
        <w:t>(</w:t>
      </w:r>
      <w:r>
        <w:rPr>
          <w:color w:val="111111"/>
          <w:sz w:val="19"/>
          <w:szCs w:val="19"/>
          <w:shd w:val="clear" w:color="auto" w:fill="F0F0F0"/>
        </w:rPr>
        <w:t>腦補、管它</w:t>
      </w:r>
      <w:r>
        <w:rPr>
          <w:color w:val="111111"/>
          <w:sz w:val="19"/>
          <w:szCs w:val="19"/>
          <w:shd w:val="clear" w:color="auto" w:fill="F0F0F0"/>
        </w:rPr>
        <w:t>),</w:t>
      </w:r>
      <w:r>
        <w:rPr>
          <w:color w:val="111111"/>
          <w:sz w:val="19"/>
          <w:szCs w:val="19"/>
          <w:shd w:val="clear" w:color="auto" w:fill="F0F0F0"/>
        </w:rPr>
        <w:t>粒度控制在調味而非灑滿</w:t>
      </w:r>
      <w:r>
        <w:rPr>
          <w:color w:val="111111"/>
          <w:sz w:val="19"/>
          <w:szCs w:val="19"/>
          <w:shd w:val="clear" w:color="auto" w:fill="F0F0F0"/>
        </w:rPr>
        <w:t>;(2)</w:t>
      </w:r>
      <w:r>
        <w:rPr>
          <w:color w:val="111111"/>
          <w:sz w:val="19"/>
          <w:szCs w:val="19"/>
          <w:shd w:val="clear" w:color="auto" w:fill="F0F0F0"/>
        </w:rPr>
        <w:t>以短行與分段斷行作節奏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取代原文長句堆疊</w:t>
      </w:r>
      <w:r>
        <w:rPr>
          <w:color w:val="111111"/>
          <w:sz w:val="19"/>
          <w:szCs w:val="19"/>
          <w:shd w:val="clear" w:color="auto" w:fill="F0F0F0"/>
        </w:rPr>
        <w:t>;(3)</w:t>
      </w:r>
      <w:r>
        <w:rPr>
          <w:color w:val="111111"/>
          <w:sz w:val="19"/>
          <w:szCs w:val="19"/>
          <w:shd w:val="clear" w:color="auto" w:fill="F0F0F0"/>
        </w:rPr>
        <w:t>依</w:t>
      </w:r>
      <w:r>
        <w:rPr>
          <w:color w:val="111111"/>
          <w:sz w:val="19"/>
          <w:szCs w:val="19"/>
          <w:shd w:val="clear" w:color="auto" w:fill="F0F0F0"/>
        </w:rPr>
        <w:t xml:space="preserve"> SOC-2 </w:t>
      </w:r>
      <w:r>
        <w:rPr>
          <w:color w:val="111111"/>
          <w:sz w:val="19"/>
          <w:szCs w:val="19"/>
          <w:shd w:val="clear" w:color="auto" w:fill="F0F0F0"/>
        </w:rPr>
        <w:t>壓縮</w:t>
      </w:r>
      <w:r>
        <w:rPr>
          <w:color w:val="111111"/>
          <w:sz w:val="19"/>
          <w:szCs w:val="19"/>
          <w:shd w:val="clear" w:color="auto" w:fill="F0F0F0"/>
        </w:rPr>
        <w:t>:</w:t>
      </w:r>
      <w:r>
        <w:rPr>
          <w:color w:val="111111"/>
          <w:sz w:val="19"/>
          <w:szCs w:val="19"/>
          <w:shd w:val="clear" w:color="auto" w:fill="F0F0F0"/>
        </w:rPr>
        <w:t>五連形容詞堆疊</w:t>
      </w:r>
      <w:r>
        <w:rPr>
          <w:color w:val="111111"/>
          <w:sz w:val="19"/>
          <w:szCs w:val="19"/>
          <w:shd w:val="clear" w:color="auto" w:fill="F0F0F0"/>
        </w:rPr>
        <w:t>(plus profond… plus éblouissant)</w:t>
      </w:r>
      <w:r>
        <w:rPr>
          <w:color w:val="111111"/>
          <w:sz w:val="19"/>
          <w:szCs w:val="19"/>
          <w:shd w:val="clear" w:color="auto" w:fill="F0F0F0"/>
        </w:rPr>
        <w:t>收束為單句「比太陽底下的一切都深」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保留「關著的窗比開著的窗看見更多」作唯一</w:t>
      </w:r>
      <w:r>
        <w:rPr>
          <w:color w:val="111111"/>
          <w:sz w:val="19"/>
          <w:szCs w:val="19"/>
          <w:shd w:val="clear" w:color="auto" w:fill="F0F0F0"/>
        </w:rPr>
        <w:t xml:space="preserve"> hook;</w:t>
      </w:r>
      <w:r>
        <w:rPr>
          <w:color w:val="111111"/>
          <w:sz w:val="19"/>
          <w:szCs w:val="19"/>
          <w:shd w:val="clear" w:color="auto" w:fill="F0F0F0"/>
        </w:rPr>
        <w:t>不用</w:t>
      </w:r>
      <w:r>
        <w:rPr>
          <w:color w:val="111111"/>
          <w:sz w:val="19"/>
          <w:szCs w:val="19"/>
          <w:shd w:val="clear" w:color="auto" w:fill="F0F0F0"/>
        </w:rPr>
        <w:t xml:space="preserve"> emoji</w:t>
      </w:r>
      <w:r>
        <w:rPr>
          <w:color w:val="111111"/>
          <w:sz w:val="19"/>
          <w:szCs w:val="19"/>
          <w:shd w:val="clear" w:color="auto" w:fill="F0F0F0"/>
        </w:rPr>
        <w:t>、不用</w:t>
      </w:r>
      <w:r>
        <w:rPr>
          <w:color w:val="111111"/>
          <w:sz w:val="19"/>
          <w:szCs w:val="19"/>
          <w:shd w:val="clear" w:color="auto" w:fill="F0F0F0"/>
        </w:rPr>
        <w:t xml:space="preserve"> hashtag</w:t>
      </w:r>
    </w:p>
    <w:p w14:paraId="1B7C4829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- </w:t>
      </w:r>
      <w:r>
        <w:rPr>
          <w:color w:val="111111"/>
          <w:sz w:val="19"/>
          <w:szCs w:val="19"/>
          <w:shd w:val="clear" w:color="auto" w:fill="F0F0F0"/>
        </w:rPr>
        <w:t>檢查表逐項勾選結果</w:t>
      </w:r>
      <w:r>
        <w:rPr>
          <w:color w:val="111111"/>
          <w:sz w:val="19"/>
          <w:szCs w:val="19"/>
          <w:shd w:val="clear" w:color="auto" w:fill="F0F0F0"/>
        </w:rPr>
        <w:t>:</w:t>
      </w:r>
    </w:p>
    <w:p w14:paraId="09E8FB47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- 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✗</w:t>
      </w:r>
      <w:r>
        <w:rPr>
          <w:color w:val="111111"/>
          <w:sz w:val="19"/>
          <w:szCs w:val="19"/>
          <w:shd w:val="clear" w:color="auto" w:fill="F0F0F0"/>
        </w:rPr>
        <w:t xml:space="preserve">] A1 </w:t>
      </w:r>
      <w:r>
        <w:rPr>
          <w:color w:val="111111"/>
          <w:sz w:val="19"/>
          <w:szCs w:val="19"/>
          <w:shd w:val="clear" w:color="auto" w:fill="F0F0F0"/>
        </w:rPr>
        <w:t>意象完整</w:t>
      </w:r>
      <w:r>
        <w:rPr>
          <w:color w:val="111111"/>
          <w:sz w:val="19"/>
          <w:szCs w:val="19"/>
          <w:shd w:val="clear" w:color="auto" w:fill="F0F0F0"/>
        </w:rPr>
        <w:t>(</w:t>
      </w:r>
      <w:r>
        <w:rPr>
          <w:color w:val="111111"/>
          <w:sz w:val="19"/>
          <w:szCs w:val="19"/>
          <w:shd w:val="clear" w:color="auto" w:fill="F0F0F0"/>
        </w:rPr>
        <w:t>無刪減、無解釋化</w:t>
      </w:r>
      <w:r>
        <w:rPr>
          <w:color w:val="111111"/>
          <w:sz w:val="19"/>
          <w:szCs w:val="19"/>
          <w:shd w:val="clear" w:color="auto" w:fill="F0F0F0"/>
        </w:rPr>
        <w:t xml:space="preserve">)— SOC-2 </w:t>
      </w:r>
      <w:r>
        <w:rPr>
          <w:color w:val="111111"/>
          <w:sz w:val="19"/>
          <w:szCs w:val="19"/>
          <w:shd w:val="clear" w:color="auto" w:fill="F0F0F0"/>
        </w:rPr>
        <w:t>授權壓縮</w:t>
      </w:r>
      <w:r>
        <w:rPr>
          <w:color w:val="111111"/>
          <w:sz w:val="19"/>
          <w:szCs w:val="19"/>
          <w:shd w:val="clear" w:color="auto" w:fill="F0F0F0"/>
        </w:rPr>
        <w:t>:</w:t>
      </w:r>
      <w:r>
        <w:rPr>
          <w:color w:val="111111"/>
          <w:sz w:val="19"/>
          <w:szCs w:val="19"/>
          <w:shd w:val="clear" w:color="auto" w:fill="F0F0F0"/>
        </w:rPr>
        <w:t>刪去「黑洞或亮洞」意象與五連形容詞堆疊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屬刻意取捨非誤刪</w:t>
      </w:r>
      <w:r>
        <w:rPr>
          <w:color w:val="111111"/>
          <w:sz w:val="19"/>
          <w:szCs w:val="19"/>
          <w:shd w:val="clear" w:color="auto" w:fill="F0F0F0"/>
        </w:rPr>
        <w:t>;</w:t>
      </w:r>
      <w:r>
        <w:rPr>
          <w:color w:val="111111"/>
          <w:sz w:val="19"/>
          <w:szCs w:val="19"/>
          <w:shd w:val="clear" w:color="auto" w:fill="F0F0F0"/>
        </w:rPr>
        <w:t>未刪減之意象皆保留原樣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無解釋化</w:t>
      </w:r>
    </w:p>
    <w:p w14:paraId="49FC96FA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- 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 xml:space="preserve">] A2 </w:t>
      </w:r>
      <w:r>
        <w:rPr>
          <w:color w:val="111111"/>
          <w:sz w:val="19"/>
          <w:szCs w:val="19"/>
          <w:shd w:val="clear" w:color="auto" w:fill="F0F0F0"/>
        </w:rPr>
        <w:t>語氣與原文一致</w:t>
      </w:r>
      <w:r>
        <w:rPr>
          <w:color w:val="111111"/>
          <w:sz w:val="19"/>
          <w:szCs w:val="19"/>
          <w:shd w:val="clear" w:color="auto" w:fill="F0F0F0"/>
        </w:rPr>
        <w:t>(</w:t>
      </w:r>
      <w:r>
        <w:rPr>
          <w:color w:val="111111"/>
          <w:sz w:val="19"/>
          <w:szCs w:val="19"/>
          <w:shd w:val="clear" w:color="auto" w:fill="F0F0F0"/>
        </w:rPr>
        <w:t>經目標文體轉換後</w:t>
      </w:r>
      <w:r>
        <w:rPr>
          <w:color w:val="111111"/>
          <w:sz w:val="19"/>
          <w:szCs w:val="19"/>
          <w:shd w:val="clear" w:color="auto" w:fill="F0F0F0"/>
        </w:rPr>
        <w:t xml:space="preserve">)— </w:t>
      </w:r>
      <w:r>
        <w:rPr>
          <w:color w:val="111111"/>
          <w:sz w:val="19"/>
          <w:szCs w:val="19"/>
          <w:shd w:val="clear" w:color="auto" w:fill="F0F0F0"/>
        </w:rPr>
        <w:t>憂鬱沉思底色仍在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僅語感口語化</w:t>
      </w:r>
    </w:p>
    <w:p w14:paraId="7A38D9E5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- 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 xml:space="preserve">] A3 </w:t>
      </w:r>
      <w:r>
        <w:rPr>
          <w:color w:val="111111"/>
          <w:sz w:val="19"/>
          <w:szCs w:val="19"/>
          <w:shd w:val="clear" w:color="auto" w:fill="F0F0F0"/>
        </w:rPr>
        <w:t>無原文以外的添加內容</w:t>
      </w:r>
      <w:r>
        <w:rPr>
          <w:color w:val="111111"/>
          <w:sz w:val="19"/>
          <w:szCs w:val="19"/>
          <w:shd w:val="clear" w:color="auto" w:fill="F0F0F0"/>
        </w:rPr>
        <w:t xml:space="preserve"> —</w:t>
      </w:r>
      <w:r>
        <w:rPr>
          <w:color w:val="111111"/>
          <w:sz w:val="19"/>
          <w:szCs w:val="19"/>
          <w:shd w:val="clear" w:color="auto" w:fill="F0F0F0"/>
        </w:rPr>
        <w:t>「腦補」對應</w:t>
      </w:r>
      <w:r>
        <w:rPr>
          <w:color w:val="111111"/>
          <w:sz w:val="19"/>
          <w:szCs w:val="19"/>
          <w:shd w:val="clear" w:color="auto" w:fill="F0F0F0"/>
        </w:rPr>
        <w:t xml:space="preserve"> j’ai refait l’histoire / sa légende,</w:t>
      </w:r>
      <w:r>
        <w:rPr>
          <w:color w:val="111111"/>
          <w:sz w:val="19"/>
          <w:szCs w:val="19"/>
          <w:shd w:val="clear" w:color="auto" w:fill="F0F0F0"/>
        </w:rPr>
        <w:t>無新增意象或評論</w:t>
      </w:r>
    </w:p>
    <w:p w14:paraId="720C27AA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- 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 xml:space="preserve">] B1 </w:t>
      </w:r>
      <w:r>
        <w:rPr>
          <w:color w:val="111111"/>
          <w:sz w:val="19"/>
          <w:szCs w:val="19"/>
          <w:shd w:val="clear" w:color="auto" w:fill="F0F0F0"/>
        </w:rPr>
        <w:t>語域符合指定目標文體規則</w:t>
      </w:r>
      <w:r>
        <w:rPr>
          <w:color w:val="111111"/>
          <w:sz w:val="19"/>
          <w:szCs w:val="19"/>
          <w:shd w:val="clear" w:color="auto" w:fill="F0F0F0"/>
        </w:rPr>
        <w:t xml:space="preserve"> — SOC-1 </w:t>
      </w:r>
      <w:r>
        <w:rPr>
          <w:color w:val="111111"/>
          <w:sz w:val="19"/>
          <w:szCs w:val="19"/>
          <w:shd w:val="clear" w:color="auto" w:fill="F0F0F0"/>
        </w:rPr>
        <w:t>至</w:t>
      </w:r>
      <w:r>
        <w:rPr>
          <w:color w:val="111111"/>
          <w:sz w:val="19"/>
          <w:szCs w:val="19"/>
          <w:shd w:val="clear" w:color="auto" w:fill="F0F0F0"/>
        </w:rPr>
        <w:t xml:space="preserve"> SOC-4 </w:t>
      </w:r>
      <w:r>
        <w:rPr>
          <w:color w:val="111111"/>
          <w:sz w:val="19"/>
          <w:szCs w:val="19"/>
          <w:shd w:val="clear" w:color="auto" w:fill="F0F0F0"/>
        </w:rPr>
        <w:t>逐條核對</w:t>
      </w:r>
      <w:r>
        <w:rPr>
          <w:color w:val="111111"/>
          <w:sz w:val="19"/>
          <w:szCs w:val="19"/>
          <w:shd w:val="clear" w:color="auto" w:fill="F0F0F0"/>
        </w:rPr>
        <w:t>:</w:t>
      </w:r>
      <w:r>
        <w:rPr>
          <w:color w:val="111111"/>
          <w:sz w:val="19"/>
          <w:szCs w:val="19"/>
          <w:shd w:val="clear" w:color="auto" w:fill="F0F0F0"/>
        </w:rPr>
        <w:t>口語、壓縮至原文長度以下、斷行節奏、無文言與官腔</w:t>
      </w:r>
    </w:p>
    <w:p w14:paraId="575AA02A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- 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 xml:space="preserve">] B2 </w:t>
      </w:r>
      <w:r>
        <w:rPr>
          <w:color w:val="111111"/>
          <w:sz w:val="19"/>
          <w:szCs w:val="19"/>
          <w:shd w:val="clear" w:color="auto" w:fill="F0F0F0"/>
        </w:rPr>
        <w:t>全文語域一致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無漂移</w:t>
      </w:r>
      <w:r>
        <w:rPr>
          <w:color w:val="111111"/>
          <w:sz w:val="19"/>
          <w:szCs w:val="19"/>
          <w:shd w:val="clear" w:color="auto" w:fill="F0F0F0"/>
        </w:rPr>
        <w:t xml:space="preserve"> — </w:t>
      </w:r>
      <w:r>
        <w:rPr>
          <w:color w:val="111111"/>
          <w:sz w:val="19"/>
          <w:szCs w:val="19"/>
          <w:shd w:val="clear" w:color="auto" w:fill="F0F0F0"/>
        </w:rPr>
        <w:t>開頭到結尾維持同一口語層</w:t>
      </w:r>
    </w:p>
    <w:p w14:paraId="4ABF4B64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- 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 xml:space="preserve">] C1 </w:t>
      </w:r>
      <w:r>
        <w:rPr>
          <w:color w:val="111111"/>
          <w:sz w:val="19"/>
          <w:szCs w:val="19"/>
          <w:shd w:val="clear" w:color="auto" w:fill="F0F0F0"/>
        </w:rPr>
        <w:t>無歐化句式</w:t>
      </w:r>
      <w:r>
        <w:rPr>
          <w:color w:val="111111"/>
          <w:sz w:val="19"/>
          <w:szCs w:val="19"/>
          <w:shd w:val="clear" w:color="auto" w:fill="F0F0F0"/>
        </w:rPr>
        <w:t xml:space="preserve">(LOC-3)— </w:t>
      </w:r>
      <w:r>
        <w:rPr>
          <w:color w:val="111111"/>
          <w:sz w:val="19"/>
          <w:szCs w:val="19"/>
          <w:shd w:val="clear" w:color="auto" w:fill="F0F0F0"/>
        </w:rPr>
        <w:t>無被字句、無「</w:t>
      </w:r>
      <w:r>
        <w:rPr>
          <w:color w:val="111111"/>
          <w:sz w:val="19"/>
          <w:szCs w:val="19"/>
          <w:shd w:val="clear" w:color="auto" w:fill="F0F0F0"/>
        </w:rPr>
        <w:t>…</w:t>
      </w:r>
      <w:r>
        <w:rPr>
          <w:color w:val="111111"/>
          <w:sz w:val="19"/>
          <w:szCs w:val="19"/>
          <w:shd w:val="clear" w:color="auto" w:fill="F0F0F0"/>
        </w:rPr>
        <w:t>的狀態」、無多重「的」堆疊</w:t>
      </w:r>
    </w:p>
    <w:p w14:paraId="27BC16E4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- 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 xml:space="preserve">] C2 </w:t>
      </w:r>
      <w:r>
        <w:rPr>
          <w:color w:val="111111"/>
          <w:sz w:val="19"/>
          <w:szCs w:val="19"/>
          <w:shd w:val="clear" w:color="auto" w:fill="F0F0F0"/>
        </w:rPr>
        <w:t>台灣用語與正體字</w:t>
      </w:r>
      <w:r>
        <w:rPr>
          <w:color w:val="111111"/>
          <w:sz w:val="19"/>
          <w:szCs w:val="19"/>
          <w:shd w:val="clear" w:color="auto" w:fill="F0F0F0"/>
        </w:rPr>
        <w:t xml:space="preserve">(LOC-1)— </w:t>
      </w:r>
      <w:r>
        <w:rPr>
          <w:color w:val="111111"/>
          <w:sz w:val="19"/>
          <w:szCs w:val="19"/>
          <w:shd w:val="clear" w:color="auto" w:fill="F0F0F0"/>
        </w:rPr>
        <w:t>全文正體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無大陸詞彙</w:t>
      </w:r>
    </w:p>
    <w:p w14:paraId="75C70151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- 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 xml:space="preserve">] C3 </w:t>
      </w:r>
      <w:r>
        <w:rPr>
          <w:color w:val="111111"/>
          <w:sz w:val="19"/>
          <w:szCs w:val="19"/>
          <w:shd w:val="clear" w:color="auto" w:fill="F0F0F0"/>
        </w:rPr>
        <w:t>無禁用詞與禁用句式</w:t>
      </w:r>
      <w:r>
        <w:rPr>
          <w:color w:val="111111"/>
          <w:sz w:val="19"/>
          <w:szCs w:val="19"/>
          <w:shd w:val="clear" w:color="auto" w:fill="F0F0F0"/>
        </w:rPr>
        <w:t>(LOC-4</w:t>
      </w:r>
      <w:r>
        <w:rPr>
          <w:color w:val="111111"/>
          <w:sz w:val="19"/>
          <w:szCs w:val="19"/>
          <w:shd w:val="clear" w:color="auto" w:fill="F0F0F0"/>
        </w:rPr>
        <w:t>、</w:t>
      </w:r>
      <w:r>
        <w:rPr>
          <w:color w:val="111111"/>
          <w:sz w:val="19"/>
          <w:szCs w:val="19"/>
          <w:shd w:val="clear" w:color="auto" w:fill="F0F0F0"/>
        </w:rPr>
        <w:t xml:space="preserve">LOC-5)— </w:t>
      </w:r>
      <w:r>
        <w:rPr>
          <w:color w:val="111111"/>
          <w:sz w:val="19"/>
          <w:szCs w:val="19"/>
          <w:shd w:val="clear" w:color="auto" w:fill="F0F0F0"/>
        </w:rPr>
        <w:t>逐段核對</w:t>
      </w:r>
      <w:r>
        <w:rPr>
          <w:color w:val="111111"/>
          <w:sz w:val="19"/>
          <w:szCs w:val="19"/>
          <w:shd w:val="clear" w:color="auto" w:fill="F0F0F0"/>
        </w:rPr>
        <w:t>;</w:t>
      </w:r>
      <w:r>
        <w:rPr>
          <w:color w:val="111111"/>
          <w:sz w:val="19"/>
          <w:szCs w:val="19"/>
          <w:shd w:val="clear" w:color="auto" w:fill="F0F0F0"/>
        </w:rPr>
        <w:t>全文僅一處「但」</w:t>
      </w:r>
      <w:r>
        <w:rPr>
          <w:color w:val="111111"/>
          <w:sz w:val="19"/>
          <w:szCs w:val="19"/>
          <w:shd w:val="clear" w:color="auto" w:fill="F0F0F0"/>
        </w:rPr>
        <w:t>,</w:t>
      </w:r>
      <w:r>
        <w:rPr>
          <w:color w:val="111111"/>
          <w:sz w:val="19"/>
          <w:szCs w:val="19"/>
          <w:shd w:val="clear" w:color="auto" w:fill="F0F0F0"/>
        </w:rPr>
        <w:t>無其他轉折連接詞疊用</w:t>
      </w:r>
    </w:p>
    <w:p w14:paraId="6E8A6E1E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- 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 xml:space="preserve">] C4 </w:t>
      </w:r>
      <w:r>
        <w:rPr>
          <w:color w:val="111111"/>
          <w:sz w:val="19"/>
          <w:szCs w:val="19"/>
          <w:shd w:val="clear" w:color="auto" w:fill="F0F0F0"/>
        </w:rPr>
        <w:t>全形標點與引號規範</w:t>
      </w:r>
      <w:r>
        <w:rPr>
          <w:color w:val="111111"/>
          <w:sz w:val="19"/>
          <w:szCs w:val="19"/>
          <w:shd w:val="clear" w:color="auto" w:fill="F0F0F0"/>
        </w:rPr>
        <w:t xml:space="preserve">(LOC-2)— </w:t>
      </w:r>
      <w:r>
        <w:rPr>
          <w:color w:val="111111"/>
          <w:sz w:val="19"/>
          <w:szCs w:val="19"/>
          <w:shd w:val="clear" w:color="auto" w:fill="F0F0F0"/>
        </w:rPr>
        <w:t>全形逗號、句號、問號</w:t>
      </w:r>
      <w:r>
        <w:rPr>
          <w:color w:val="111111"/>
          <w:sz w:val="19"/>
          <w:szCs w:val="19"/>
          <w:shd w:val="clear" w:color="auto" w:fill="F0F0F0"/>
        </w:rPr>
        <w:t>;</w:t>
      </w:r>
      <w:r>
        <w:rPr>
          <w:color w:val="111111"/>
          <w:sz w:val="19"/>
          <w:szCs w:val="19"/>
          <w:shd w:val="clear" w:color="auto" w:fill="F0F0F0"/>
        </w:rPr>
        <w:t>破折號用</w:t>
      </w:r>
      <w:r>
        <w:rPr>
          <w:color w:val="111111"/>
          <w:sz w:val="19"/>
          <w:szCs w:val="19"/>
          <w:shd w:val="clear" w:color="auto" w:fill="F0F0F0"/>
        </w:rPr>
        <w:t>——</w:t>
      </w:r>
    </w:p>
    <w:p w14:paraId="4FAF721A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- 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 xml:space="preserve">] D1 </w:t>
      </w:r>
      <w:r>
        <w:rPr>
          <w:color w:val="111111"/>
          <w:sz w:val="19"/>
          <w:szCs w:val="19"/>
          <w:shd w:val="clear" w:color="auto" w:fill="F0F0F0"/>
        </w:rPr>
        <w:t>輸出符合本模板</w:t>
      </w:r>
      <w:r>
        <w:rPr>
          <w:color w:val="111111"/>
          <w:sz w:val="19"/>
          <w:szCs w:val="19"/>
          <w:shd w:val="clear" w:color="auto" w:fill="F0F0F0"/>
        </w:rPr>
        <w:t xml:space="preserve"> — </w:t>
      </w:r>
      <w:r>
        <w:rPr>
          <w:color w:val="111111"/>
          <w:sz w:val="19"/>
          <w:szCs w:val="19"/>
          <w:shd w:val="clear" w:color="auto" w:fill="F0F0F0"/>
        </w:rPr>
        <w:t>兩節、標題與欄位齊全</w:t>
      </w:r>
    </w:p>
    <w:p w14:paraId="18B93D5E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- 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 xml:space="preserve">] D2 </w:t>
      </w:r>
      <w:r>
        <w:rPr>
          <w:color w:val="111111"/>
          <w:sz w:val="19"/>
          <w:szCs w:val="19"/>
          <w:shd w:val="clear" w:color="auto" w:fill="F0F0F0"/>
        </w:rPr>
        <w:t>處理說明欄位齊全且屬實</w:t>
      </w:r>
      <w:r>
        <w:rPr>
          <w:color w:val="111111"/>
          <w:sz w:val="19"/>
          <w:szCs w:val="19"/>
          <w:shd w:val="clear" w:color="auto" w:fill="F0F0F0"/>
        </w:rPr>
        <w:t xml:space="preserve"> — A1 </w:t>
      </w:r>
      <w:r>
        <w:rPr>
          <w:color w:val="111111"/>
          <w:sz w:val="19"/>
          <w:szCs w:val="19"/>
          <w:shd w:val="clear" w:color="auto" w:fill="F0F0F0"/>
        </w:rPr>
        <w:t>依實況標</w:t>
      </w:r>
      <w:r>
        <w:rPr>
          <w:color w:val="111111"/>
          <w:sz w:val="19"/>
          <w:szCs w:val="19"/>
          <w:shd w:val="clear" w:color="auto" w:fill="F0F0F0"/>
        </w:rPr>
        <w:t xml:space="preserve"> 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✗</w:t>
      </w:r>
      <w:r>
        <w:rPr>
          <w:color w:val="111111"/>
          <w:sz w:val="19"/>
          <w:szCs w:val="19"/>
          <w:shd w:val="clear" w:color="auto" w:fill="F0F0F0"/>
        </w:rPr>
        <w:t xml:space="preserve"> </w:t>
      </w:r>
      <w:r>
        <w:rPr>
          <w:color w:val="111111"/>
          <w:sz w:val="19"/>
          <w:szCs w:val="19"/>
          <w:shd w:val="clear" w:color="auto" w:fill="F0F0F0"/>
        </w:rPr>
        <w:t>並附理由</w:t>
      </w:r>
    </w:p>
    <w:p w14:paraId="15740489" w14:textId="77777777" w:rsidR="000B7D82" w:rsidRDefault="000B7D82">
      <w:pPr>
        <w:pStyle w:val="HTML0"/>
        <w:rPr>
          <w:rFonts w:hint="eastAsia"/>
          <w:color w:val="111111"/>
        </w:rPr>
      </w:pPr>
      <w:r>
        <w:rPr>
          <w:color w:val="111111"/>
          <w:sz w:val="19"/>
          <w:szCs w:val="19"/>
          <w:shd w:val="clear" w:color="auto" w:fill="F0F0F0"/>
        </w:rPr>
        <w:t xml:space="preserve">  </w:t>
      </w:r>
      <w:r>
        <w:rPr>
          <w:color w:val="111111"/>
          <w:sz w:val="19"/>
          <w:szCs w:val="19"/>
          <w:shd w:val="clear" w:color="auto" w:fill="F0F0F0"/>
        </w:rPr>
        <w:t>- [</w:t>
      </w:r>
      <w:r>
        <w:rPr>
          <w:rFonts w:ascii="Segoe UI Symbol" w:hAnsi="Segoe UI Symbol" w:cs="Segoe UI Symbol"/>
          <w:color w:val="111111"/>
          <w:sz w:val="19"/>
          <w:szCs w:val="19"/>
          <w:shd w:val="clear" w:color="auto" w:fill="F0F0F0"/>
        </w:rPr>
        <w:t>✓</w:t>
      </w:r>
      <w:r>
        <w:rPr>
          <w:color w:val="111111"/>
          <w:sz w:val="19"/>
          <w:szCs w:val="19"/>
          <w:shd w:val="clear" w:color="auto" w:fill="F0F0F0"/>
        </w:rPr>
        <w:t xml:space="preserve">] D3 </w:t>
      </w:r>
      <w:r>
        <w:rPr>
          <w:color w:val="111111"/>
          <w:sz w:val="19"/>
          <w:szCs w:val="19"/>
          <w:shd w:val="clear" w:color="auto" w:fill="F0F0F0"/>
        </w:rPr>
        <w:t>七步驟依序完成</w:t>
      </w:r>
      <w:r>
        <w:rPr>
          <w:color w:val="111111"/>
          <w:sz w:val="19"/>
          <w:szCs w:val="19"/>
          <w:shd w:val="clear" w:color="auto" w:fill="F0F0F0"/>
        </w:rPr>
        <w:t xml:space="preserve"> — </w:t>
      </w:r>
      <w:r>
        <w:rPr>
          <w:color w:val="111111"/>
          <w:sz w:val="19"/>
          <w:szCs w:val="19"/>
          <w:shd w:val="clear" w:color="auto" w:fill="F0F0F0"/>
        </w:rPr>
        <w:t>辨識、分析、抽取</w:t>
      </w:r>
      <w:r>
        <w:rPr>
          <w:color w:val="111111"/>
          <w:sz w:val="19"/>
          <w:szCs w:val="19"/>
          <w:shd w:val="clear" w:color="auto" w:fill="F0F0F0"/>
        </w:rPr>
        <w:t>(</w:t>
      </w:r>
      <w:r>
        <w:rPr>
          <w:color w:val="111111"/>
          <w:sz w:val="19"/>
          <w:szCs w:val="19"/>
          <w:shd w:val="clear" w:color="auto" w:fill="F0F0F0"/>
        </w:rPr>
        <w:t>不變項</w:t>
      </w:r>
      <w:r>
        <w:rPr>
          <w:color w:val="111111"/>
          <w:sz w:val="19"/>
          <w:szCs w:val="19"/>
          <w:shd w:val="clear" w:color="auto" w:fill="F0F0F0"/>
        </w:rPr>
        <w:t>:</w:t>
      </w:r>
      <w:r>
        <w:rPr>
          <w:color w:val="111111"/>
          <w:sz w:val="19"/>
          <w:szCs w:val="19"/>
          <w:shd w:val="clear" w:color="auto" w:fill="F0F0F0"/>
        </w:rPr>
        <w:t>篇名《窗》</w:t>
      </w:r>
      <w:r>
        <w:rPr>
          <w:color w:val="111111"/>
          <w:sz w:val="19"/>
          <w:szCs w:val="19"/>
          <w:shd w:val="clear" w:color="auto" w:fill="F0F0F0"/>
        </w:rPr>
        <w:t>)</w:t>
      </w:r>
      <w:r>
        <w:rPr>
          <w:color w:val="111111"/>
          <w:sz w:val="19"/>
          <w:szCs w:val="19"/>
          <w:shd w:val="clear" w:color="auto" w:fill="F0F0F0"/>
        </w:rPr>
        <w:t>、選策略、初稿、逐項檢查、修訂後輸出</w:t>
      </w:r>
    </w:p>
    <w:p w14:paraId="1EDEB6E4" w14:textId="77777777" w:rsidR="000B7D82" w:rsidRDefault="000B7D82">
      <w:pPr>
        <w:pStyle w:val="3"/>
        <w:rPr>
          <w:color w:val="111111"/>
        </w:rPr>
      </w:pPr>
      <w:r>
        <w:rPr>
          <w:rFonts w:hint="eastAsia"/>
          <w:color w:val="111111"/>
        </w:rPr>
        <w:t>E-5</w:t>
      </w:r>
      <w:r>
        <w:rPr>
          <w:rFonts w:hint="eastAsia"/>
          <w:color w:val="111111"/>
        </w:rPr>
        <w:t xml:space="preserve">　</w:t>
      </w:r>
      <w:r>
        <w:rPr>
          <w:rFonts w:hint="eastAsia"/>
          <w:color w:val="111111"/>
        </w:rPr>
        <w:t>C-NEWS-T1-r1</w:t>
      </w:r>
      <w:r>
        <w:rPr>
          <w:rFonts w:hint="eastAsia"/>
          <w:color w:val="111111"/>
        </w:rPr>
        <w:t>（裸跑，新聞格）</w:t>
      </w:r>
    </w:p>
    <w:p w14:paraId="611B085E" w14:textId="77777777" w:rsidR="000B7D82" w:rsidRDefault="000B7D82">
      <w:pPr>
        <w:pStyle w:val="a3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>歸屬：</w:t>
      </w:r>
      <w:r>
        <w:rPr>
          <w:rStyle w:val="a4"/>
          <w:rFonts w:hint="eastAsia"/>
          <w:color w:val="111111"/>
          <w:sz w:val="22"/>
          <w:szCs w:val="22"/>
        </w:rPr>
        <w:t xml:space="preserve">baseline </w:t>
      </w:r>
      <w:r>
        <w:rPr>
          <w:rStyle w:val="a4"/>
          <w:rFonts w:hint="eastAsia"/>
          <w:color w:val="111111"/>
          <w:sz w:val="22"/>
          <w:szCs w:val="22"/>
        </w:rPr>
        <w:t>對照（內容層規則缺席）</w:t>
      </w:r>
      <w:r>
        <w:rPr>
          <w:rFonts w:hint="eastAsia"/>
          <w:color w:val="111111"/>
          <w:sz w:val="22"/>
          <w:szCs w:val="22"/>
        </w:rPr>
        <w:t xml:space="preserve">　裸跑自行虛構新聞框架（【綜合報導】、「研究指出」無具名來源）、抽象名詞堆砌、無處理說明模板。呈現無</w:t>
      </w:r>
      <w:r>
        <w:rPr>
          <w:rFonts w:hint="eastAsia"/>
          <w:color w:val="111111"/>
          <w:sz w:val="22"/>
          <w:szCs w:val="22"/>
        </w:rPr>
        <w:t xml:space="preserve"> skill </w:t>
      </w:r>
      <w:r>
        <w:rPr>
          <w:rFonts w:hint="eastAsia"/>
          <w:color w:val="111111"/>
          <w:sz w:val="22"/>
          <w:szCs w:val="22"/>
        </w:rPr>
        <w:t>時模型的預設行為，作為</w:t>
      </w:r>
      <w:r>
        <w:rPr>
          <w:rFonts w:hint="eastAsia"/>
          <w:color w:val="111111"/>
          <w:sz w:val="22"/>
          <w:szCs w:val="22"/>
        </w:rPr>
        <w:t xml:space="preserve"> A/B </w:t>
      </w:r>
      <w:r>
        <w:rPr>
          <w:rFonts w:hint="eastAsia"/>
          <w:color w:val="111111"/>
          <w:sz w:val="22"/>
          <w:szCs w:val="22"/>
        </w:rPr>
        <w:t>對照基線。</w:t>
      </w:r>
    </w:p>
    <w:p w14:paraId="651CD92F" w14:textId="77777777" w:rsidR="000B7D82" w:rsidRDefault="000B7D82">
      <w:pPr>
        <w:pStyle w:val="a3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案例</w:t>
      </w:r>
      <w:r>
        <w:rPr>
          <w:rFonts w:hint="eastAsia"/>
          <w:color w:val="111111"/>
          <w:sz w:val="22"/>
          <w:szCs w:val="22"/>
        </w:rPr>
        <w:t xml:space="preserve"> metadata</w:t>
      </w:r>
      <w:r>
        <w:rPr>
          <w:rFonts w:hint="eastAsia"/>
          <w:color w:val="111111"/>
          <w:sz w:val="22"/>
          <w:szCs w:val="22"/>
        </w:rPr>
        <w:t>：</w:t>
      </w:r>
    </w:p>
    <w:p w14:paraId="1EC4D484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條件</w:t>
      </w:r>
      <w:r>
        <w:rPr>
          <w:color w:val="111111"/>
          <w:sz w:val="19"/>
          <w:szCs w:val="19"/>
          <w:shd w:val="clear" w:color="auto" w:fill="F0F0F0"/>
        </w:rPr>
        <w:t>: C(</w:t>
      </w:r>
      <w:r>
        <w:rPr>
          <w:color w:val="111111"/>
          <w:sz w:val="19"/>
          <w:szCs w:val="19"/>
          <w:shd w:val="clear" w:color="auto" w:fill="F0F0F0"/>
        </w:rPr>
        <w:t>裸跑</w:t>
      </w:r>
      <w:r>
        <w:rPr>
          <w:color w:val="111111"/>
          <w:sz w:val="19"/>
          <w:szCs w:val="19"/>
          <w:shd w:val="clear" w:color="auto" w:fill="F0F0F0"/>
        </w:rPr>
        <w:t xml:space="preserve"> baseline)</w:t>
      </w:r>
    </w:p>
    <w:p w14:paraId="001989C6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文體</w:t>
      </w:r>
      <w:r>
        <w:rPr>
          <w:color w:val="111111"/>
          <w:sz w:val="19"/>
          <w:szCs w:val="19"/>
          <w:shd w:val="clear" w:color="auto" w:fill="F0F0F0"/>
        </w:rPr>
        <w:t>: NEWS</w:t>
      </w:r>
    </w:p>
    <w:p w14:paraId="6EC71EC9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文本</w:t>
      </w:r>
      <w:r>
        <w:rPr>
          <w:color w:val="111111"/>
          <w:sz w:val="19"/>
          <w:szCs w:val="19"/>
          <w:shd w:val="clear" w:color="auto" w:fill="F0F0F0"/>
        </w:rPr>
        <w:t>: T1</w:t>
      </w:r>
    </w:p>
    <w:p w14:paraId="67F4E527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run: r1</w:t>
      </w:r>
    </w:p>
    <w:p w14:paraId="3907F271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日期</w:t>
      </w:r>
      <w:r>
        <w:rPr>
          <w:color w:val="111111"/>
          <w:sz w:val="19"/>
          <w:szCs w:val="19"/>
          <w:shd w:val="clear" w:color="auto" w:fill="F0F0F0"/>
        </w:rPr>
        <w:t>: 2026-07-17</w:t>
      </w:r>
    </w:p>
    <w:p w14:paraId="00ECBAC3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介面顯示模型</w:t>
      </w:r>
      <w:r>
        <w:rPr>
          <w:color w:val="111111"/>
          <w:sz w:val="19"/>
          <w:szCs w:val="19"/>
          <w:shd w:val="clear" w:color="auto" w:fill="F0F0F0"/>
        </w:rPr>
        <w:t xml:space="preserve">: gemini 3.5 flash </w:t>
      </w:r>
      <w:r>
        <w:rPr>
          <w:color w:val="111111"/>
          <w:sz w:val="19"/>
          <w:szCs w:val="19"/>
          <w:shd w:val="clear" w:color="auto" w:fill="F0F0F0"/>
        </w:rPr>
        <w:t>延伸</w:t>
      </w:r>
      <w:r>
        <w:rPr>
          <w:color w:val="111111"/>
          <w:sz w:val="19"/>
          <w:szCs w:val="19"/>
          <w:shd w:val="clear" w:color="auto" w:fill="F0F0F0"/>
        </w:rPr>
        <w:t>(</w:t>
      </w:r>
      <w:r>
        <w:rPr>
          <w:color w:val="111111"/>
          <w:sz w:val="19"/>
          <w:szCs w:val="19"/>
          <w:shd w:val="clear" w:color="auto" w:fill="F0F0F0"/>
        </w:rPr>
        <w:t>使用者照抄介面標示</w:t>
      </w:r>
      <w:r>
        <w:rPr>
          <w:color w:val="111111"/>
          <w:sz w:val="19"/>
          <w:szCs w:val="19"/>
          <w:shd w:val="clear" w:color="auto" w:fill="F0F0F0"/>
        </w:rPr>
        <w:t>)</w:t>
      </w:r>
    </w:p>
    <w:p w14:paraId="14C578EC" w14:textId="77777777" w:rsidR="000B7D82" w:rsidRDefault="000B7D82">
      <w:pPr>
        <w:pStyle w:val="HTML0"/>
        <w:rPr>
          <w:rFonts w:hint="eastAsia"/>
          <w:color w:val="111111"/>
        </w:rPr>
      </w:pPr>
      <w:r>
        <w:rPr>
          <w:color w:val="111111"/>
          <w:sz w:val="19"/>
          <w:szCs w:val="19"/>
          <w:shd w:val="clear" w:color="auto" w:fill="F0F0F0"/>
        </w:rPr>
        <w:t>異常備註</w:t>
      </w:r>
      <w:r>
        <w:rPr>
          <w:color w:val="111111"/>
          <w:sz w:val="19"/>
          <w:szCs w:val="19"/>
          <w:shd w:val="clear" w:color="auto" w:fill="F0F0F0"/>
        </w:rPr>
        <w:t xml:space="preserve">: </w:t>
      </w:r>
      <w:r>
        <w:rPr>
          <w:color w:val="111111"/>
          <w:sz w:val="19"/>
          <w:szCs w:val="19"/>
          <w:shd w:val="clear" w:color="auto" w:fill="F0F0F0"/>
        </w:rPr>
        <w:t>歸檔者註</w:t>
      </w:r>
      <w:r>
        <w:rPr>
          <w:color w:val="111111"/>
          <w:sz w:val="19"/>
          <w:szCs w:val="19"/>
          <w:shd w:val="clear" w:color="auto" w:fill="F0F0F0"/>
        </w:rPr>
        <w:t>:</w:t>
      </w:r>
      <w:r>
        <w:rPr>
          <w:color w:val="111111"/>
          <w:sz w:val="19"/>
          <w:szCs w:val="19"/>
          <w:shd w:val="clear" w:color="auto" w:fill="F0F0F0"/>
        </w:rPr>
        <w:t>虛構新聞框架</w:t>
      </w:r>
      <w:r>
        <w:rPr>
          <w:color w:val="111111"/>
          <w:sz w:val="19"/>
          <w:szCs w:val="19"/>
          <w:shd w:val="clear" w:color="auto" w:fill="F0F0F0"/>
        </w:rPr>
        <w:t>(</w:t>
      </w:r>
      <w:r>
        <w:rPr>
          <w:color w:val="111111"/>
          <w:sz w:val="19"/>
          <w:szCs w:val="19"/>
          <w:shd w:val="clear" w:color="auto" w:fill="F0F0F0"/>
        </w:rPr>
        <w:t>【綜合報導】、「研究指出」「報導指出」等無具名來源</w:t>
      </w:r>
      <w:r>
        <w:rPr>
          <w:color w:val="111111"/>
          <w:sz w:val="19"/>
          <w:szCs w:val="19"/>
          <w:shd w:val="clear" w:color="auto" w:fill="F0F0F0"/>
        </w:rPr>
        <w:t>)</w:t>
      </w:r>
      <w:r>
        <w:rPr>
          <w:color w:val="111111"/>
          <w:sz w:val="19"/>
          <w:szCs w:val="19"/>
          <w:shd w:val="clear" w:color="auto" w:fill="F0F0F0"/>
        </w:rPr>
        <w:t>。</w:t>
      </w:r>
    </w:p>
    <w:p w14:paraId="76BCC468" w14:textId="77777777" w:rsidR="000B7D82" w:rsidRDefault="000B7D82">
      <w:pPr>
        <w:pStyle w:val="a3"/>
        <w:rPr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原始輸出：</w:t>
      </w:r>
    </w:p>
    <w:p w14:paraId="42C7CAD8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想像力超越肉眼所見：封閉窗景如何激發人類的共情與自我認同</w:t>
      </w:r>
    </w:p>
    <w:p w14:paraId="05BDA8D9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【綜合報導】根據一種關於人類觀察行為與心理投射的現象分析，肉眼直視的開放景致，其所能傳遞的感官訊息往往不及引人遐想的封閉空間。研究指出，相較於陽光下的清晰實景，一扇在黑暗中點燃燭光的閉合窗戶，更能引發觀察者對「內部生活」的深度想像，進而觸發關於夢境、痛苦與生命體驗的強烈共鳴。</w:t>
      </w:r>
    </w:p>
    <w:p w14:paraId="58034148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0FEC46B1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透過有限線索重構「他者生命敘事」</w:t>
      </w:r>
    </w:p>
    <w:p w14:paraId="7660BE7A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報導指出，觀察者常能透過極其有限的視覺線索，在腦海中建構出完整的敘事結構。以一項觀察案例為例：透過密集的屋頂遠眺一名足不出戶、面帶皺紋且身處貧困的年長女性，觀察者便能僅憑其容貌、衣著與微小動作，在心中重塑出該女性的生命故事或「傳奇」。</w:t>
      </w:r>
    </w:p>
    <w:p w14:paraId="787847C7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39668811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這種高度的共情機制，甚至能讓觀察者在想像的過程中產生流淚等情感反應。相關分析顯示，此心理機制具有普適性，無論觀察對象為年長女性或男性，觀察者皆能同樣流暢地完成敘事建構。</w:t>
      </w:r>
    </w:p>
    <w:p w14:paraId="2D7EC7DF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73C68BBA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核心效益：</w:t>
      </w:r>
      <w:r>
        <w:rPr>
          <w:color w:val="111111"/>
          <w:sz w:val="19"/>
          <w:szCs w:val="19"/>
          <w:shd w:val="clear" w:color="auto" w:fill="F0F0F0"/>
        </w:rPr>
        <w:t xml:space="preserve"> </w:t>
      </w:r>
      <w:r>
        <w:rPr>
          <w:color w:val="111111"/>
          <w:sz w:val="19"/>
          <w:szCs w:val="19"/>
          <w:shd w:val="clear" w:color="auto" w:fill="F0F0F0"/>
        </w:rPr>
        <w:t>這種透過想像他人生命、在他人經驗中共同受苦的行為，能使個體在心理層面上獲得「超越自身限制」的豐富生存體驗。</w:t>
      </w:r>
    </w:p>
    <w:p w14:paraId="22EB56FB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3974B121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現實與投射的價值辯證</w:t>
      </w:r>
    </w:p>
    <w:p w14:paraId="4CBBFF93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針對「想像情節是否符合客觀現實」的質疑，相關論述提出了實用主義的觀點：</w:t>
      </w:r>
    </w:p>
    <w:p w14:paraId="63489A45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73532A2C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外部現實的次要性：</w:t>
      </w:r>
      <w:r>
        <w:rPr>
          <w:color w:val="111111"/>
          <w:sz w:val="19"/>
          <w:szCs w:val="19"/>
          <w:shd w:val="clear" w:color="auto" w:fill="F0F0F0"/>
        </w:rPr>
        <w:t xml:space="preserve"> </w:t>
      </w:r>
      <w:r>
        <w:rPr>
          <w:color w:val="111111"/>
          <w:sz w:val="19"/>
          <w:szCs w:val="19"/>
          <w:shd w:val="clear" w:color="auto" w:fill="F0F0F0"/>
        </w:rPr>
        <w:t>窗後真正的客觀現實究竟為何，本質上並不影響觀察者所獲得的心理啟發。</w:t>
      </w:r>
    </w:p>
    <w:p w14:paraId="5885C368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1EA65C80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內在價值的核心性：</w:t>
      </w:r>
      <w:r>
        <w:rPr>
          <w:color w:val="111111"/>
          <w:sz w:val="19"/>
          <w:szCs w:val="19"/>
          <w:shd w:val="clear" w:color="auto" w:fill="F0F0F0"/>
        </w:rPr>
        <w:t xml:space="preserve"> </w:t>
      </w:r>
      <w:r>
        <w:rPr>
          <w:color w:val="111111"/>
          <w:sz w:val="19"/>
          <w:szCs w:val="19"/>
          <w:shd w:val="clear" w:color="auto" w:fill="F0F0F0"/>
        </w:rPr>
        <w:t>關鍵在於這段由想像產生的「故事」，是否能實質協助個體面對生活、感知自我存在，並確立自身的認同。</w:t>
      </w:r>
    </w:p>
    <w:p w14:paraId="6F376DAB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3C772ACA" w14:textId="77777777" w:rsidR="000B7D82" w:rsidRDefault="000B7D82">
      <w:pPr>
        <w:pStyle w:val="HTML0"/>
        <w:rPr>
          <w:rFonts w:hint="eastAsia"/>
          <w:color w:val="111111"/>
        </w:rPr>
      </w:pPr>
      <w:r>
        <w:rPr>
          <w:color w:val="111111"/>
          <w:sz w:val="19"/>
          <w:szCs w:val="19"/>
          <w:shd w:val="clear" w:color="auto" w:fill="F0F0F0"/>
        </w:rPr>
        <w:t>這項探討揭示了，人類的認知與同理能力並不全然受限於眼前的客觀事實；在形塑自我認同與理解內在價值的過程中，主觀的想像與心理投射反而扮演了更為關鍵的角色。</w:t>
      </w:r>
    </w:p>
    <w:p w14:paraId="42B14FFD" w14:textId="77777777" w:rsidR="000B7D82" w:rsidRDefault="000B7D82">
      <w:pPr>
        <w:pStyle w:val="3"/>
        <w:rPr>
          <w:color w:val="111111"/>
        </w:rPr>
      </w:pPr>
      <w:r>
        <w:rPr>
          <w:rFonts w:hint="eastAsia"/>
          <w:color w:val="111111"/>
        </w:rPr>
        <w:t>E-6</w:t>
      </w:r>
      <w:r>
        <w:rPr>
          <w:rFonts w:hint="eastAsia"/>
          <w:color w:val="111111"/>
        </w:rPr>
        <w:t xml:space="preserve">　</w:t>
      </w:r>
      <w:r>
        <w:rPr>
          <w:rFonts w:hint="eastAsia"/>
          <w:color w:val="111111"/>
        </w:rPr>
        <w:t>C-NEWS-T1-r2</w:t>
      </w:r>
      <w:r>
        <w:rPr>
          <w:rFonts w:hint="eastAsia"/>
          <w:color w:val="111111"/>
        </w:rPr>
        <w:t>（裸跑，即盲測樣本</w:t>
      </w:r>
      <w:r>
        <w:rPr>
          <w:rFonts w:hint="eastAsia"/>
          <w:color w:val="111111"/>
        </w:rPr>
        <w:t xml:space="preserve"> S-11</w:t>
      </w:r>
      <w:r>
        <w:rPr>
          <w:rFonts w:hint="eastAsia"/>
          <w:color w:val="111111"/>
        </w:rPr>
        <w:t>）</w:t>
      </w:r>
    </w:p>
    <w:p w14:paraId="27567720" w14:textId="77777777" w:rsidR="000B7D82" w:rsidRDefault="000B7D82">
      <w:pPr>
        <w:pStyle w:val="a3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>歸屬：內容層規則缺席的效果</w:t>
      </w:r>
      <w:r>
        <w:rPr>
          <w:rFonts w:hint="eastAsia"/>
          <w:color w:val="111111"/>
          <w:sz w:val="22"/>
          <w:szCs w:val="22"/>
        </w:rPr>
        <w:t xml:space="preserve">　裸跑出現禁用句式「窗戶不僅是建築的開口，更常成為……」與抽象名詞堆疊（評分者備註「</w:t>
      </w:r>
      <w:r>
        <w:rPr>
          <w:rFonts w:hint="eastAsia"/>
          <w:color w:val="111111"/>
          <w:sz w:val="22"/>
          <w:szCs w:val="22"/>
        </w:rPr>
        <w:t>ai</w:t>
      </w:r>
      <w:r>
        <w:rPr>
          <w:rFonts w:hint="eastAsia"/>
          <w:color w:val="111111"/>
          <w:sz w:val="22"/>
          <w:szCs w:val="22"/>
        </w:rPr>
        <w:t>用詞過多」）。有</w:t>
      </w:r>
      <w:r>
        <w:rPr>
          <w:rFonts w:hint="eastAsia"/>
          <w:color w:val="111111"/>
          <w:sz w:val="22"/>
          <w:szCs w:val="22"/>
        </w:rPr>
        <w:t xml:space="preserve"> skill </w:t>
      </w:r>
      <w:r>
        <w:rPr>
          <w:rFonts w:hint="eastAsia"/>
          <w:color w:val="111111"/>
          <w:sz w:val="22"/>
          <w:szCs w:val="22"/>
        </w:rPr>
        <w:t>的條件零出現此句式：直接證明禁詞</w:t>
      </w:r>
      <w:r>
        <w:rPr>
          <w:rFonts w:hint="eastAsia"/>
          <w:color w:val="111111"/>
          <w:sz w:val="22"/>
          <w:szCs w:val="22"/>
        </w:rPr>
        <w:t>/</w:t>
      </w:r>
      <w:r>
        <w:rPr>
          <w:rFonts w:hint="eastAsia"/>
          <w:color w:val="111111"/>
          <w:sz w:val="22"/>
          <w:szCs w:val="22"/>
        </w:rPr>
        <w:t>禁句規則的內容層作用。</w:t>
      </w:r>
    </w:p>
    <w:p w14:paraId="3B24D4C7" w14:textId="77777777" w:rsidR="000B7D82" w:rsidRDefault="000B7D82">
      <w:pPr>
        <w:pStyle w:val="a3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案例</w:t>
      </w:r>
      <w:r>
        <w:rPr>
          <w:rFonts w:hint="eastAsia"/>
          <w:color w:val="111111"/>
          <w:sz w:val="22"/>
          <w:szCs w:val="22"/>
        </w:rPr>
        <w:t xml:space="preserve"> metadata</w:t>
      </w:r>
      <w:r>
        <w:rPr>
          <w:rFonts w:hint="eastAsia"/>
          <w:color w:val="111111"/>
          <w:sz w:val="22"/>
          <w:szCs w:val="22"/>
        </w:rPr>
        <w:t>：</w:t>
      </w:r>
    </w:p>
    <w:p w14:paraId="0F039B15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條件</w:t>
      </w:r>
      <w:r>
        <w:rPr>
          <w:color w:val="111111"/>
          <w:sz w:val="19"/>
          <w:szCs w:val="19"/>
          <w:shd w:val="clear" w:color="auto" w:fill="F0F0F0"/>
        </w:rPr>
        <w:t>: C(</w:t>
      </w:r>
      <w:r>
        <w:rPr>
          <w:color w:val="111111"/>
          <w:sz w:val="19"/>
          <w:szCs w:val="19"/>
          <w:shd w:val="clear" w:color="auto" w:fill="F0F0F0"/>
        </w:rPr>
        <w:t>裸跑</w:t>
      </w:r>
      <w:r>
        <w:rPr>
          <w:color w:val="111111"/>
          <w:sz w:val="19"/>
          <w:szCs w:val="19"/>
          <w:shd w:val="clear" w:color="auto" w:fill="F0F0F0"/>
        </w:rPr>
        <w:t xml:space="preserve"> baseline)</w:t>
      </w:r>
    </w:p>
    <w:p w14:paraId="18611E5E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文體</w:t>
      </w:r>
      <w:r>
        <w:rPr>
          <w:color w:val="111111"/>
          <w:sz w:val="19"/>
          <w:szCs w:val="19"/>
          <w:shd w:val="clear" w:color="auto" w:fill="F0F0F0"/>
        </w:rPr>
        <w:t>: NEWS</w:t>
      </w:r>
    </w:p>
    <w:p w14:paraId="60D6B64B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文本</w:t>
      </w:r>
      <w:r>
        <w:rPr>
          <w:color w:val="111111"/>
          <w:sz w:val="19"/>
          <w:szCs w:val="19"/>
          <w:shd w:val="clear" w:color="auto" w:fill="F0F0F0"/>
        </w:rPr>
        <w:t>: T1</w:t>
      </w:r>
    </w:p>
    <w:p w14:paraId="281C334A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run: r2</w:t>
      </w:r>
    </w:p>
    <w:p w14:paraId="5CE861C4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日期</w:t>
      </w:r>
      <w:r>
        <w:rPr>
          <w:color w:val="111111"/>
          <w:sz w:val="19"/>
          <w:szCs w:val="19"/>
          <w:shd w:val="clear" w:color="auto" w:fill="F0F0F0"/>
        </w:rPr>
        <w:t>: 2026-07-17</w:t>
      </w:r>
    </w:p>
    <w:p w14:paraId="59FB8BC5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介面顯示模型</w:t>
      </w:r>
      <w:r>
        <w:rPr>
          <w:color w:val="111111"/>
          <w:sz w:val="19"/>
          <w:szCs w:val="19"/>
          <w:shd w:val="clear" w:color="auto" w:fill="F0F0F0"/>
        </w:rPr>
        <w:t xml:space="preserve">: gemini 3.5 flash </w:t>
      </w:r>
      <w:r>
        <w:rPr>
          <w:color w:val="111111"/>
          <w:sz w:val="19"/>
          <w:szCs w:val="19"/>
          <w:shd w:val="clear" w:color="auto" w:fill="F0F0F0"/>
        </w:rPr>
        <w:t>延伸</w:t>
      </w:r>
      <w:r>
        <w:rPr>
          <w:color w:val="111111"/>
          <w:sz w:val="19"/>
          <w:szCs w:val="19"/>
          <w:shd w:val="clear" w:color="auto" w:fill="F0F0F0"/>
        </w:rPr>
        <w:t>(</w:t>
      </w:r>
      <w:r>
        <w:rPr>
          <w:color w:val="111111"/>
          <w:sz w:val="19"/>
          <w:szCs w:val="19"/>
          <w:shd w:val="clear" w:color="auto" w:fill="F0F0F0"/>
        </w:rPr>
        <w:t>使用者照抄介面標示</w:t>
      </w:r>
      <w:r>
        <w:rPr>
          <w:color w:val="111111"/>
          <w:sz w:val="19"/>
          <w:szCs w:val="19"/>
          <w:shd w:val="clear" w:color="auto" w:fill="F0F0F0"/>
        </w:rPr>
        <w:t>)</w:t>
      </w:r>
    </w:p>
    <w:p w14:paraId="222DF02A" w14:textId="77777777" w:rsidR="000B7D82" w:rsidRDefault="000B7D82">
      <w:pPr>
        <w:pStyle w:val="HTML0"/>
        <w:rPr>
          <w:rFonts w:hint="eastAsia"/>
          <w:color w:val="111111"/>
        </w:rPr>
      </w:pPr>
      <w:r>
        <w:rPr>
          <w:color w:val="111111"/>
          <w:sz w:val="19"/>
          <w:szCs w:val="19"/>
          <w:shd w:val="clear" w:color="auto" w:fill="F0F0F0"/>
        </w:rPr>
        <w:t>異常備註</w:t>
      </w:r>
      <w:r>
        <w:rPr>
          <w:color w:val="111111"/>
          <w:sz w:val="19"/>
          <w:szCs w:val="19"/>
          <w:shd w:val="clear" w:color="auto" w:fill="F0F0F0"/>
        </w:rPr>
        <w:t xml:space="preserve">: </w:t>
      </w:r>
      <w:r>
        <w:rPr>
          <w:color w:val="111111"/>
          <w:sz w:val="19"/>
          <w:szCs w:val="19"/>
          <w:shd w:val="clear" w:color="auto" w:fill="F0F0F0"/>
        </w:rPr>
        <w:t>歸檔者註</w:t>
      </w:r>
      <w:r>
        <w:rPr>
          <w:color w:val="111111"/>
          <w:sz w:val="19"/>
          <w:szCs w:val="19"/>
          <w:shd w:val="clear" w:color="auto" w:fill="F0F0F0"/>
        </w:rPr>
        <w:t>:</w:t>
      </w:r>
      <w:r>
        <w:rPr>
          <w:color w:val="111111"/>
          <w:sz w:val="19"/>
          <w:szCs w:val="19"/>
          <w:shd w:val="clear" w:color="auto" w:fill="F0F0F0"/>
        </w:rPr>
        <w:t>虛構新聞框架</w:t>
      </w:r>
      <w:r>
        <w:rPr>
          <w:color w:val="111111"/>
          <w:sz w:val="19"/>
          <w:szCs w:val="19"/>
          <w:shd w:val="clear" w:color="auto" w:fill="F0F0F0"/>
        </w:rPr>
        <w:t>(</w:t>
      </w:r>
      <w:r>
        <w:rPr>
          <w:color w:val="111111"/>
          <w:sz w:val="19"/>
          <w:szCs w:val="19"/>
          <w:shd w:val="clear" w:color="auto" w:fill="F0F0F0"/>
        </w:rPr>
        <w:t>【本報訊】、「城市觀察者」</w:t>
      </w:r>
      <w:r>
        <w:rPr>
          <w:color w:val="111111"/>
          <w:sz w:val="19"/>
          <w:szCs w:val="19"/>
          <w:shd w:val="clear" w:color="auto" w:fill="F0F0F0"/>
        </w:rPr>
        <w:t>)</w:t>
      </w:r>
      <w:r>
        <w:rPr>
          <w:color w:val="111111"/>
          <w:sz w:val="19"/>
          <w:szCs w:val="19"/>
          <w:shd w:val="clear" w:color="auto" w:fill="F0F0F0"/>
        </w:rPr>
        <w:t>。</w:t>
      </w:r>
    </w:p>
    <w:p w14:paraId="57634ECD" w14:textId="77777777" w:rsidR="000B7D82" w:rsidRDefault="000B7D82">
      <w:pPr>
        <w:pStyle w:val="a3"/>
        <w:rPr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原始輸出：</w:t>
      </w:r>
    </w:p>
    <w:p w14:paraId="17D2FC9F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【城市觀察】解密「窗後世界」的想像心理學：投射他人生命有助自我認同</w:t>
      </w:r>
    </w:p>
    <w:p w14:paraId="143213B1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【本報訊】</w:t>
      </w:r>
      <w:r>
        <w:rPr>
          <w:color w:val="111111"/>
          <w:sz w:val="19"/>
          <w:szCs w:val="19"/>
          <w:shd w:val="clear" w:color="auto" w:fill="F0F0F0"/>
        </w:rPr>
        <w:t xml:space="preserve"> </w:t>
      </w:r>
      <w:r>
        <w:rPr>
          <w:color w:val="111111"/>
          <w:sz w:val="19"/>
          <w:szCs w:val="19"/>
          <w:shd w:val="clear" w:color="auto" w:fill="F0F0F0"/>
        </w:rPr>
        <w:t>窗戶不僅是建築的開口，更常成為外界解讀室內生態的媒介。近日有城市觀察者提出觀點，認為相較於一覽無遺的敞開窗戶，緊閉且點燃燈火的窗戶更具備深度的聯想空間。該觀察者指出，日光下的可見事物，其吸引力往往不如玻璃窗後的未知生活；無論窗內呈現黑暗或光明，皆是居民生活、夢想與苦難的載體。</w:t>
      </w:r>
    </w:p>
    <w:p w14:paraId="602A1C0E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4A832C1D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微觀線索重構陌生人生命史</w:t>
      </w:r>
    </w:p>
    <w:p w14:paraId="25402503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根據觀察者的實際案例分享，其曾透過遠處屋頂，目睹一名年長、面部具皺紋且經濟狀況看似拮據的女性。該女性長期維持俯身操作某物的姿態，且鮮少出門。</w:t>
      </w:r>
    </w:p>
    <w:p w14:paraId="28D89AB7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18B421EB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觀察者表示，僅需透過該女性的面容、衣著與肢體動作等極少量的外部線索，便足以在腦海中推導並重構出該名女性的生命故事。他坦言，這種感同身受的過程有時甚至會引發情感共鳴。此外，此種推導模式同樣適用於其他群體（如貧困的老年男性），顯示出觀察者能透過想像，跨越個體界線去體驗他人的生存狀態。</w:t>
      </w:r>
    </w:p>
    <w:p w14:paraId="5185FA21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1BD9A1F3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質疑與回應：心理真實超越客觀現實</w:t>
      </w:r>
    </w:p>
    <w:p w14:paraId="0726B894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針對外界質疑「此類由觀察者自行建構的故事是否符合客觀事實」，該觀察者給出了否定其必要性的回應。</w:t>
      </w:r>
    </w:p>
    <w:p w14:paraId="7383BC50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</w:p>
    <w:p w14:paraId="1FDC2BE5" w14:textId="77777777" w:rsidR="000B7D82" w:rsidRDefault="000B7D82">
      <w:pPr>
        <w:pStyle w:val="HTML0"/>
        <w:rPr>
          <w:color w:val="111111"/>
          <w:sz w:val="19"/>
          <w:szCs w:val="19"/>
          <w:shd w:val="clear" w:color="auto" w:fill="F0F0F0"/>
        </w:rPr>
      </w:pPr>
      <w:r>
        <w:rPr>
          <w:color w:val="111111"/>
          <w:sz w:val="19"/>
          <w:szCs w:val="19"/>
          <w:shd w:val="clear" w:color="auto" w:fill="F0F0F0"/>
        </w:rPr>
        <w:t>觀察者核心觀點：</w:t>
      </w:r>
    </w:p>
    <w:p w14:paraId="5C8CBA25" w14:textId="77777777" w:rsidR="000B7D82" w:rsidRDefault="000B7D82">
      <w:pPr>
        <w:pStyle w:val="HTML0"/>
        <w:rPr>
          <w:rFonts w:hint="eastAsia"/>
          <w:color w:val="111111"/>
        </w:rPr>
      </w:pPr>
      <w:r>
        <w:rPr>
          <w:color w:val="111111"/>
          <w:sz w:val="19"/>
          <w:szCs w:val="19"/>
          <w:shd w:val="clear" w:color="auto" w:fill="F0F0F0"/>
        </w:rPr>
        <w:t>外部現實的絕對真實性並非重點。關鍵在於，這種透過想像與他人生命產生連結的過程，若能協助個體落實生存，並進一步感受與確認自身的內在價值，該認知過程便具備實質意義。</w:t>
      </w:r>
    </w:p>
    <w:sectPr w:rsidR="000B7D82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767CE" w14:textId="77777777" w:rsidR="000B7D82" w:rsidRDefault="000B7D82" w:rsidP="00C452AE">
      <w:r>
        <w:separator/>
      </w:r>
    </w:p>
  </w:endnote>
  <w:endnote w:type="continuationSeparator" w:id="0">
    <w:p w14:paraId="25C2320C" w14:textId="77777777" w:rsidR="000B7D82" w:rsidRDefault="000B7D82" w:rsidP="00C452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B03CA" w14:textId="77777777" w:rsidR="000B7D82" w:rsidRDefault="000B7D82" w:rsidP="00C452AE">
      <w:r>
        <w:separator/>
      </w:r>
    </w:p>
  </w:footnote>
  <w:footnote w:type="continuationSeparator" w:id="0">
    <w:p w14:paraId="0520ECEF" w14:textId="77777777" w:rsidR="000B7D82" w:rsidRDefault="000B7D82" w:rsidP="00C452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E0AF0"/>
    <w:multiLevelType w:val="multilevel"/>
    <w:tmpl w:val="AA422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8A18BB"/>
    <w:multiLevelType w:val="multilevel"/>
    <w:tmpl w:val="EFCA9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BD5AAA"/>
    <w:multiLevelType w:val="multilevel"/>
    <w:tmpl w:val="F8AC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7747A2"/>
    <w:multiLevelType w:val="multilevel"/>
    <w:tmpl w:val="B89C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DC737A"/>
    <w:multiLevelType w:val="multilevel"/>
    <w:tmpl w:val="BF7A5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A70F89"/>
    <w:multiLevelType w:val="multilevel"/>
    <w:tmpl w:val="6530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EC1D52"/>
    <w:multiLevelType w:val="multilevel"/>
    <w:tmpl w:val="0242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555722"/>
    <w:multiLevelType w:val="multilevel"/>
    <w:tmpl w:val="18BEB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075652"/>
    <w:multiLevelType w:val="multilevel"/>
    <w:tmpl w:val="9F0E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D42FB5"/>
    <w:multiLevelType w:val="multilevel"/>
    <w:tmpl w:val="D14E4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A33A27"/>
    <w:multiLevelType w:val="multilevel"/>
    <w:tmpl w:val="5BF4F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5A3743"/>
    <w:multiLevelType w:val="multilevel"/>
    <w:tmpl w:val="8244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153688"/>
    <w:multiLevelType w:val="multilevel"/>
    <w:tmpl w:val="9AE4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E02D01"/>
    <w:multiLevelType w:val="multilevel"/>
    <w:tmpl w:val="97A40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4A0696"/>
    <w:multiLevelType w:val="multilevel"/>
    <w:tmpl w:val="C7EA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E83A64"/>
    <w:multiLevelType w:val="multilevel"/>
    <w:tmpl w:val="8B02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0067266">
    <w:abstractNumId w:val="15"/>
  </w:num>
  <w:num w:numId="2" w16cid:durableId="2126074197">
    <w:abstractNumId w:val="3"/>
  </w:num>
  <w:num w:numId="3" w16cid:durableId="1953128683">
    <w:abstractNumId w:val="12"/>
  </w:num>
  <w:num w:numId="4" w16cid:durableId="1637560745">
    <w:abstractNumId w:val="7"/>
  </w:num>
  <w:num w:numId="5" w16cid:durableId="2142728465">
    <w:abstractNumId w:val="11"/>
  </w:num>
  <w:num w:numId="6" w16cid:durableId="685981982">
    <w:abstractNumId w:val="8"/>
  </w:num>
  <w:num w:numId="7" w16cid:durableId="566183835">
    <w:abstractNumId w:val="6"/>
  </w:num>
  <w:num w:numId="8" w16cid:durableId="1955290144">
    <w:abstractNumId w:val="1"/>
  </w:num>
  <w:num w:numId="9" w16cid:durableId="532227365">
    <w:abstractNumId w:val="13"/>
  </w:num>
  <w:num w:numId="10" w16cid:durableId="14888687">
    <w:abstractNumId w:val="5"/>
  </w:num>
  <w:num w:numId="11" w16cid:durableId="1375958248">
    <w:abstractNumId w:val="4"/>
  </w:num>
  <w:num w:numId="12" w16cid:durableId="797185137">
    <w:abstractNumId w:val="2"/>
  </w:num>
  <w:num w:numId="13" w16cid:durableId="935214770">
    <w:abstractNumId w:val="10"/>
  </w:num>
  <w:num w:numId="14" w16cid:durableId="1860967218">
    <w:abstractNumId w:val="14"/>
  </w:num>
  <w:num w:numId="15" w16cid:durableId="615719504">
    <w:abstractNumId w:val="9"/>
  </w:num>
  <w:num w:numId="16" w16cid:durableId="1294360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48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2AE"/>
    <w:rsid w:val="000B7D82"/>
    <w:rsid w:val="00536F26"/>
    <w:rsid w:val="00C45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F784B7"/>
  <w15:chartTrackingRefBased/>
  <w15:docId w15:val="{490583BA-BFEF-4C37-830D-EAAB0FF17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PMingLiU" w:eastAsia="PMingLiU" w:hAnsi="PMingLiU" w:cs="PMingLiU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5" w:color="333333"/>
      </w:pBdr>
      <w:spacing w:before="100" w:beforeAutospacing="1" w:after="100" w:afterAutospacing="1"/>
      <w:outlineLvl w:val="0"/>
    </w:pPr>
    <w:rPr>
      <w:b/>
      <w:bCs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999999"/>
      </w:pBdr>
      <w:spacing w:before="336" w:after="100" w:afterAutospacing="1"/>
      <w:outlineLvl w:val="1"/>
    </w:pPr>
    <w:rPr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64" w:after="100" w:afterAutospacing="1"/>
      <w:outlineLvl w:val="2"/>
    </w:pPr>
    <w:rPr>
      <w:b/>
      <w:bCs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  <w:color w:val="333333"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MingLiU" w:hAnsi="Consolas" w:cs="MingLiU" w:hint="default"/>
      <w:sz w:val="19"/>
      <w:szCs w:val="19"/>
      <w:shd w:val="clear" w:color="auto" w:fill="F0F0F0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6" w:color="CCCCCC"/>
        <w:left w:val="single" w:sz="6" w:space="8" w:color="CCCCCC"/>
        <w:bottom w:val="single" w:sz="6" w:space="6" w:color="CCCCCC"/>
        <w:right w:val="single" w:sz="6" w:space="8" w:color="CCCCCC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eastAsia="MingLiU" w:hAnsi="Consolas" w:cs="MingLiU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PMingLiU" w:hAnsi="Courier New" w:cs="Courier New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header"/>
    <w:basedOn w:val="a"/>
    <w:link w:val="a6"/>
    <w:uiPriority w:val="99"/>
    <w:unhideWhenUsed/>
    <w:rsid w:val="00C452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页眉 字符"/>
    <w:basedOn w:val="a0"/>
    <w:link w:val="a5"/>
    <w:uiPriority w:val="99"/>
    <w:rsid w:val="00C452AE"/>
    <w:rPr>
      <w:rFonts w:ascii="PMingLiU" w:eastAsia="PMingLiU" w:hAnsi="PMingLiU" w:cs="PMingLiU"/>
    </w:rPr>
  </w:style>
  <w:style w:type="paragraph" w:styleId="a7">
    <w:name w:val="footer"/>
    <w:basedOn w:val="a"/>
    <w:link w:val="a8"/>
    <w:uiPriority w:val="99"/>
    <w:unhideWhenUsed/>
    <w:rsid w:val="00C452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页脚 字符"/>
    <w:basedOn w:val="a0"/>
    <w:link w:val="a7"/>
    <w:uiPriority w:val="99"/>
    <w:rsid w:val="00C452AE"/>
    <w:rPr>
      <w:rFonts w:ascii="PMingLiU" w:eastAsia="PMingLiU" w:hAnsi="PMingLiU" w:cs="PMingLi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9848522">
      <w:blockQuote w:val="1"/>
      <w:marLeft w:val="0"/>
      <w:marRight w:val="0"/>
      <w:marTop w:val="144"/>
      <w:marBottom w:val="144"/>
      <w:divBdr>
        <w:top w:val="none" w:sz="0" w:space="0" w:color="auto"/>
        <w:left w:val="single" w:sz="18" w:space="9" w:color="BBBBBB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16795</Words>
  <Characters>18476</Characters>
  <Application>Microsoft Office Word</Application>
  <DocSecurity>0</DocSecurity>
  <Lines>710</Lines>
  <Paragraphs>597</Paragraphs>
  <ScaleCrop>false</ScaleCrop>
  <Company/>
  <LinksUpToDate>false</LinksUpToDate>
  <CharactersWithSpaces>34674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 可移植性實驗 — 附錄 A–E</dc:title>
  <dc:subject/>
  <dc:creator>Ricky Chuang</dc:creator>
  <cp:keywords/>
  <dc:description/>
  <cp:lastModifiedBy>Ricky Chuang</cp:lastModifiedBy>
  <cp:revision>2</cp:revision>
  <dcterms:created xsi:type="dcterms:W3CDTF">2026-07-18T08:28:00Z</dcterms:created>
  <dcterms:modified xsi:type="dcterms:W3CDTF">2026-07-18T08:28:00Z</dcterms:modified>
</cp:coreProperties>
</file>