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2</w:t>
      </w:r>
    </w:p>
    <w:p>
      <w:pPr>
        <w:spacing w:after="200"/>
        <w:jc w:val="center"/>
      </w:pPr>
      <w:r>
        <w:rPr>
          <w:rFonts w:ascii="Arial" w:cs="Arial" w:eastAsia="Arial" w:hAnsi="Arial"/>
          <w:b/>
          <w:bCs/>
          <w:color w:val="1B3A5C"/>
          <w:sz w:val="52"/>
          <w:szCs w:val="52"/>
        </w:rPr>
        <w:t xml:space="preserve">What Pornography Does</w:t>
      </w:r>
    </w:p>
    <w:p>
      <w:pPr>
        <w:spacing w:after="400"/>
        <w:jc w:val="center"/>
      </w:pPr>
      <w:r>
        <w:rPr>
          <w:rFonts w:ascii="Arial" w:cs="Arial" w:eastAsia="Arial" w:hAnsi="Arial"/>
          <w:b/>
          <w:bCs/>
          <w:color w:val="1B3A5C"/>
          <w:sz w:val="52"/>
          <w:szCs w:val="52"/>
        </w:rPr>
        <w:t xml:space="preserve">to Your Brain</w:t>
      </w:r>
    </w:p>
    <w:p>
      <w:pPr>
        <w:spacing w:after="100"/>
        <w:jc w:val="center"/>
      </w:pPr>
      <w:r>
        <w:rPr>
          <w:rFonts w:ascii="Arial" w:cs="Arial" w:eastAsia="Arial" w:hAnsi="Arial"/>
          <w:color w:val="666666"/>
          <w:sz w:val="24"/>
          <w:szCs w:val="24"/>
        </w:rPr>
        <w:t xml:space="preserve">Understanding the Neuroscience of Addiction and the Hope of Neuroplasticity</w:t>
      </w:r>
    </w:p>
    <w:p>
      <w:pPr>
        <w:spacing w:before="800"/>
      </w:pPr>
    </w:p>
    <w:p>
      <w:pPr>
        <w:spacing w:after="60"/>
        <w:jc w:val="center"/>
      </w:pPr>
      <w:r>
        <w:rPr>
          <w:rFonts w:ascii="Arial" w:cs="Arial" w:eastAsia="Arial" w:hAnsi="Arial"/>
          <w:i/>
          <w:iCs/>
          <w:color w:val="666666"/>
          <w:sz w:val="20"/>
          <w:szCs w:val="20"/>
        </w:rPr>
        <w:t xml:space="preserve">Primary Source: William Struthers, Wired for Intimacy</w:t>
      </w:r>
    </w:p>
    <w:p>
      <w:pPr>
        <w:spacing w:after="60"/>
        <w:jc w:val="center"/>
      </w:pPr>
      <w:r>
        <w:rPr>
          <w:rFonts w:ascii="Arial" w:cs="Arial" w:eastAsia="Arial" w:hAnsi="Arial"/>
          <w:i/>
          <w:iCs/>
          <w:color w:val="666666"/>
          <w:sz w:val="18"/>
          <w:szCs w:val="18"/>
        </w:rPr>
        <w:t xml:space="preserve">With insights from Patrick Carnes, Ted Roberts, and Michael John Cusick</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Before you begin, take a moment to invite God into this learning. Understanding the science of your struggle is not separate from your faith — it deepens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You are the Creator of my brain. You designed every neuron, every pathway, every chemical that fires within me. You know how this organ works better than any scientist because You built it. As I learn about what pornography has done to the brain You gave me, keep me from two extremes: the despair of thinking the damage is permanent, and the denial of thinking it doesn’t matter. Help me understand the enemy I’m fighting so that I can fight with wisdom, not just willpower. And anchor me in the hope that the same brain You designed to be reshaped by sin, You also designed to be renewed by Your Spirit.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CANYON IN YOUR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“Do not conform to the pattern of this world, but be transformed by the renewing of your mind.”</w:t>
            </w:r>
          </w:p>
          <w:p>
            <w:pPr>
              <w:jc w:val="right"/>
            </w:pPr>
            <w:r>
              <w:rPr>
                <w:rFonts w:ascii="Arial" w:cs="Arial" w:eastAsia="Arial" w:hAnsi="Arial"/>
                <w:color w:val="2E7D8C"/>
                <w:sz w:val="18"/>
                <w:szCs w:val="18"/>
              </w:rPr>
              <w:t xml:space="preserve">— Romans 12:2</w:t>
            </w:r>
          </w:p>
        </w:tc>
      </w:tr>
    </w:tbl>
    <w:p>
      <w:pPr>
        <w:spacing w:before="200"/>
      </w:pPr>
    </w:p>
    <w:p>
      <w:pPr>
        <w:spacing w:before="80" w:after="120" w:line="320"/>
      </w:pPr>
      <w:r>
        <w:rPr>
          <w:rFonts w:ascii="Arial" w:cs="Arial" w:eastAsia="Arial" w:hAnsi="Arial"/>
          <w:color w:val="333333"/>
          <w:sz w:val="22"/>
          <w:szCs w:val="22"/>
        </w:rPr>
        <w:t xml:space="preserve">William Struthers, a neuroscientist at Wheaton College, provides the clearest evangelical explanation of how pornography physically reshapes the brain. His central metaphor is powerful and precise: pornography carves neural pathways like water carving a canyon. Each viewing deepens the groove. The deeper the groove, the more naturally thoughts and impulses flow through it, and the harder it becomes for them to flow anywhere else.</w:t>
      </w:r>
    </w:p>
    <w:p>
      <w:pPr>
        <w:spacing w:before="80" w:after="120" w:line="320"/>
      </w:pPr>
      <w:r>
        <w:rPr>
          <w:rFonts w:ascii="Arial" w:cs="Arial" w:eastAsia="Arial" w:hAnsi="Arial"/>
          <w:color w:val="333333"/>
          <w:sz w:val="22"/>
          <w:szCs w:val="22"/>
        </w:rPr>
        <w:t xml:space="preserve">This is not a metaphor for weakness. It is a description of how the brain physically changes in response to repeated behavior. Every experience you have — every image you see, every action you take, every emotion you feel — creates or strengthens connections between neurons. When you repeatedly view pornography, you are literally training your brain to respond to sexual cues in specific ways. Over time, these pathways become so well-worn that the response feels automatic — as if it’s happening to you rather than being chosen by you.</w:t>
      </w:r>
    </w:p>
    <w:p>
      <w:pPr>
        <w:spacing w:before="80" w:after="120" w:line="320"/>
      </w:pPr>
      <w:r>
        <w:rPr>
          <w:rFonts w:ascii="Arial" w:cs="Arial" w:eastAsia="Arial" w:hAnsi="Arial"/>
          <w:color w:val="333333"/>
          <w:sz w:val="22"/>
          <w:szCs w:val="22"/>
        </w:rPr>
        <w:t xml:space="preserve">This is why the experience of addiction often feels like losing control. In a neurological sense, you have reduced your brain’s ability to choose a different response. The prefrontal cortex — the part of your brain responsible for decision-making, impulse control, and moral reasoning — gets progressively overwhelmed by the more primitive reward circuitry. The canyon deepens. The water flows faster. And the person who once chose to look now feels dragged by a current he can’t resist.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Why It Feels Automatic</w:t>
            </w:r>
          </w:p>
          <w:p>
            <w:pPr>
              <w:spacing w:before="0" w:line="300"/>
            </w:pPr>
            <w:r>
              <w:rPr>
                <w:rFonts w:ascii="Arial" w:cs="Arial" w:eastAsia="Arial" w:hAnsi="Arial"/>
                <w:color w:val="333333"/>
                <w:sz w:val="21"/>
                <w:szCs w:val="21"/>
              </w:rPr>
              <w:t xml:space="preserve">The reason your addiction feels beyond your control is not because you are morally weaker than other people. It is because you have physically restructured your brain’s circuitry through repeated behavior. The good news: the same neuroplasticity that created the problem also makes healing possible.</w:t>
            </w:r>
          </w:p>
        </w:tc>
      </w:tr>
    </w:tbl>
    <w:p>
      <w:pPr>
        <w:spacing w:before="300"/>
      </w:pPr>
    </w:p>
    <w:p>
      <w:pPr>
        <w:pStyle w:val="Heading2"/>
      </w:pPr>
      <w:r>
        <w:rPr>
          <w:rFonts w:ascii="Arial" w:cs="Arial" w:eastAsia="Arial" w:hAnsi="Arial"/>
        </w:rPr>
        <w:t xml:space="preserve">Reflection: Mapping Your Canyon</w:t>
      </w:r>
    </w:p>
    <w:p>
      <w:pPr>
        <w:spacing w:before="100" w:after="200"/>
      </w:pPr>
      <w:r>
        <w:rPr>
          <w:rFonts w:ascii="Arial" w:cs="Arial" w:eastAsia="Arial" w:hAnsi="Arial"/>
          <w:i/>
          <w:iCs/>
          <w:color w:val="666666"/>
          <w:sz w:val="20"/>
          <w:szCs w:val="20"/>
        </w:rPr>
        <w:t xml:space="preserve">These questions help you understand the specific neural pathways your brain has carved. Be honest and specific.</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long have you been viewing pornography or engaging in sexual acting out? Estimate the total years. What does that duration tell you about how deep the “canyon” in your brain might be?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Describe a recent experience where your behavior felt automatic — where you seemed to act before you consciously decided to. What was the sequence? What triggered it? How fast did it happen from first thought to action?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When you try to resist temptation through willpower alone, how long can you typically hold out? What does this tell you about the strength of the neural pathways versus the strength of conscious determination?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YOUR BRAIN ON PORNOGRAPHY — THE NEUROCHEMISTRY</w:t>
      </w:r>
    </w:p>
    <w:p>
      <w:pPr>
        <w:spacing w:before="80" w:after="120" w:line="320"/>
      </w:pPr>
      <w:r>
        <w:rPr>
          <w:rFonts w:ascii="Arial" w:cs="Arial" w:eastAsia="Arial" w:hAnsi="Arial"/>
          <w:color w:val="333333"/>
          <w:sz w:val="22"/>
          <w:szCs w:val="22"/>
        </w:rPr>
        <w:t xml:space="preserve">To fight an enemy, you need to understand how it operates. Pornography hijacks three key neurochemical systems that God designed for good purposes. Understanding what each chemical does — and how pornography corrupts it — demystifies the addictive pull and reveals why recovery requires more than moral resolve.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3"/>
              <w:left w:val="single" w:color="CCCCCC" w:sz="1"/>
              <w:bottom w:val="single" w:color="CCCCCC" w:sz="1"/>
              <w:right w:val="single" w:color="CCCCCC" w:sz="1"/>
            </w:tcBorders>
            <w:tcMar>
              <w:top w:type="dxa" w:w="120"/>
              <w:left w:type="dxa" w:w="180"/>
              <w:bottom w:type="dxa" w:w="120"/>
              <w:right w:type="dxa" w:w="180"/>
            </w:tcMar>
          </w:tcPr>
          <w:p>
            <w:pPr>
              <w:spacing w:after="60"/>
            </w:pPr>
            <w:r>
              <w:rPr>
                <w:rFonts w:ascii="Arial" w:cs="Arial" w:eastAsia="Arial" w:hAnsi="Arial"/>
                <w:b/>
                <w:bCs/>
                <w:color w:val="1B3A5C"/>
                <w:sz w:val="24"/>
                <w:szCs w:val="24"/>
              </w:rPr>
              <w:t xml:space="preserve">DOPAMINE</w:t>
            </w:r>
            <w:r>
              <w:rPr>
                <w:rFonts w:ascii="Arial" w:cs="Arial" w:eastAsia="Arial" w:hAnsi="Arial"/>
                <w:i/>
                <w:iCs/>
                <w:color w:val="2E7D8C"/>
                <w:sz w:val="20"/>
                <w:szCs w:val="20"/>
              </w:rPr>
              <w:t xml:space="preserve">  —  The Anticipation Chemical</w:t>
            </w:r>
          </w:p>
          <w:p>
            <w:pPr>
              <w:spacing w:after="60" w:line="300"/>
            </w:pPr>
            <w:r>
              <w:rPr>
                <w:rFonts w:ascii="Arial" w:cs="Arial" w:eastAsia="Arial" w:hAnsi="Arial"/>
                <w:b/>
                <w:bCs/>
                <w:color w:val="555555"/>
                <w:sz w:val="20"/>
                <w:szCs w:val="20"/>
              </w:rPr>
              <w:t xml:space="preserve">What it does: </w:t>
            </w:r>
            <w:r>
              <w:rPr>
                <w:rFonts w:ascii="Arial" w:cs="Arial" w:eastAsia="Arial" w:hAnsi="Arial"/>
                <w:color w:val="333333"/>
                <w:sz w:val="20"/>
                <w:szCs w:val="20"/>
              </w:rPr>
              <w:t xml:space="preserve">Dopamine surges during anticipation and pursuit — not during the reward itself. It is the chemical of wanting, craving, and seeking. God designed it to motivate you toward food, connection, achievement, and intimacy. It creates the drive to pursue what sustains life.</w:t>
            </w:r>
          </w:p>
          <w:p>
            <w:pPr>
              <w:spacing w:line="300"/>
            </w:pPr>
            <w:r>
              <w:rPr>
                <w:rFonts w:ascii="Arial" w:cs="Arial" w:eastAsia="Arial" w:hAnsi="Arial"/>
                <w:b/>
                <w:bCs/>
                <w:color w:val="555555"/>
                <w:sz w:val="20"/>
                <w:szCs w:val="20"/>
              </w:rPr>
              <w:t xml:space="preserve">Why it matters for recovery: </w:t>
            </w:r>
            <w:r>
              <w:rPr>
                <w:rFonts w:ascii="Arial" w:cs="Arial" w:eastAsia="Arial" w:hAnsi="Arial"/>
                <w:color w:val="333333"/>
                <w:sz w:val="20"/>
                <w:szCs w:val="20"/>
              </w:rPr>
              <w:t xml:space="preserve">Pornography floods the dopamine system with levels of stimulation that normal experiences cannot match. Over time, the brain adapts by reducing dopamine receptors (tolerance), which means everyday pleasures — a conversation with your wife, playing with your kids, a sunset — produce less and less satisfaction. You need more intense stimulation to feel the same reward. This is the neurological basis of escalation.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3"/>
              <w:left w:val="single" w:color="CCCCCC" w:sz="1"/>
              <w:bottom w:val="single" w:color="CCCCCC" w:sz="1"/>
              <w:right w:val="single" w:color="CCCCCC" w:sz="1"/>
            </w:tcBorders>
            <w:tcMar>
              <w:top w:type="dxa" w:w="120"/>
              <w:left w:type="dxa" w:w="180"/>
              <w:bottom w:type="dxa" w:w="120"/>
              <w:right w:type="dxa" w:w="180"/>
            </w:tcMar>
          </w:tcPr>
          <w:p>
            <w:pPr>
              <w:spacing w:after="60"/>
            </w:pPr>
            <w:r>
              <w:rPr>
                <w:rFonts w:ascii="Arial" w:cs="Arial" w:eastAsia="Arial" w:hAnsi="Arial"/>
                <w:b/>
                <w:bCs/>
                <w:color w:val="1B3A5C"/>
                <w:sz w:val="24"/>
                <w:szCs w:val="24"/>
              </w:rPr>
              <w:t xml:space="preserve">NOREPINEPHRINE</w:t>
            </w:r>
            <w:r>
              <w:rPr>
                <w:rFonts w:ascii="Arial" w:cs="Arial" w:eastAsia="Arial" w:hAnsi="Arial"/>
                <w:i/>
                <w:iCs/>
                <w:color w:val="2E7D8C"/>
                <w:sz w:val="20"/>
                <w:szCs w:val="20"/>
              </w:rPr>
              <w:t xml:space="preserve">  —  The Memory Branding Chemical</w:t>
            </w:r>
          </w:p>
          <w:p>
            <w:pPr>
              <w:spacing w:after="60" w:line="300"/>
            </w:pPr>
            <w:r>
              <w:rPr>
                <w:rFonts w:ascii="Arial" w:cs="Arial" w:eastAsia="Arial" w:hAnsi="Arial"/>
                <w:b/>
                <w:bCs/>
                <w:color w:val="555555"/>
                <w:sz w:val="20"/>
                <w:szCs w:val="20"/>
              </w:rPr>
              <w:t xml:space="preserve">What it does: </w:t>
            </w:r>
            <w:r>
              <w:rPr>
                <w:rFonts w:ascii="Arial" w:cs="Arial" w:eastAsia="Arial" w:hAnsi="Arial"/>
                <w:color w:val="333333"/>
                <w:sz w:val="20"/>
                <w:szCs w:val="20"/>
              </w:rPr>
              <w:t xml:space="preserve">Norepinephrine creates heightened alertness and burns experiences into long-term memory with vivid, sensory-rich detail. God designed it so that important experiences — the birth of a child, a moment of danger, a profound encounter with Him — would be remembered clearly.</w:t>
            </w:r>
          </w:p>
          <w:p>
            <w:pPr>
              <w:spacing w:line="300"/>
            </w:pPr>
            <w:r>
              <w:rPr>
                <w:rFonts w:ascii="Arial" w:cs="Arial" w:eastAsia="Arial" w:hAnsi="Arial"/>
                <w:b/>
                <w:bCs/>
                <w:color w:val="555555"/>
                <w:sz w:val="20"/>
                <w:szCs w:val="20"/>
              </w:rPr>
              <w:t xml:space="preserve">Why it matters for recovery: </w:t>
            </w:r>
            <w:r>
              <w:rPr>
                <w:rFonts w:ascii="Arial" w:cs="Arial" w:eastAsia="Arial" w:hAnsi="Arial"/>
                <w:color w:val="333333"/>
                <w:sz w:val="20"/>
                <w:szCs w:val="20"/>
              </w:rPr>
              <w:t xml:space="preserve">This is why you can recall pornographic images with startling clarity years or even decades later. The images are not just stored in memory — they are branded there with the same chemical intensity your brain reserves for life-or-death experiences. This is not a failure of willpower. It is a feature of brain design that pornography exploits.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8C" w:sz="3"/>
              <w:left w:val="single" w:color="CCCCCC" w:sz="1"/>
              <w:bottom w:val="single" w:color="CCCCCC" w:sz="1"/>
              <w:right w:val="single" w:color="CCCCCC" w:sz="1"/>
            </w:tcBorders>
            <w:tcMar>
              <w:top w:type="dxa" w:w="120"/>
              <w:left w:type="dxa" w:w="180"/>
              <w:bottom w:type="dxa" w:w="120"/>
              <w:right w:type="dxa" w:w="180"/>
            </w:tcMar>
          </w:tcPr>
          <w:p>
            <w:pPr>
              <w:spacing w:after="60"/>
            </w:pPr>
            <w:r>
              <w:rPr>
                <w:rFonts w:ascii="Arial" w:cs="Arial" w:eastAsia="Arial" w:hAnsi="Arial"/>
                <w:b/>
                <w:bCs/>
                <w:color w:val="1B3A5C"/>
                <w:sz w:val="24"/>
                <w:szCs w:val="24"/>
              </w:rPr>
              <w:t xml:space="preserve">OXYTOCIN</w:t>
            </w:r>
            <w:r>
              <w:rPr>
                <w:rFonts w:ascii="Arial" w:cs="Arial" w:eastAsia="Arial" w:hAnsi="Arial"/>
                <w:i/>
                <w:iCs/>
                <w:color w:val="2E7D8C"/>
                <w:sz w:val="20"/>
                <w:szCs w:val="20"/>
              </w:rPr>
              <w:t xml:space="preserve">  —  The Bonding Chemical</w:t>
            </w:r>
          </w:p>
          <w:p>
            <w:pPr>
              <w:spacing w:after="60" w:line="300"/>
            </w:pPr>
            <w:r>
              <w:rPr>
                <w:rFonts w:ascii="Arial" w:cs="Arial" w:eastAsia="Arial" w:hAnsi="Arial"/>
                <w:b/>
                <w:bCs/>
                <w:color w:val="555555"/>
                <w:sz w:val="20"/>
                <w:szCs w:val="20"/>
              </w:rPr>
              <w:t xml:space="preserve">What it does: </w:t>
            </w:r>
            <w:r>
              <w:rPr>
                <w:rFonts w:ascii="Arial" w:cs="Arial" w:eastAsia="Arial" w:hAnsi="Arial"/>
                <w:color w:val="333333"/>
                <w:sz w:val="20"/>
                <w:szCs w:val="20"/>
              </w:rPr>
              <w:t xml:space="preserve">Oxytocin is released during physical touch, sexual arousal, and orgasm. God designed it to create deep emotional bonds between people — between mother and infant, between husband and wife. It is the chemical foundation of attachment and trust.</w:t>
            </w:r>
          </w:p>
          <w:p>
            <w:pPr>
              <w:spacing w:line="300"/>
            </w:pPr>
            <w:r>
              <w:rPr>
                <w:rFonts w:ascii="Arial" w:cs="Arial" w:eastAsia="Arial" w:hAnsi="Arial"/>
                <w:b/>
                <w:bCs/>
                <w:color w:val="555555"/>
                <w:sz w:val="20"/>
                <w:szCs w:val="20"/>
              </w:rPr>
              <w:t xml:space="preserve">Why it matters for recovery: </w:t>
            </w:r>
            <w:r>
              <w:rPr>
                <w:rFonts w:ascii="Arial" w:cs="Arial" w:eastAsia="Arial" w:hAnsi="Arial"/>
                <w:color w:val="333333"/>
                <w:sz w:val="20"/>
                <w:szCs w:val="20"/>
              </w:rPr>
              <w:t xml:space="preserve">When oxytocin is released during pornography use, the brain bonds to the screen, the images, and the ritual — not to a real person. Over time, the addict’s bonding system becomes increasingly oriented toward the counterfeit and increasingly incapable of bonding with his spouse. This is why many men in addiction report feeling emotionally disconnected from their wives even during physical intimacy.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Understanding the neurochemistry is not an excuse for behavior. You are responsible for every choice you make. But understanding how these chemicals work explains why the struggle feels so overwhelming and why strategies like “just stop looking” are neurologically naive. Recovery requires strategies that address the brain’s physical adaptation, not just the will’s moral intention.</w:t>
            </w:r>
          </w:p>
        </w:tc>
      </w:tr>
    </w:tbl>
    <w:p>
      <w:pPr>
        <w:spacing w:before="300"/>
      </w:pPr>
    </w:p>
    <w:p>
      <w:pPr>
        <w:pStyle w:val="Heading2"/>
      </w:pPr>
      <w:r>
        <w:rPr>
          <w:rFonts w:ascii="Arial" w:cs="Arial" w:eastAsia="Arial" w:hAnsi="Arial"/>
        </w:rPr>
        <w:t xml:space="preserve">Reflection: Understanding Your Brain’s Hijacking</w:t>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Dopamine and escalation: Has the content you’ve sought out changed over time? Has it become more extreme, more frequent, or more varied? Describe the progression honestly, without graphic detail.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Norepinephrine and memory: Are there specific images or experiences that you can recall with vivid clarity, even from years ago? How does it feel to know that this isn’t a moral failure of memory but a chemical branding process? Does that change how you view your struggle?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Oxytocin and bonding: If you are married, has your emotional or physical connection with your spouse diminished during periods of active addiction? If you are single, have you noticed difficulty forming or sustaining emotional intimacy with others? Describe what you’ve observed.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Which of the three neurochemical effects feels most true to your experience? Why?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WHAT PORNOGRAPHY TEACHES YOUR BRAIN ABOUT INTIMACY</w:t>
      </w:r>
    </w:p>
    <w:p>
      <w:pPr>
        <w:spacing w:before="80" w:after="120" w:line="320"/>
      </w:pPr>
      <w:r>
        <w:rPr>
          <w:rFonts w:ascii="Arial" w:cs="Arial" w:eastAsia="Arial" w:hAnsi="Arial"/>
          <w:color w:val="333333"/>
          <w:sz w:val="22"/>
          <w:szCs w:val="22"/>
        </w:rPr>
        <w:t xml:space="preserve">Struthers identifies one of the most devastating effects of pornography: it teaches the brain to focus on the physiology of sexual sensations rather than on the relationship for which those sensations were designed. Men exposed to sustained pornography learn to evaluate intimacy as a performance — measuring themselves against actors and their partners against performers.</w:t>
      </w:r>
    </w:p>
    <w:p>
      <w:pPr>
        <w:spacing w:before="80" w:after="120" w:line="320"/>
      </w:pPr>
      <w:r>
        <w:rPr>
          <w:rFonts w:ascii="Arial" w:cs="Arial" w:eastAsia="Arial" w:hAnsi="Arial"/>
          <w:color w:val="333333"/>
          <w:sz w:val="22"/>
          <w:szCs w:val="22"/>
        </w:rPr>
        <w:t xml:space="preserve">The result is a tragic corruption of God’s design. Sexual intimacy was created to be an act of vulnerable, embodied, mutual self-giving between two people who have committed their lives to each other. Pornography replaces this with a spectator sport — a one-directional consumption of images where the viewer takes without giving, receives without risking, and experiences arousal without relationship.</w:t>
      </w:r>
    </w:p>
    <w:p>
      <w:pPr>
        <w:spacing w:before="80" w:after="120" w:line="320"/>
      </w:pPr>
      <w:r>
        <w:rPr>
          <w:rFonts w:ascii="Arial" w:cs="Arial" w:eastAsia="Arial" w:hAnsi="Arial"/>
          <w:color w:val="333333"/>
          <w:sz w:val="22"/>
          <w:szCs w:val="22"/>
        </w:rPr>
        <w:t xml:space="preserve">Ted Roberts describes this corruption through the lens of </w:t>
      </w:r>
      <w:r>
        <w:rPr>
          <w:rFonts w:ascii="Arial" w:cs="Arial" w:eastAsia="Arial" w:hAnsi="Arial"/>
          <w:b/>
          <w:bCs/>
          <w:color w:val="333333"/>
          <w:sz w:val="22"/>
          <w:szCs w:val="22"/>
        </w:rPr>
        <w:t xml:space="preserve">conquer cycles</w:t>
      </w:r>
      <w:r>
        <w:rPr>
          <w:rFonts w:ascii="Arial" w:cs="Arial" w:eastAsia="Arial" w:hAnsi="Arial"/>
          <w:color w:val="333333"/>
          <w:sz w:val="22"/>
          <w:szCs w:val="22"/>
        </w:rPr>
        <w:t xml:space="preserve"> — patterns embedded in the brain where the addictive behavior becomes the default response to stress, pain, loneliness, or even boredom. The brain learns: “When I feel [emotion], I do [behavior], and I feel [temporary relief].” Over thousands of repetitions, this cycle becomes as automatic as pulling your hand from a hot stove. The conscious mind is barely consulted.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8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GOD’S DESIGN FOR INTIMACY</w:t>
            </w:r>
          </w:p>
        </w:tc>
        <w:tc>
          <w:tcPr>
            <w:tcW w:type="dxa" w:w="4680"/>
            <w:tcBorders>
              <w:top w:val="single" w:color="CCCCCC" w:sz="1"/>
              <w:left w:val="single" w:color="CCCCCC" w:sz="1"/>
              <w:bottom w:val="single" w:color="CCCCCC" w:sz="1"/>
              <w:right w:val="single" w:color="CCCCCC" w:sz="1"/>
            </w:tcBorders>
            <w:shd w:fill="555555"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PORNOGRAPHY’S DISTORTION</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Mutual — both give and receive</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One-directional — consumer takes without giving</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Vulnerable — requires emotional risk</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Anonymous — no risk, no exposure, no rejection</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Relational — between two whole persons</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Objectifying — body parts detached from personhood</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Patient — deepens over years of marriage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Instantaneous — unlimited novelty on demand</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Embodied — physical presence with another</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Disembodied — alone with a screen</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Bonding — builds trust through faithfulness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Isolating — deepens secrecy and shame</w:t>
            </w:r>
          </w:p>
        </w:tc>
      </w:tr>
      <w:tr>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Satisfying — rest and contentment follow</w:t>
            </w:r>
          </w:p>
        </w:tc>
        <w:tc>
          <w:tcPr>
            <w:tcW w:type="dxa" w:w="46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Depleting — craving intensifies after each use</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Sacred — reflects God’s covenant love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Profane — mocks the image of God in others</w:t>
            </w:r>
          </w:p>
        </w:tc>
      </w:tr>
    </w:tbl>
    <w:p>
      <w:pPr>
        <w:spacing w:before="300"/>
      </w:pPr>
    </w:p>
    <w:p>
      <w:pPr>
        <w:pStyle w:val="Heading2"/>
      </w:pPr>
      <w:r>
        <w:rPr>
          <w:rFonts w:ascii="Arial" w:cs="Arial" w:eastAsia="Arial" w:hAnsi="Arial"/>
        </w:rPr>
        <w:t xml:space="preserve">Reflection: The Cost to Your Intimacy</w:t>
      </w:r>
    </w:p>
    <w:p>
      <w:pPr>
        <w:spacing w:before="100" w:after="200"/>
      </w:pPr>
      <w:r>
        <w:rPr>
          <w:rFonts w:ascii="Arial" w:cs="Arial" w:eastAsia="Arial" w:hAnsi="Arial"/>
          <w:i/>
          <w:iCs/>
          <w:color w:val="666666"/>
          <w:sz w:val="20"/>
          <w:szCs w:val="20"/>
        </w:rPr>
        <w:t xml:space="preserve">These questions ask you to honestly evaluate what pornography has cost you relationally. If you are single, adapt the questions to your dating relationships or your capacity for emotional closeness with others.</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Look at the comparison table above. Which row hits hardest for you? Why? What specific experience in your life does it remind you of?</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If you are married: Describe what physical intimacy with your spouse feels like during periods when you have been actively using pornography versus periods of sobriety. What differences do you notice — in your ability to be present, to connect emotionally, to feel satisfied?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Have you noticed yourself evaluating your spouse (or potential partners) against pornographic standards — in appearance, performance, or availability? Be honest. What does that evaluation do to your ability to love a real person?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Ted Roberts describes conquer cycles: “When I feel [emotion], I do [behavior], and I feel [temporary relief].” Map your personal conquer cycle. What emotion triggers you? What is the behavior sequence? What temporary relief does it provide? And then what feeling follows the relief?</w:t>
      </w:r>
    </w:p>
    <w:p>
      <w:pPr>
        <w:spacing w:before="200" w:after="100"/>
      </w:pPr>
      <w:r>
        <w:rPr>
          <w:rFonts w:ascii="Arial" w:cs="Arial" w:eastAsia="Arial" w:hAnsi="Arial"/>
          <w:b/>
          <w:bCs/>
          <w:color w:val="1B3A5C"/>
          <w:sz w:val="22"/>
          <w:szCs w:val="22"/>
        </w:rPr>
        <w:t xml:space="preserve">My Conquer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vAlign w:val="center"/>
          </w:tcPr>
          <w:p>
            <w:r>
              <w:rPr>
                <w:rFonts w:ascii="Arial" w:cs="Arial" w:eastAsia="Arial" w:hAnsi="Arial"/>
                <w:b/>
                <w:bCs/>
                <w:color w:val="1B3A5C"/>
                <w:sz w:val="20"/>
                <w:szCs w:val="20"/>
              </w:rPr>
              <w:t xml:space="preserve">When I feel:</w:t>
            </w:r>
          </w:p>
        </w:tc>
        <w:tc>
          <w:tcPr>
            <w:tcW w:type="dxa" w:w="702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vAlign w:val="center"/>
          </w:tcPr>
          <w:p>
            <w:r>
              <w:rPr>
                <w:rFonts w:ascii="Arial" w:cs="Arial" w:eastAsia="Arial" w:hAnsi="Arial"/>
                <w:b/>
                <w:bCs/>
                <w:color w:val="1B3A5C"/>
                <w:sz w:val="20"/>
                <w:szCs w:val="20"/>
              </w:rPr>
              <w:t xml:space="preserve">I usually:</w:t>
            </w:r>
          </w:p>
        </w:tc>
        <w:tc>
          <w:tcPr>
            <w:tcW w:type="dxa" w:w="702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vAlign w:val="center"/>
          </w:tcPr>
          <w:p>
            <w:r>
              <w:rPr>
                <w:rFonts w:ascii="Arial" w:cs="Arial" w:eastAsia="Arial" w:hAnsi="Arial"/>
                <w:b/>
                <w:bCs/>
                <w:color w:val="1B3A5C"/>
                <w:sz w:val="20"/>
                <w:szCs w:val="20"/>
              </w:rPr>
              <w:t xml:space="preserve">Which temporarily gives me:</w:t>
            </w:r>
          </w:p>
        </w:tc>
        <w:tc>
          <w:tcPr>
            <w:tcW w:type="dxa" w:w="702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vAlign w:val="center"/>
          </w:tcPr>
          <w:p>
            <w:r>
              <w:rPr>
                <w:rFonts w:ascii="Arial" w:cs="Arial" w:eastAsia="Arial" w:hAnsi="Arial"/>
                <w:b/>
                <w:bCs/>
                <w:color w:val="1B3A5C"/>
                <w:sz w:val="20"/>
                <w:szCs w:val="20"/>
              </w:rPr>
              <w:t xml:space="preserve">But afterward I feel:</w:t>
            </w:r>
          </w:p>
        </w:tc>
        <w:tc>
          <w:tcPr>
            <w:tcW w:type="dxa" w:w="702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2"/>
                <w:szCs w:val="22"/>
              </w:rPr>
              <w:t xml:space="preserve"/>
            </w:r>
          </w:p>
        </w:tc>
      </w:tr>
      <w:tr>
        <w:tc>
          <w:tcPr>
            <w:tcW w:type="dxa" w:w="23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vAlign w:val="center"/>
          </w:tcPr>
          <w:p>
            <w:r>
              <w:rPr>
                <w:rFonts w:ascii="Arial" w:cs="Arial" w:eastAsia="Arial" w:hAnsi="Arial"/>
                <w:b/>
                <w:bCs/>
                <w:color w:val="1B3A5C"/>
                <w:sz w:val="20"/>
                <w:szCs w:val="20"/>
              </w:rPr>
              <w:t xml:space="preserve">Which leads me back to:</w:t>
            </w:r>
          </w:p>
        </w:tc>
        <w:tc>
          <w:tcPr>
            <w:tcW w:type="dxa" w:w="702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2"/>
                <w:szCs w:val="22"/>
              </w:rPr>
              <w:t xml:space="preserve"/>
            </w:r>
          </w:p>
        </w:tc>
      </w:tr>
    </w:tbl>
    <w:p>
      <w:r>
        <w:br/>
      </w:r>
    </w:p>
    <w:p>
      <w:pPr>
        <w:pBdr>
          <w:bottom w:val="single" w:color="2E7D8C" w:sz="6" w:space="4"/>
        </w:pBdr>
        <w:spacing w:before="400" w:after="200"/>
      </w:pPr>
      <w:r>
        <w:rPr>
          <w:rFonts w:ascii="Arial" w:cs="Arial" w:eastAsia="Arial" w:hAnsi="Arial"/>
          <w:b/>
          <w:bCs/>
          <w:color w:val="1B3A5C"/>
          <w:sz w:val="26"/>
          <w:szCs w:val="26"/>
        </w:rPr>
        <w:t xml:space="preserve">SECTION 4: THE HOPE — YOUR BRAIN CAN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if anyone is in Christ, the new creation has come: The old has gone, the new is here!”</w:t>
            </w:r>
          </w:p>
          <w:p>
            <w:pPr>
              <w:jc w:val="right"/>
            </w:pPr>
            <w:r>
              <w:rPr>
                <w:rFonts w:ascii="Arial" w:cs="Arial" w:eastAsia="Arial" w:hAnsi="Arial"/>
                <w:color w:val="2E7D8C"/>
                <w:sz w:val="18"/>
                <w:szCs w:val="18"/>
              </w:rPr>
              <w:t xml:space="preserve">— 2 Corinthians 5:17</w:t>
            </w:r>
          </w:p>
        </w:tc>
      </w:tr>
    </w:tbl>
    <w:p>
      <w:pPr>
        <w:spacing w:before="200"/>
      </w:pPr>
    </w:p>
    <w:p>
      <w:pPr>
        <w:spacing w:before="80" w:after="120" w:line="320"/>
      </w:pPr>
      <w:r>
        <w:rPr>
          <w:rFonts w:ascii="Arial" w:cs="Arial" w:eastAsia="Arial" w:hAnsi="Arial"/>
          <w:color w:val="333333"/>
          <w:sz w:val="22"/>
          <w:szCs w:val="22"/>
        </w:rPr>
        <w:t xml:space="preserve">Here is the hope that Struthers’ research offers: the same neuroplasticity that allowed the addiction to form also allows the brain to heal. </w:t>
      </w:r>
      <w:r>
        <w:rPr>
          <w:rFonts w:ascii="Arial" w:cs="Arial" w:eastAsia="Arial" w:hAnsi="Arial"/>
          <w:b/>
          <w:bCs/>
          <w:color w:val="333333"/>
          <w:sz w:val="22"/>
          <w:szCs w:val="22"/>
        </w:rPr>
        <w:t xml:space="preserve">The brain can be rewired.</w:t>
      </w:r>
      <w:r>
        <w:rPr>
          <w:rFonts w:ascii="Arial" w:cs="Arial" w:eastAsia="Arial" w:hAnsi="Arial"/>
          <w:color w:val="333333"/>
          <w:sz w:val="22"/>
          <w:szCs w:val="22"/>
        </w:rPr>
        <w:t xml:space="preserve"> New pathways can be carved. Old pathways can weaken through disuse. The canyon doesn’t have to keep getting deeper.</w:t>
      </w:r>
    </w:p>
    <w:p>
      <w:pPr>
        <w:spacing w:before="80" w:after="120" w:line="320"/>
      </w:pPr>
      <w:r>
        <w:rPr>
          <w:rFonts w:ascii="Arial" w:cs="Arial" w:eastAsia="Arial" w:hAnsi="Arial"/>
          <w:color w:val="333333"/>
          <w:sz w:val="22"/>
          <w:szCs w:val="22"/>
        </w:rPr>
        <w:t xml:space="preserve">Every time you choose a healthy response instead of an addictive one, the new pathway strengthens and the old one weakens. This is not instantaneous. It is the daily, repetitive, often tedious work of choosing differently — over and over and over — until the new pathway becomes the path of least resistance.</w:t>
      </w:r>
    </w:p>
    <w:p>
      <w:pPr>
        <w:spacing w:before="80" w:after="120" w:line="320"/>
      </w:pPr>
      <w:r>
        <w:rPr>
          <w:rFonts w:ascii="Arial" w:cs="Arial" w:eastAsia="Arial" w:hAnsi="Arial"/>
          <w:color w:val="333333"/>
          <w:sz w:val="22"/>
          <w:szCs w:val="22"/>
        </w:rPr>
        <w:t xml:space="preserve">Struthers frames this theologically as “rewiring and sanctification” — the process by which the Holy Spirit works through the natural plasticity of the brain to form new neural connections. Romans 12:2 is not merely a metaphor. When Paul says “be transformed by the renewing of your mind,” he is describing an actual neurological process — one that God designed your brain to be capable of.</w:t>
      </w:r>
    </w:p>
    <w:p>
      <w:pPr>
        <w:spacing w:before="80" w:after="120" w:line="320"/>
      </w:pPr>
      <w:r>
        <w:rPr>
          <w:rFonts w:ascii="Arial" w:cs="Arial" w:eastAsia="Arial" w:hAnsi="Arial"/>
          <w:color w:val="333333"/>
          <w:sz w:val="22"/>
          <w:szCs w:val="22"/>
        </w:rPr>
        <w:t xml:space="preserve">Carnes’ research suggests that meaningful neurological rewiring requires approximately 90 days of consistent sobriety combined with active recovery practices. Roberts and the Pure Desire framework extend this, noting that full conquer cycle restructuring typically takes 18–24 months of sustained recovery work. This is not discouraging news — it is realistic news. The person at 30 days who still feels intense urges is not failing. They are 30 days into a neurological renovation. The building is being rebuilt from the inside out.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90-Day Threshold</w:t>
            </w:r>
          </w:p>
          <w:p>
            <w:pPr>
              <w:spacing w:before="0" w:line="300"/>
            </w:pPr>
            <w:r>
              <w:rPr>
                <w:rFonts w:ascii="Arial" w:cs="Arial" w:eastAsia="Arial" w:hAnsi="Arial"/>
                <w:color w:val="333333"/>
                <w:sz w:val="21"/>
                <w:szCs w:val="21"/>
              </w:rPr>
              <w:t xml:space="preserve">Research indicates that approximately 90 days of consistent sobriety with active recovery practices produces measurable neurological change. This is why early recovery feels so difficult — and why giving up at day 45 means abandoning the renovation halfway through. If you are in your first 90 days: the hardest part is now. Keep going.</w:t>
            </w:r>
          </w:p>
        </w:tc>
      </w:tr>
    </w:tbl>
    <w:p>
      <w:pPr>
        <w:spacing w:before="200"/>
      </w:pPr>
    </w:p>
    <w:p>
      <w:pPr>
        <w:pStyle w:val="Heading2"/>
      </w:pPr>
      <w:r>
        <w:rPr>
          <w:rFonts w:ascii="Arial" w:cs="Arial" w:eastAsia="Arial" w:hAnsi="Arial"/>
        </w:rPr>
        <w:t xml:space="preserve">What Actually Rewires the Brain</w:t>
      </w:r>
    </w:p>
    <w:p>
      <w:pPr>
        <w:spacing w:before="80" w:after="120" w:line="320"/>
      </w:pPr>
      <w:r>
        <w:rPr>
          <w:rFonts w:ascii="Arial" w:cs="Arial" w:eastAsia="Arial" w:hAnsi="Arial"/>
          <w:color w:val="333333"/>
          <w:sz w:val="22"/>
          <w:szCs w:val="22"/>
        </w:rPr>
        <w:t xml:space="preserve">Neuroplasticity doesn’t happen passively. Specific practices accelerate the formation of new neural pathways: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PRACTICE</w:t>
            </w:r>
          </w:p>
        </w:tc>
        <w:tc>
          <w:tcPr>
            <w:tcW w:type="dxa" w:w="624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HOW IT REWIRES</w:t>
            </w:r>
          </w:p>
        </w:tc>
      </w:tr>
      <w:tr>
        <w:tc>
          <w:tcPr>
            <w:tcW w:type="dxa" w:w="312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Physical exercise</w:t>
            </w:r>
          </w:p>
        </w:tc>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300"/>
            </w:pPr>
            <w:r>
              <w:rPr>
                <w:rFonts w:ascii="Arial" w:cs="Arial" w:eastAsia="Arial" w:hAnsi="Arial"/>
                <w:color w:val="333333"/>
                <w:sz w:val="20"/>
                <w:szCs w:val="20"/>
              </w:rPr>
              <w:t xml:space="preserve">Produces BDNF (brain-derived neurotrophic factor), which helps the brain form new neural connections. Exercise is a neurological recovery tool, not just a physical one.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Sleep (7–9 hours)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300"/>
            </w:pPr>
            <w:r>
              <w:rPr>
                <w:rFonts w:ascii="Arial" w:cs="Arial" w:eastAsia="Arial" w:hAnsi="Arial"/>
                <w:color w:val="333333"/>
                <w:sz w:val="20"/>
                <w:szCs w:val="20"/>
              </w:rPr>
              <w:t xml:space="preserve">During sleep, the brain consolidates new learning and prunes unused pathways. Sleep deprivation weakens the prefrontal cortex — exactly the brain region you need for impulse control.</w:t>
            </w:r>
          </w:p>
        </w:tc>
      </w:tr>
      <w:tr>
        <w:tc>
          <w:tcPr>
            <w:tcW w:type="dxa" w:w="312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Prayer and meditation</w:t>
            </w:r>
          </w:p>
        </w:tc>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300"/>
            </w:pPr>
            <w:r>
              <w:rPr>
                <w:rFonts w:ascii="Arial" w:cs="Arial" w:eastAsia="Arial" w:hAnsi="Arial"/>
                <w:color w:val="333333"/>
                <w:sz w:val="20"/>
                <w:szCs w:val="20"/>
              </w:rPr>
              <w:t xml:space="preserve">Sustained contemplative practice strengthens prefrontal cortex activity and reduces amygdala reactivity (the brain’s fear/stress center). Prayer is not just spiritual — it is neurologically therapeutic.</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Scripture memorization</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300"/>
            </w:pPr>
            <w:r>
              <w:rPr>
                <w:rFonts w:ascii="Arial" w:cs="Arial" w:eastAsia="Arial" w:hAnsi="Arial"/>
                <w:color w:val="333333"/>
                <w:sz w:val="20"/>
                <w:szCs w:val="20"/>
              </w:rPr>
              <w:t xml:space="preserve">Encoding new verbal content creates alternative neural pathways that can be activated during temptation, giving the brain somewhere else to go when the old canyon pulls.</w:t>
            </w:r>
          </w:p>
        </w:tc>
      </w:tr>
      <w:tr>
        <w:tc>
          <w:tcPr>
            <w:tcW w:type="dxa" w:w="312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Community and connection</w:t>
            </w:r>
          </w:p>
        </w:tc>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300"/>
            </w:pPr>
            <w:r>
              <w:rPr>
                <w:rFonts w:ascii="Arial" w:cs="Arial" w:eastAsia="Arial" w:hAnsi="Arial"/>
                <w:color w:val="333333"/>
                <w:sz w:val="20"/>
                <w:szCs w:val="20"/>
              </w:rPr>
              <w:t xml:space="preserve">Face-to-face interaction releases oxytocin in healthy, bonding contexts — recalibrating the bonding system away from screens and toward real people.</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New healthy habits</w:t>
            </w:r>
          </w:p>
        </w:tc>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300"/>
            </w:pPr>
            <w:r>
              <w:rPr>
                <w:rFonts w:ascii="Arial" w:cs="Arial" w:eastAsia="Arial" w:hAnsi="Arial"/>
                <w:color w:val="333333"/>
                <w:sz w:val="20"/>
                <w:szCs w:val="20"/>
              </w:rPr>
              <w:t xml:space="preserve">Each new repeated behavior carves a new neural groove. The more you practice the new behavior (calling your sponsor, journaling, breathing exercises), the deeper the new canyon gets.</w:t>
            </w:r>
          </w:p>
        </w:tc>
      </w:tr>
      <w:tr>
        <w:tc>
          <w:tcPr>
            <w:tcW w:type="dxa" w:w="312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Sustained sobriety</w:t>
            </w:r>
          </w:p>
        </w:tc>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300"/>
            </w:pPr>
            <w:r>
              <w:rPr>
                <w:rFonts w:ascii="Arial" w:cs="Arial" w:eastAsia="Arial" w:hAnsi="Arial"/>
                <w:color w:val="333333"/>
                <w:sz w:val="20"/>
                <w:szCs w:val="20"/>
              </w:rPr>
              <w:t xml:space="preserve">Every day without the addictive behavior allows the old pathways to weaken through disuse. The neural principle: what fires together wires together — and what doesn’t fire together gradually disconnects.</w:t>
            </w:r>
          </w:p>
        </w:tc>
      </w:tr>
    </w:tbl>
    <w:p>
      <w:pPr>
        <w:spacing w:before="300"/>
      </w:pPr>
    </w:p>
    <w:p>
      <w:pPr>
        <w:pStyle w:val="Heading2"/>
      </w:pPr>
      <w:r>
        <w:rPr>
          <w:rFonts w:ascii="Arial" w:cs="Arial" w:eastAsia="Arial" w:hAnsi="Arial"/>
        </w:rPr>
        <w:t xml:space="preserve">Reflection: Your Rewiring Plan</w:t>
      </w:r>
    </w:p>
    <w:p>
      <w:pPr>
        <w:spacing w:before="100" w:after="200"/>
      </w:pPr>
      <w:r>
        <w:rPr>
          <w:rFonts w:ascii="Arial" w:cs="Arial" w:eastAsia="Arial" w:hAnsi="Arial"/>
          <w:i/>
          <w:iCs/>
          <w:color w:val="666666"/>
          <w:sz w:val="20"/>
          <w:szCs w:val="20"/>
        </w:rPr>
        <w:t xml:space="preserve">Now that you understand what rewires the brain, assess where you stand and what you need to build into your daily recovery plan.</w:t>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Look at the seven practices in the table above. For each one, honestly assess: Am I currently doing this? Rate yourself on each (1 = not at all, 5 = consistently doing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r>
              <w:rPr>
                <w:rFonts w:ascii="Arial" w:cs="Arial" w:eastAsia="Arial" w:hAnsi="Arial"/>
                <w:b/>
                <w:bCs/>
                <w:color w:val="1B3A5C"/>
                <w:sz w:val="20"/>
                <w:szCs w:val="20"/>
              </w:rPr>
              <w:t xml:space="preserve">Practice</w:t>
            </w:r>
          </w:p>
        </w:tc>
        <w:tc>
          <w:tcPr>
            <w:tcW w:type="dxa" w:w="3120"/>
            <w:tcBorders>
              <w:top w:val="single" w:color="CCCCCC" w:sz="1"/>
              <w:left w:val="single" w:color="CCCCCC" w:sz="1"/>
              <w:bottom w:val="single" w:color="CCCCCC" w:sz="1"/>
              <w:right w:val="single" w:color="CCCCCC" w:sz="1"/>
            </w:tcBorders>
            <w:shd w:fill="E8F0F5" w:val="clear"/>
            <w:tcMar>
              <w:top w:type="dxa" w:w="100"/>
              <w:left w:type="dxa" w:w="150"/>
              <w:bottom w:type="dxa" w:w="100"/>
              <w:right w:type="dxa" w:w="150"/>
            </w:tcMar>
          </w:tcPr>
          <w:p>
            <w:pPr>
              <w:jc w:val="center"/>
            </w:pPr>
            <w:r>
              <w:rPr>
                <w:rFonts w:ascii="Arial" w:cs="Arial" w:eastAsia="Arial" w:hAnsi="Arial"/>
                <w:b/>
                <w:bCs/>
                <w:color w:val="1B3A5C"/>
                <w:sz w:val="20"/>
                <w:szCs w:val="20"/>
              </w:rPr>
              <w:t xml:space="preserve">My Rating (1–5)</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Physical exercise</w:t>
            </w:r>
          </w:p>
        </w:tc>
        <w:tc>
          <w:tcPr>
            <w:tcW w:type="dxa" w:w="312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Sleep (7–9 hours)</w:t>
            </w:r>
          </w:p>
        </w:tc>
        <w:tc>
          <w:tcPr>
            <w:tcW w:type="dxa" w:w="312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Prayer and meditation</w:t>
            </w:r>
          </w:p>
        </w:tc>
        <w:tc>
          <w:tcPr>
            <w:tcW w:type="dxa" w:w="312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Scripture memorization</w:t>
            </w:r>
          </w:p>
        </w:tc>
        <w:tc>
          <w:tcPr>
            <w:tcW w:type="dxa" w:w="312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Community and connection</w:t>
            </w:r>
          </w:p>
        </w:tc>
        <w:tc>
          <w:tcPr>
            <w:tcW w:type="dxa" w:w="312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20"/>
                <w:szCs w:val="20"/>
              </w:rPr>
              <w:t xml:space="preserve">New healthy habits</w:t>
            </w:r>
          </w:p>
        </w:tc>
        <w:tc>
          <w:tcPr>
            <w:tcW w:type="dxa" w:w="312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r>
        <w:tc>
          <w:tcPr>
            <w:tcW w:type="dxa" w:w="62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Sustained sobriety</w:t>
            </w:r>
          </w:p>
        </w:tc>
        <w:tc>
          <w:tcPr>
            <w:tcW w:type="dxa" w:w="312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r>
    </w:tbl>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Which two practices scored lowest? What is one specific, concrete step you can take this week to begin strengthening each one?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Where are you in the 90-day rewiring window? If you are in your first 90 days of sobriety, how does knowing about this neurological threshold change your perspective on the difficulty you’re experiencing? If you are past 90 days, what differences have you noticed in the intensity of urges?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Romans 12:2 says “be transformed by the renewing of your mind.” Now that you understand neuroplasticity, how does this verse read differently to you? What does it mean that God designed your brain with the capacity to be renewed?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WHERE FAITH AND SCIENCE MEET</w:t>
      </w:r>
    </w:p>
    <w:p>
      <w:pPr>
        <w:spacing w:before="80" w:after="120" w:line="320"/>
      </w:pPr>
      <w:r>
        <w:rPr>
          <w:rFonts w:ascii="Arial" w:cs="Arial" w:eastAsia="Arial" w:hAnsi="Arial"/>
          <w:color w:val="333333"/>
          <w:sz w:val="22"/>
          <w:szCs w:val="22"/>
        </w:rPr>
        <w:t xml:space="preserve">Some Christians are uncomfortable with neuroscience because it seems to reduce spiritual problems to biological mechanisms. Others embrace the science but lose sight of the spiritual dimension. Struthers holds both together — and so must we.</w:t>
      </w:r>
    </w:p>
    <w:p>
      <w:pPr>
        <w:spacing w:before="80" w:after="120" w:line="320"/>
      </w:pPr>
      <w:r>
        <w:rPr>
          <w:rFonts w:ascii="Arial" w:cs="Arial" w:eastAsia="Arial" w:hAnsi="Arial"/>
          <w:color w:val="333333"/>
          <w:sz w:val="22"/>
          <w:szCs w:val="22"/>
        </w:rPr>
        <w:t xml:space="preserve">The brain is a physical organ that God created. When Paul commands renewal of the mind, he is not speaking about an immaterial process that bypasses the body. He is speaking about a real transformation that includes the physical brain. The Holy Spirit works through neuroplasticity, not around it. Grace and gray matter are not in competition.</w:t>
      </w:r>
    </w:p>
    <w:p>
      <w:pPr>
        <w:spacing w:before="80" w:after="120" w:line="320"/>
      </w:pPr>
      <w:r>
        <w:rPr>
          <w:rFonts w:ascii="Arial" w:cs="Arial" w:eastAsia="Arial" w:hAnsi="Arial"/>
          <w:color w:val="333333"/>
          <w:sz w:val="22"/>
          <w:szCs w:val="22"/>
        </w:rPr>
        <w:t xml:space="preserve">This means that your recovery plan must address both dimensions. Prayer without sleep management leaves the prefrontal cortex vulnerable. Exercise without confession leaves the shame cycle intact. Scripture memorization without community leaves the bonding system still oriented toward a screen. A comprehensive recovery plan integrates spiritual disciplines and neurological best practices because God designed you as a whole person — body and soul, neuron and spirit, inseparably integrated.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“May God himself, the God of peace, sanctify you through and through. May your whole spirit, soul and body be kept blameless at the coming of our Lord Jesus Christ.”</w:t>
            </w:r>
          </w:p>
          <w:p>
            <w:pPr>
              <w:jc w:val="right"/>
            </w:pPr>
            <w:r>
              <w:rPr>
                <w:rFonts w:ascii="Arial" w:cs="Arial" w:eastAsia="Arial" w:hAnsi="Arial"/>
                <w:color w:val="2E7D8C"/>
                <w:sz w:val="18"/>
                <w:szCs w:val="18"/>
              </w:rPr>
              <w:t xml:space="preserve">— 1 Thessalonians 5:23</w:t>
            </w:r>
          </w:p>
        </w:tc>
      </w:tr>
    </w:tbl>
    <w:p>
      <w:pPr>
        <w:spacing w:before="300"/>
      </w:pPr>
    </w:p>
    <w:p>
      <w:pPr>
        <w:pStyle w:val="Heading2"/>
      </w:pPr>
      <w:r>
        <w:rPr>
          <w:rFonts w:ascii="Arial" w:cs="Arial" w:eastAsia="Arial" w:hAnsi="Arial"/>
        </w:rPr>
        <w:t xml:space="preserve">Reflection: Integrating Body and Spirit</w:t>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Before reading this chapter, did you think of your struggle as primarily a spiritual problem, a physical/brain problem, or both? How has your understanding shifted?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Have you ever been told (by a pastor, mentor, or your own inner voice) that if you just prayed harder or had more faith, you wouldn’t struggle with this? How did that message affect you? How does understanding the neuroscience change how you hear that message?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Write a brief prayer asking God to renew your mind — knowing now that this renewal includes the physical rewiring of your brain. Ask Him to work through every practice, every discipline, every healthy choice to rebuild what pornography has damaged.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2 SUMMARY AND COMMITMENT</w:t>
      </w:r>
    </w:p>
    <w:p>
      <w:pPr>
        <w:pStyle w:val="Heading2"/>
      </w:pPr>
      <w:r>
        <w:rPr>
          <w:rFonts w:ascii="Arial" w:cs="Arial" w:eastAsia="Arial" w:hAnsi="Arial"/>
        </w:rPr>
        <w:t xml:space="preserve">Three Things I Learned</w:t>
      </w:r>
    </w:p>
    <w:p>
      <w:pPr>
        <w:spacing w:before="100" w:after="200"/>
      </w:pPr>
      <w:r>
        <w:rPr>
          <w:rFonts w:ascii="Arial" w:cs="Arial" w:eastAsia="Arial" w:hAnsi="Arial"/>
          <w:i/>
          <w:iCs/>
          <w:color w:val="666666"/>
          <w:sz w:val="20"/>
          <w:szCs w:val="20"/>
        </w:rPr>
        <w:t xml:space="preserve">Write the three most significant insights from this chapter for you personally:</w:t>
      </w:r>
    </w:p>
    <w:p>
      <w:pPr>
        <w:spacing w:before="200" w:after="80"/>
      </w:pPr>
      <w:r>
        <w:rPr>
          <w:rFonts w:ascii="Arial" w:cs="Arial" w:eastAsia="Arial" w:hAnsi="Arial"/>
          <w:i/>
          <w:iCs/>
          <w:color w:val="666666"/>
          <w:sz w:val="20"/>
          <w:szCs w:val="20"/>
        </w:rPr>
        <w:t xml:space="preserve">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2.</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3.</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Brain Rewiring Commitments</w:t>
      </w:r>
    </w:p>
    <w:p>
      <w:pPr>
        <w:spacing w:before="100" w:after="200"/>
      </w:pPr>
      <w:r>
        <w:rPr>
          <w:rFonts w:ascii="Arial" w:cs="Arial" w:eastAsia="Arial" w:hAnsi="Arial"/>
          <w:i/>
          <w:iCs/>
          <w:color w:val="666666"/>
          <w:sz w:val="20"/>
          <w:szCs w:val="20"/>
        </w:rPr>
        <w:t xml:space="preserve">Based on what you learned, select two specific practices from Section 4 that you will begin or strengthen this week. Make them concrete:</w:t>
      </w:r>
    </w:p>
    <w:p>
      <w:pPr>
        <w:spacing w:before="200" w:after="80"/>
      </w:pPr>
      <w:r>
        <w:rPr>
          <w:rFonts w:ascii="Arial" w:cs="Arial" w:eastAsia="Arial" w:hAnsi="Arial"/>
          <w:i/>
          <w:iCs/>
          <w:color w:val="666666"/>
          <w:sz w:val="20"/>
          <w:szCs w:val="20"/>
        </w:rPr>
        <w:t xml:space="preserve">Practice 1: What I will do, when, and how often: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Practice 2: What I will do, when, and how often: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Identify one insight from this chapter that you will share with your sponsor, counselor, or accountability partner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am fearfully and wonderfully made — including this brain that I have so badly misused. Thank You that You designed my mind with the capacity to heal. Thank You that the same neuroplasticity that pornography exploited, Your Spirit can redeem. I commit to doing the work — the physical work of sleep, exercise, and healthy habits, and the spiritual work of prayer, scripture, and community. Rewire me, Lord. Carve new canyons in my brain — channels of worship, channels of genuine intimacy, channels of self-control and peace. I believe that You who began a good work in me will carry it on to completion. Renew my mind. Transform my brain.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3 — The Addiction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2026-04-02T03:27:53.326Z</dcterms:created>
  <dcterms:modified xsi:type="dcterms:W3CDTF">2026-04-02T03:27:53.327Z</dcterms:modified>
</cp:coreProperties>
</file>

<file path=docProps/custom.xml><?xml version="1.0" encoding="utf-8"?>
<Properties xmlns="http://schemas.openxmlformats.org/officeDocument/2006/custom-properties" xmlns:vt="http://schemas.openxmlformats.org/officeDocument/2006/docPropsVTypes"/>
</file>