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Georgia" w:cs="Georgia" w:eastAsia="Georgia" w:hAnsi="Georgia"/>
          <w:b/>
          <w:bCs/>
          <w:color w:val="1B3A5C"/>
          <w:sz w:val="56"/>
          <w:szCs w:val="56"/>
        </w:rPr>
        <w:t xml:space="preserve">BROKEN DELIVERERS</w:t>
      </w:r>
    </w:p>
    <w:p>
      <w:pPr>
        <w:spacing w:after="200"/>
        <w:jc w:val="center"/>
      </w:pPr>
      <w:r>
        <w:rPr>
          <w:rFonts w:ascii="Georgia" w:cs="Georgia" w:eastAsia="Georgia" w:hAnsi="Georgia"/>
          <w:color w:val="B8860B"/>
          <w:sz w:val="28"/>
          <w:szCs w:val="28"/>
        </w:rPr>
        <w:t xml:space="preserve">――――――――――</w:t>
      </w:r>
    </w:p>
    <w:p>
      <w:pPr>
        <w:spacing w:after="200"/>
        <w:jc w:val="center"/>
      </w:pPr>
      <w:r>
        <w:rPr>
          <w:rFonts w:ascii="Georgia" w:cs="Georgia" w:eastAsia="Georgia" w:hAnsi="Georgia"/>
          <w:i/>
          <w:iCs/>
          <w:color w:val="8B0000"/>
          <w:sz w:val="30"/>
          <w:szCs w:val="30"/>
        </w:rPr>
        <w:t xml:space="preserve">Recovery Lessons from the Judges of Israel</w:t>
      </w:r>
    </w:p>
    <w:p>
      <w:pPr>
        <w:spacing w:after="200"/>
        <w:jc w:val="center"/>
      </w:pPr>
      <w:r>
        <w:rPr>
          <w:rFonts w:ascii="Georgia" w:cs="Georgia" w:eastAsia="Georgia" w:hAnsi="Georgia"/>
          <w:i/>
          <w:iCs/>
          <w:color w:val="555555"/>
          <w:sz w:val="24"/>
          <w:szCs w:val="24"/>
        </w:rPr>
        <w:t xml:space="preserve">A 36-Session Curriculum for Addiction Recovery and Spiritual Renewal</w:t>
      </w:r>
    </w:p>
    <w:p>
      <w:pPr>
        <w:spacing w:after="600"/>
      </w:pPr>
    </w:p>
    <w:p>
      <w:pPr>
        <w:spacing w:after="200"/>
        <w:jc w:val="center"/>
      </w:pPr>
      <w:r>
        <w:rPr>
          <w:rFonts w:ascii="Georgia" w:cs="Georgia" w:eastAsia="Georgia" w:hAnsi="Georgia"/>
          <w:i/>
          <w:iCs/>
          <w:color w:val="2E6B62"/>
          <w:sz w:val="22"/>
          <w:szCs w:val="22"/>
        </w:rPr>
        <w:t xml:space="preserve">Drawing from Judges, Ruth, and 1–2 Samuel</w:t>
      </w:r>
    </w:p>
    <w:p>
      <w:pPr>
        <w:spacing w:after="200"/>
        <w:jc w:val="center"/>
      </w:pPr>
      <w:r>
        <w:rPr>
          <w:rFonts w:ascii="Georgia" w:cs="Georgia" w:eastAsia="Georgia" w:hAnsi="Georgia"/>
          <w:i/>
          <w:iCs/>
          <w:color w:val="2E6B62"/>
          <w:sz w:val="22"/>
          <w:szCs w:val="22"/>
        </w:rPr>
        <w:t xml:space="preserve">With Hebrew Word Studies, Devotional Reflections, and Recovery Applications</w:t>
      </w:r>
    </w:p>
    <w:p>
      <w:pPr>
        <w:spacing w:after="1200"/>
      </w:pPr>
    </w:p>
    <w:p>
      <w:pPr>
        <w:spacing w:after="200"/>
        <w:jc w:val="center"/>
      </w:pPr>
      <w:r>
        <w:rPr>
          <w:rFonts w:ascii="Georgia" w:cs="Georgia" w:eastAsia="Georgia" w:hAnsi="Georgia"/>
          <w:i/>
          <w:iCs/>
          <w:color w:val="555555"/>
          <w:sz w:val="20"/>
          <w:szCs w:val="20"/>
        </w:rPr>
        <w:t xml:space="preserve">For Pastoral Use, Small Groups, and Recovery Ministries</w:t>
      </w:r>
    </w:p>
    <w:p>
      <w:r>
        <w:br w:type="page"/>
      </w:r>
    </w:p>
    <w:p>
      <w:pPr>
        <w:pStyle w:val="Heading1"/>
        <w:spacing w:after="200" w:before="360"/>
      </w:pPr>
      <w:r>
        <w:rPr>
          <w:rFonts w:ascii="Georgia" w:cs="Georgia" w:eastAsia="Georgia" w:hAnsi="Georgia"/>
          <w:b/>
          <w:bCs/>
          <w:color w:val="1B3A5C"/>
          <w:sz w:val="36"/>
          <w:szCs w:val="36"/>
        </w:rPr>
        <w:t xml:space="preserve">Table of Contents</w:t>
      </w:r>
    </w:p>
    <w:p>
      <w:pPr>
        <w:spacing w:after="80"/>
      </w:pPr>
    </w:p>
    <w:p>
      <w:pPr>
        <w:spacing w:after="160" w:line="300"/>
      </w:pPr>
      <w:r>
        <w:rPr>
          <w:rFonts w:ascii="Georgia" w:cs="Georgia" w:eastAsia="Georgia" w:hAnsi="Georgia"/>
          <w:b/>
          <w:bCs/>
          <w:sz w:val="22"/>
          <w:szCs w:val="22"/>
        </w:rPr>
        <w:t xml:space="preserve">PART ONE: FOUNDATIONS — THE ANATOMY OF THE CYCLE</w:t>
      </w:r>
    </w:p>
    <w:p>
      <w:pPr>
        <w:spacing w:after="160" w:line="300"/>
      </w:pPr>
      <w:r>
        <w:rPr>
          <w:rFonts w:ascii="Georgia" w:cs="Georgia" w:eastAsia="Georgia" w:hAnsi="Georgia"/>
          <w:sz w:val="22"/>
          <w:szCs w:val="22"/>
        </w:rPr>
        <w:t xml:space="preserve">   Session 1: Introduction — Why the Judges Matter for Recovery</w:t>
      </w:r>
    </w:p>
    <w:p>
      <w:pPr>
        <w:spacing w:after="160" w:line="300"/>
      </w:pPr>
      <w:r>
        <w:rPr>
          <w:rFonts w:ascii="Georgia" w:cs="Georgia" w:eastAsia="Georgia" w:hAnsi="Georgia"/>
          <w:sz w:val="22"/>
          <w:szCs w:val="22"/>
        </w:rPr>
        <w:t xml:space="preserve">   Session 2: The Cycle of Judges — Understanding the Addictive Loop</w:t>
      </w:r>
    </w:p>
    <w:p>
      <w:pPr>
        <w:spacing w:after="160" w:line="300"/>
      </w:pPr>
      <w:r>
        <w:rPr>
          <w:rFonts w:ascii="Georgia" w:cs="Georgia" w:eastAsia="Georgia" w:hAnsi="Georgia"/>
          <w:sz w:val="22"/>
          <w:szCs w:val="22"/>
        </w:rPr>
        <w:t xml:space="preserve">   Session 3: The Incomplete Conquest — The Danger of Half-Measures (Judges 1–2)</w:t>
      </w:r>
    </w:p>
    <w:p>
      <w:pPr>
        <w:spacing w:after="40"/>
      </w:pPr>
    </w:p>
    <w:p>
      <w:pPr>
        <w:spacing w:after="160" w:line="300"/>
      </w:pPr>
      <w:r>
        <w:rPr>
          <w:rFonts w:ascii="Georgia" w:cs="Georgia" w:eastAsia="Georgia" w:hAnsi="Georgia"/>
          <w:b/>
          <w:bCs/>
          <w:sz w:val="22"/>
          <w:szCs w:val="22"/>
        </w:rPr>
        <w:t xml:space="preserve">PART TWO: THE MAJOR JUDGES</w:t>
      </w:r>
    </w:p>
    <w:p>
      <w:pPr>
        <w:spacing w:after="160" w:line="300"/>
      </w:pPr>
      <w:r>
        <w:rPr>
          <w:rFonts w:ascii="Georgia" w:cs="Georgia" w:eastAsia="Georgia" w:hAnsi="Georgia"/>
          <w:sz w:val="22"/>
          <w:szCs w:val="22"/>
        </w:rPr>
        <w:t xml:space="preserve">   Session 4: Othniel — The Model Deliverer and the First Step (Judges 3:7–11)</w:t>
      </w:r>
    </w:p>
    <w:p>
      <w:pPr>
        <w:spacing w:after="160" w:line="300"/>
      </w:pPr>
      <w:r>
        <w:rPr>
          <w:rFonts w:ascii="Georgia" w:cs="Georgia" w:eastAsia="Georgia" w:hAnsi="Georgia"/>
          <w:sz w:val="22"/>
          <w:szCs w:val="22"/>
        </w:rPr>
        <w:t xml:space="preserve">   Session 5: Ehud — The Left-Handed Warrior and Unlikely Instruments (Judges 3:12–30)</w:t>
      </w:r>
    </w:p>
    <w:p>
      <w:pPr>
        <w:spacing w:after="160" w:line="300"/>
      </w:pPr>
      <w:r>
        <w:rPr>
          <w:rFonts w:ascii="Georgia" w:cs="Georgia" w:eastAsia="Georgia" w:hAnsi="Georgia"/>
          <w:sz w:val="22"/>
          <w:szCs w:val="22"/>
        </w:rPr>
        <w:t xml:space="preserve">   Session 6: Shamgar — The Man with an Oxgoad (Judges 3:31)</w:t>
      </w:r>
    </w:p>
    <w:p>
      <w:pPr>
        <w:spacing w:after="160" w:line="300"/>
      </w:pPr>
      <w:r>
        <w:rPr>
          <w:rFonts w:ascii="Georgia" w:cs="Georgia" w:eastAsia="Georgia" w:hAnsi="Georgia"/>
          <w:sz w:val="22"/>
          <w:szCs w:val="22"/>
        </w:rPr>
        <w:t xml:space="preserve">   Session 7: Deborah — When God Uses the Unexpected (Judges 4–5)</w:t>
      </w:r>
    </w:p>
    <w:p>
      <w:pPr>
        <w:spacing w:after="160" w:line="300"/>
      </w:pPr>
      <w:r>
        <w:rPr>
          <w:rFonts w:ascii="Georgia" w:cs="Georgia" w:eastAsia="Georgia" w:hAnsi="Georgia"/>
          <w:sz w:val="22"/>
          <w:szCs w:val="22"/>
        </w:rPr>
        <w:t xml:space="preserve">   Session 8: Barak — Faith That Needs a Companion (Judges 4–5)</w:t>
      </w:r>
    </w:p>
    <w:p>
      <w:pPr>
        <w:spacing w:after="160" w:line="300"/>
      </w:pPr>
      <w:r>
        <w:rPr>
          <w:rFonts w:ascii="Georgia" w:cs="Georgia" w:eastAsia="Georgia" w:hAnsi="Georgia"/>
          <w:sz w:val="22"/>
          <w:szCs w:val="22"/>
        </w:rPr>
        <w:t xml:space="preserve">   Session 9: The Song of Deborah — Worship as Recovery (Judges 5)</w:t>
      </w:r>
    </w:p>
    <w:p>
      <w:pPr>
        <w:spacing w:after="160" w:line="300"/>
      </w:pPr>
      <w:r>
        <w:rPr>
          <w:rFonts w:ascii="Georgia" w:cs="Georgia" w:eastAsia="Georgia" w:hAnsi="Georgia"/>
          <w:sz w:val="22"/>
          <w:szCs w:val="22"/>
        </w:rPr>
        <w:t xml:space="preserve">   Session 10: Gideon’s Call — The Weakest of the Weak (Judges 6)</w:t>
      </w:r>
    </w:p>
    <w:p>
      <w:pPr>
        <w:spacing w:after="160" w:line="300"/>
      </w:pPr>
      <w:r>
        <w:rPr>
          <w:rFonts w:ascii="Georgia" w:cs="Georgia" w:eastAsia="Georgia" w:hAnsi="Georgia"/>
          <w:sz w:val="22"/>
          <w:szCs w:val="22"/>
        </w:rPr>
        <w:t xml:space="preserve">   Session 11: Gideon’s Fleece — Seeking Confirmation in Fear (Judges 6:33–40)</w:t>
      </w:r>
    </w:p>
    <w:p>
      <w:pPr>
        <w:spacing w:after="160" w:line="300"/>
      </w:pPr>
      <w:r>
        <w:rPr>
          <w:rFonts w:ascii="Georgia" w:cs="Georgia" w:eastAsia="Georgia" w:hAnsi="Georgia"/>
          <w:sz w:val="22"/>
          <w:szCs w:val="22"/>
        </w:rPr>
        <w:t xml:space="preserve">   Session 12: Gideon’s Army — Reduction to Dependence (Judges 7)</w:t>
      </w:r>
    </w:p>
    <w:p>
      <w:pPr>
        <w:spacing w:after="160" w:line="300"/>
      </w:pPr>
      <w:r>
        <w:rPr>
          <w:rFonts w:ascii="Georgia" w:cs="Georgia" w:eastAsia="Georgia" w:hAnsi="Georgia"/>
          <w:sz w:val="22"/>
          <w:szCs w:val="22"/>
        </w:rPr>
        <w:t xml:space="preserve">   Session 13: Gideon’s Ephod — When the Deliverer Becomes the Dealer (Judges 8)</w:t>
      </w:r>
    </w:p>
    <w:p>
      <w:pPr>
        <w:spacing w:after="160" w:line="300"/>
      </w:pPr>
      <w:r>
        <w:rPr>
          <w:rFonts w:ascii="Georgia" w:cs="Georgia" w:eastAsia="Georgia" w:hAnsi="Georgia"/>
          <w:sz w:val="22"/>
          <w:szCs w:val="22"/>
        </w:rPr>
        <w:t xml:space="preserve">   Session 14: Abimelech — The Counterfeit King (Judges 9)</w:t>
      </w:r>
    </w:p>
    <w:p>
      <w:pPr>
        <w:spacing w:after="160" w:line="300"/>
      </w:pPr>
      <w:r>
        <w:rPr>
          <w:rFonts w:ascii="Georgia" w:cs="Georgia" w:eastAsia="Georgia" w:hAnsi="Georgia"/>
          <w:sz w:val="22"/>
          <w:szCs w:val="22"/>
        </w:rPr>
        <w:t xml:space="preserve">   Session 15: Tola and Jair — Quiet Faithfulness (Judges 10:1–5)</w:t>
      </w:r>
    </w:p>
    <w:p>
      <w:pPr>
        <w:spacing w:after="160" w:line="300"/>
      </w:pPr>
      <w:r>
        <w:rPr>
          <w:rFonts w:ascii="Georgia" w:cs="Georgia" w:eastAsia="Georgia" w:hAnsi="Georgia"/>
          <w:sz w:val="22"/>
          <w:szCs w:val="22"/>
        </w:rPr>
        <w:t xml:space="preserve">   Session 16: Jephthah’s Backstory — The Rejected One (Judges 10:6–11:11)</w:t>
      </w:r>
    </w:p>
    <w:p>
      <w:pPr>
        <w:spacing w:after="160" w:line="300"/>
      </w:pPr>
      <w:r>
        <w:rPr>
          <w:rFonts w:ascii="Georgia" w:cs="Georgia" w:eastAsia="Georgia" w:hAnsi="Georgia"/>
          <w:sz w:val="22"/>
          <w:szCs w:val="22"/>
        </w:rPr>
        <w:t xml:space="preserve">   Session 17: Jephthah’s Vow — Bargaining with God (Judges 11:12–40)</w:t>
      </w:r>
    </w:p>
    <w:p>
      <w:pPr>
        <w:spacing w:after="160" w:line="300"/>
      </w:pPr>
      <w:r>
        <w:rPr>
          <w:rFonts w:ascii="Georgia" w:cs="Georgia" w:eastAsia="Georgia" w:hAnsi="Georgia"/>
          <w:sz w:val="22"/>
          <w:szCs w:val="22"/>
        </w:rPr>
        <w:t xml:space="preserve">   Session 18: Jephthah’s War — Shibboleth and the Cost of Division (Judges 12:1–7)</w:t>
      </w:r>
    </w:p>
    <w:p>
      <w:pPr>
        <w:spacing w:after="160" w:line="300"/>
      </w:pPr>
      <w:r>
        <w:rPr>
          <w:rFonts w:ascii="Georgia" w:cs="Georgia" w:eastAsia="Georgia" w:hAnsi="Georgia"/>
          <w:sz w:val="22"/>
          <w:szCs w:val="22"/>
        </w:rPr>
        <w:t xml:space="preserve">   Session 19: Ibzan, Elon, and Abdon — The Minor Judges (Judges 12:8–15)</w:t>
      </w:r>
    </w:p>
    <w:p>
      <w:pPr>
        <w:spacing w:after="160" w:line="300"/>
      </w:pPr>
      <w:r>
        <w:rPr>
          <w:rFonts w:ascii="Georgia" w:cs="Georgia" w:eastAsia="Georgia" w:hAnsi="Georgia"/>
          <w:sz w:val="22"/>
          <w:szCs w:val="22"/>
        </w:rPr>
        <w:t xml:space="preserve">   Session 20: Samson’s Birth — The Promise and the Nazarite (Judges 13)</w:t>
      </w:r>
    </w:p>
    <w:p>
      <w:pPr>
        <w:spacing w:after="160" w:line="300"/>
      </w:pPr>
      <w:r>
        <w:rPr>
          <w:rFonts w:ascii="Georgia" w:cs="Georgia" w:eastAsia="Georgia" w:hAnsi="Georgia"/>
          <w:sz w:val="22"/>
          <w:szCs w:val="22"/>
        </w:rPr>
        <w:t xml:space="preserve">   Session 21: Samson and Timnah — Desire Against Counsel (Judges 14)</w:t>
      </w:r>
    </w:p>
    <w:p>
      <w:pPr>
        <w:spacing w:after="160" w:line="300"/>
      </w:pPr>
      <w:r>
        <w:rPr>
          <w:rFonts w:ascii="Georgia" w:cs="Georgia" w:eastAsia="Georgia" w:hAnsi="Georgia"/>
          <w:sz w:val="22"/>
          <w:szCs w:val="22"/>
        </w:rPr>
        <w:t xml:space="preserve">   Session 22: Samson’s Rage — Unprocessed Grief and Retaliation (Judges 15)</w:t>
      </w:r>
    </w:p>
    <w:p>
      <w:pPr>
        <w:spacing w:after="160" w:line="300"/>
      </w:pPr>
      <w:r>
        <w:rPr>
          <w:rFonts w:ascii="Georgia" w:cs="Georgia" w:eastAsia="Georgia" w:hAnsi="Georgia"/>
          <w:sz w:val="22"/>
          <w:szCs w:val="22"/>
        </w:rPr>
        <w:t xml:space="preserve">   Session 23: Samson in Gaza — The Anatomy of Sexual Addiction (Judges 16:1–3)</w:t>
      </w:r>
    </w:p>
    <w:p>
      <w:pPr>
        <w:spacing w:after="160" w:line="300"/>
      </w:pPr>
      <w:r>
        <w:rPr>
          <w:rFonts w:ascii="Georgia" w:cs="Georgia" w:eastAsia="Georgia" w:hAnsi="Georgia"/>
          <w:sz w:val="22"/>
          <w:szCs w:val="22"/>
        </w:rPr>
        <w:t xml:space="preserve">   Session 24: Samson and Delilah — The Relationship That Destroys (Judges 16:4–22)</w:t>
      </w:r>
    </w:p>
    <w:p>
      <w:pPr>
        <w:spacing w:after="160" w:line="300"/>
      </w:pPr>
      <w:r>
        <w:rPr>
          <w:rFonts w:ascii="Georgia" w:cs="Georgia" w:eastAsia="Georgia" w:hAnsi="Georgia"/>
          <w:sz w:val="22"/>
          <w:szCs w:val="22"/>
        </w:rPr>
        <w:t xml:space="preserve">   Session 25: Samson’s Death — Final Surrender (Judges 16:23–31)</w:t>
      </w:r>
    </w:p>
    <w:p>
      <w:pPr>
        <w:spacing w:after="40"/>
      </w:pPr>
    </w:p>
    <w:p>
      <w:pPr>
        <w:spacing w:after="160" w:line="300"/>
      </w:pPr>
      <w:r>
        <w:rPr>
          <w:rFonts w:ascii="Georgia" w:cs="Georgia" w:eastAsia="Georgia" w:hAnsi="Georgia"/>
          <w:b/>
          <w:bCs/>
          <w:sz w:val="22"/>
          <w:szCs w:val="22"/>
        </w:rPr>
        <w:t xml:space="preserve">PART THREE: THE COLLAPSE</w:t>
      </w:r>
    </w:p>
    <w:p>
      <w:pPr>
        <w:spacing w:after="160" w:line="300"/>
      </w:pPr>
      <w:r>
        <w:rPr>
          <w:rFonts w:ascii="Georgia" w:cs="Georgia" w:eastAsia="Georgia" w:hAnsi="Georgia"/>
          <w:sz w:val="22"/>
          <w:szCs w:val="22"/>
        </w:rPr>
        <w:t xml:space="preserve">   Session 26: Micah’s Idol — Homemade Religion (Judges 17)</w:t>
      </w:r>
    </w:p>
    <w:p>
      <w:pPr>
        <w:spacing w:after="160" w:line="300"/>
      </w:pPr>
      <w:r>
        <w:rPr>
          <w:rFonts w:ascii="Georgia" w:cs="Georgia" w:eastAsia="Georgia" w:hAnsi="Georgia"/>
          <w:sz w:val="22"/>
          <w:szCs w:val="22"/>
        </w:rPr>
        <w:t xml:space="preserve">   Session 27: The Migration of Dan — Institutionalized Idolatry (Judges 18)</w:t>
      </w:r>
    </w:p>
    <w:p>
      <w:pPr>
        <w:spacing w:after="160" w:line="300"/>
      </w:pPr>
      <w:r>
        <w:rPr>
          <w:rFonts w:ascii="Georgia" w:cs="Georgia" w:eastAsia="Georgia" w:hAnsi="Georgia"/>
          <w:sz w:val="22"/>
          <w:szCs w:val="22"/>
        </w:rPr>
        <w:t xml:space="preserve">   Session 28: The Levite’s Concubine — The Depths of Depravity (Judges 19)</w:t>
      </w:r>
    </w:p>
    <w:p>
      <w:pPr>
        <w:spacing w:after="160" w:line="300"/>
      </w:pPr>
      <w:r>
        <w:rPr>
          <w:rFonts w:ascii="Georgia" w:cs="Georgia" w:eastAsia="Georgia" w:hAnsi="Georgia"/>
          <w:sz w:val="22"/>
          <w:szCs w:val="22"/>
        </w:rPr>
        <w:t xml:space="preserve">   Session 29: The Civil War — When a Community Tears Itself Apart (Judges 20–21)</w:t>
      </w:r>
    </w:p>
    <w:p>
      <w:pPr>
        <w:spacing w:after="40"/>
      </w:pPr>
    </w:p>
    <w:p>
      <w:pPr>
        <w:spacing w:after="160" w:line="300"/>
      </w:pPr>
      <w:r>
        <w:rPr>
          <w:rFonts w:ascii="Georgia" w:cs="Georgia" w:eastAsia="Georgia" w:hAnsi="Georgia"/>
          <w:b/>
          <w:bCs/>
          <w:sz w:val="22"/>
          <w:szCs w:val="22"/>
        </w:rPr>
        <w:t xml:space="preserve">PART FOUR: RUTH — RECOVERY IN THE MIDST OF THE DARKNESS</w:t>
      </w:r>
    </w:p>
    <w:p>
      <w:pPr>
        <w:spacing w:after="160" w:line="300"/>
      </w:pPr>
      <w:r>
        <w:rPr>
          <w:rFonts w:ascii="Georgia" w:cs="Georgia" w:eastAsia="Georgia" w:hAnsi="Georgia"/>
          <w:sz w:val="22"/>
          <w:szCs w:val="22"/>
        </w:rPr>
        <w:t xml:space="preserve">   Session 30: Naomi — The Bitter Journey Home (Ruth 1)</w:t>
      </w:r>
    </w:p>
    <w:p>
      <w:pPr>
        <w:spacing w:after="160" w:line="300"/>
      </w:pPr>
      <w:r>
        <w:rPr>
          <w:rFonts w:ascii="Georgia" w:cs="Georgia" w:eastAsia="Georgia" w:hAnsi="Georgia"/>
          <w:sz w:val="22"/>
          <w:szCs w:val="22"/>
        </w:rPr>
        <w:t xml:space="preserve">   Session 31: Ruth’s Loyalty — The Power of Covenant Love (Ruth 1–2)</w:t>
      </w:r>
    </w:p>
    <w:p>
      <w:pPr>
        <w:spacing w:after="160" w:line="300"/>
      </w:pPr>
      <w:r>
        <w:rPr>
          <w:rFonts w:ascii="Georgia" w:cs="Georgia" w:eastAsia="Georgia" w:hAnsi="Georgia"/>
          <w:sz w:val="22"/>
          <w:szCs w:val="22"/>
        </w:rPr>
        <w:t xml:space="preserve">   Session 32: Boaz — The Kinsman-Redeemer (Ruth 3–4)</w:t>
      </w:r>
    </w:p>
    <w:p>
      <w:pPr>
        <w:spacing w:after="40"/>
      </w:pPr>
    </w:p>
    <w:p>
      <w:pPr>
        <w:spacing w:after="160" w:line="300"/>
      </w:pPr>
      <w:r>
        <w:rPr>
          <w:rFonts w:ascii="Georgia" w:cs="Georgia" w:eastAsia="Georgia" w:hAnsi="Georgia"/>
          <w:b/>
          <w:bCs/>
          <w:sz w:val="22"/>
          <w:szCs w:val="22"/>
        </w:rPr>
        <w:t xml:space="preserve">PART FIVE: SAMUEL — THE LAST JUDGE</w:t>
      </w:r>
    </w:p>
    <w:p>
      <w:pPr>
        <w:spacing w:after="160" w:line="300"/>
      </w:pPr>
      <w:r>
        <w:rPr>
          <w:rFonts w:ascii="Georgia" w:cs="Georgia" w:eastAsia="Georgia" w:hAnsi="Georgia"/>
          <w:sz w:val="22"/>
          <w:szCs w:val="22"/>
        </w:rPr>
        <w:t xml:space="preserve">   Session 33: Hannah — From Desperation to Dedication (1 Samuel 1–2)</w:t>
      </w:r>
    </w:p>
    <w:p>
      <w:pPr>
        <w:spacing w:after="160" w:line="300"/>
      </w:pPr>
      <w:r>
        <w:rPr>
          <w:rFonts w:ascii="Georgia" w:cs="Georgia" w:eastAsia="Georgia" w:hAnsi="Georgia"/>
          <w:sz w:val="22"/>
          <w:szCs w:val="22"/>
        </w:rPr>
        <w:t xml:space="preserve">   Session 34: Eli — The Passive Leader and Failure to Confront (1 Samuel 2–4)</w:t>
      </w:r>
    </w:p>
    <w:p>
      <w:pPr>
        <w:spacing w:after="160" w:line="300"/>
      </w:pPr>
      <w:r>
        <w:rPr>
          <w:rFonts w:ascii="Georgia" w:cs="Georgia" w:eastAsia="Georgia" w:hAnsi="Georgia"/>
          <w:sz w:val="22"/>
          <w:szCs w:val="22"/>
        </w:rPr>
        <w:t xml:space="preserve">   Session 35: Samuel — The Faithful Judge and Intercessor (1 Samuel 7–12)</w:t>
      </w:r>
    </w:p>
    <w:p>
      <w:pPr>
        <w:spacing w:after="40"/>
      </w:pPr>
    </w:p>
    <w:p>
      <w:pPr>
        <w:spacing w:after="160" w:line="300"/>
      </w:pPr>
      <w:r>
        <w:rPr>
          <w:rFonts w:ascii="Georgia" w:cs="Georgia" w:eastAsia="Georgia" w:hAnsi="Georgia"/>
          <w:b/>
          <w:bCs/>
          <w:sz w:val="22"/>
          <w:szCs w:val="22"/>
        </w:rPr>
        <w:t xml:space="preserve">PART SIX: INTEGRATION AND APPLICATION</w:t>
      </w:r>
    </w:p>
    <w:p>
      <w:pPr>
        <w:spacing w:after="160" w:line="300"/>
      </w:pPr>
      <w:r>
        <w:rPr>
          <w:rFonts w:ascii="Georgia" w:cs="Georgia" w:eastAsia="Georgia" w:hAnsi="Georgia"/>
          <w:sz w:val="22"/>
          <w:szCs w:val="22"/>
        </w:rPr>
        <w:t xml:space="preserve">   Session 36: From Judges to Jesus — The True and Better Deliverer</w:t>
      </w:r>
    </w:p>
    <w:p>
      <w:pPr>
        <w:spacing w:after="40"/>
      </w:pPr>
    </w:p>
    <w:p>
      <w:pPr>
        <w:spacing w:after="160" w:line="300"/>
      </w:pPr>
      <w:r>
        <w:rPr>
          <w:rFonts w:ascii="Georgia" w:cs="Georgia" w:eastAsia="Georgia" w:hAnsi="Georgia"/>
          <w:b/>
          <w:bCs/>
          <w:sz w:val="22"/>
          <w:szCs w:val="22"/>
        </w:rPr>
        <w:t xml:space="preserve">APPENDICES</w:t>
      </w:r>
    </w:p>
    <w:p>
      <w:pPr>
        <w:spacing w:after="160" w:line="300"/>
      </w:pPr>
      <w:r>
        <w:rPr>
          <w:rFonts w:ascii="Georgia" w:cs="Georgia" w:eastAsia="Georgia" w:hAnsi="Georgia"/>
          <w:sz w:val="22"/>
          <w:szCs w:val="22"/>
        </w:rPr>
        <w:t xml:space="preserve">   Appendix A: Master Chart of Judges with Recovery Themes</w:t>
      </w:r>
    </w:p>
    <w:p>
      <w:pPr>
        <w:spacing w:after="160" w:line="300"/>
      </w:pPr>
      <w:r>
        <w:rPr>
          <w:rFonts w:ascii="Georgia" w:cs="Georgia" w:eastAsia="Georgia" w:hAnsi="Georgia"/>
          <w:sz w:val="22"/>
          <w:szCs w:val="22"/>
        </w:rPr>
        <w:t xml:space="preserve">   Appendix B: Hebrew Key Terms for Recovery</w:t>
      </w:r>
    </w:p>
    <w:p>
      <w:pPr>
        <w:spacing w:after="160" w:line="300"/>
      </w:pPr>
      <w:r>
        <w:rPr>
          <w:rFonts w:ascii="Georgia" w:cs="Georgia" w:eastAsia="Georgia" w:hAnsi="Georgia"/>
          <w:sz w:val="22"/>
          <w:szCs w:val="22"/>
        </w:rPr>
        <w:t xml:space="preserve">   Appendix C: Suggested Reading and Resources</w:t>
      </w:r>
    </w:p>
    <w:p>
      <w:r>
        <w:br w:type="page"/>
      </w:r>
    </w:p>
    <w:p>
      <w:pPr>
        <w:spacing w:after="1200"/>
      </w:pPr>
    </w:p>
    <w:p>
      <w:pPr>
        <w:spacing w:after="200"/>
        <w:jc w:val="center"/>
      </w:pPr>
      <w:r>
        <w:rPr>
          <w:rFonts w:ascii="Georgia" w:cs="Georgia" w:eastAsia="Georgia" w:hAnsi="Georgia"/>
          <w:b/>
          <w:bCs/>
          <w:color w:val="1B3A5C"/>
          <w:sz w:val="40"/>
          <w:szCs w:val="40"/>
        </w:rPr>
        <w:t xml:space="preserve">PART ONE</w:t>
      </w:r>
    </w:p>
    <w:p>
      <w:pPr>
        <w:spacing w:after="200"/>
        <w:jc w:val="center"/>
      </w:pPr>
      <w:r>
        <w:rPr>
          <w:rFonts w:ascii="Georgia" w:cs="Georgia" w:eastAsia="Georgia" w:hAnsi="Georgia"/>
          <w:b/>
          <w:bCs/>
          <w:color w:val="B8860B"/>
          <w:sz w:val="34"/>
          <w:szCs w:val="34"/>
        </w:rPr>
        <w:t xml:space="preserve">FOUNDATIONS</w:t>
      </w:r>
    </w:p>
    <w:p>
      <w:pPr>
        <w:spacing w:after="200"/>
        <w:jc w:val="center"/>
      </w:pPr>
      <w:r>
        <w:rPr>
          <w:rFonts w:ascii="Georgia" w:cs="Georgia" w:eastAsia="Georgia" w:hAnsi="Georgia"/>
          <w:i/>
          <w:iCs/>
          <w:color w:val="555555"/>
          <w:sz w:val="26"/>
          <w:szCs w:val="26"/>
        </w:rPr>
        <w:t xml:space="preserve">The Anatomy of the Cycle</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“In those days Israel had no king; everyone did as they saw fit.”</w:t>
      </w:r>
      <w:r>
        <w:rPr>
          <w:rFonts w:ascii="Georgia" w:cs="Georgia" w:eastAsia="Georgia" w:hAnsi="Georgia"/>
          <w:b/>
          <w:bCs/>
          <w:color w:val="B8860B"/>
          <w:sz w:val="20"/>
          <w:szCs w:val="20"/>
        </w:rPr>
        <w:t xml:space="preserve"> —Judges 21:25</w:t>
      </w:r>
    </w:p>
    <w:p>
      <w:r>
        <w:br w:type="page"/>
      </w:r>
    </w:p>
    <w:p>
      <w:pPr>
        <w:pStyle w:val="Heading1"/>
        <w:spacing w:after="200" w:before="360"/>
      </w:pPr>
      <w:r>
        <w:rPr>
          <w:rFonts w:ascii="Georgia" w:cs="Georgia" w:eastAsia="Georgia" w:hAnsi="Georgia"/>
          <w:b/>
          <w:bCs/>
          <w:color w:val="1B3A5C"/>
          <w:sz w:val="36"/>
          <w:szCs w:val="36"/>
        </w:rPr>
        <w:t xml:space="preserve">Session 1: Introduction — Why the Judges Matter for Recovery</w:t>
      </w:r>
    </w:p>
    <w:p>
      <w:pPr>
        <w:pStyle w:val="Heading2"/>
        <w:spacing w:after="160" w:before="300"/>
      </w:pPr>
      <w:r>
        <w:rPr>
          <w:rFonts w:ascii="Georgia" w:cs="Georgia" w:eastAsia="Georgia" w:hAnsi="Georgia"/>
          <w:b/>
          <w:bCs/>
          <w:color w:val="8B0000"/>
          <w:sz w:val="30"/>
          <w:szCs w:val="30"/>
        </w:rPr>
        <w:t xml:space="preserve">Opening Prayer</w:t>
      </w:r>
    </w:p>
    <w:p>
      <w:pPr>
        <w:spacing w:after="160" w:line="300"/>
      </w:pPr>
      <w:r>
        <w:rPr>
          <w:rFonts w:ascii="Georgia" w:cs="Georgia" w:eastAsia="Georgia" w:hAnsi="Georgia"/>
          <w:i/>
          <w:iCs/>
          <w:color w:val="555555"/>
          <w:sz w:val="22"/>
          <w:szCs w:val="22"/>
        </w:rPr>
        <w:t xml:space="preserve">Lord God, Deliverer of Israel, You raised up broken and unlikely vessels to rescue Your people from bondages they had chosen. As we walk through their stories, open our eyes to see our own cycles of rebellion and rescue. Teach us to cry out as Israel cried out, to receive the deliverance that only You can give, and to rest — truly rest — in the freedom You provide. Through Jesus Christ, our true and final Judge, we pray. Amen.</w:t>
      </w:r>
    </w:p>
    <w:p>
      <w:pPr>
        <w:spacing w:after="40"/>
      </w:pPr>
    </w:p>
    <w:p>
      <w:pPr>
        <w:pStyle w:val="Heading2"/>
        <w:spacing w:after="160" w:before="300"/>
      </w:pPr>
      <w:r>
        <w:rPr>
          <w:rFonts w:ascii="Georgia" w:cs="Georgia" w:eastAsia="Georgia" w:hAnsi="Georgia"/>
          <w:b/>
          <w:bCs/>
          <w:color w:val="8B0000"/>
          <w:sz w:val="30"/>
          <w:szCs w:val="30"/>
        </w:rPr>
        <w:t xml:space="preserve">Session Overview</w:t>
      </w:r>
    </w:p>
    <w:p>
      <w:pPr>
        <w:spacing w:after="160" w:line="300"/>
      </w:pPr>
      <w:r>
        <w:rPr>
          <w:rFonts w:ascii="Georgia" w:cs="Georgia" w:eastAsia="Georgia" w:hAnsi="Georgia"/>
          <w:sz w:val="22"/>
          <w:szCs w:val="22"/>
        </w:rPr>
        <w:t xml:space="preserve">The Book of Judges is the most uncomfortable book in the Bible for comfortable people. It is the story of a nation caught in a relentless, self-destructive cycle: they abandon God, they are oppressed, they cry out, God raises a deliverer, the deliverer rescues them, they enjoy peace, and then they abandon God again. Each cycle spins lower. The judges grow more flawed. The deliverances grow more ambiguous. The sin grows more grotesque. By the final chapters, the nation has descended into idolatry, sexual violence, and civil war.</w:t>
      </w:r>
    </w:p>
    <w:p>
      <w:pPr>
        <w:spacing w:after="160" w:line="300"/>
      </w:pPr>
      <w:r>
        <w:rPr>
          <w:rFonts w:ascii="Georgia" w:cs="Georgia" w:eastAsia="Georgia" w:hAnsi="Georgia"/>
          <w:sz w:val="22"/>
          <w:szCs w:val="22"/>
        </w:rPr>
        <w:t xml:space="preserve">For anyone in addiction recovery, this story is painfully familiar. It is the cycle of addiction itself: the temporary relief of the substance or behavior, the progressive deterioration, the desperate cry for help, the rescue, the relapse. Judges does not flinch from this reality. It shows the cycle in its full horror, and in doing so, it reveals truths about human nature, divine patience, and the absolute necessity of a Savior that no amount of self-help can replace.</w:t>
      </w:r>
    </w:p>
    <w:p>
      <w:pPr>
        <w:spacing w:after="40"/>
      </w:pPr>
    </w:p>
    <w:p>
      <w:pPr>
        <w:pStyle w:val="Heading3"/>
        <w:spacing w:after="120" w:before="240"/>
      </w:pPr>
      <w:r>
        <w:rPr>
          <w:rFonts w:ascii="Georgia" w:cs="Georgia" w:eastAsia="Georgia" w:hAnsi="Georgia"/>
          <w:b/>
          <w:bCs/>
          <w:color w:val="2E6B62"/>
          <w:sz w:val="26"/>
          <w:szCs w:val="26"/>
        </w:rPr>
        <w:t xml:space="preserve">The Structure of the Book</w:t>
      </w:r>
    </w:p>
    <w:p>
      <w:pPr>
        <w:pStyle w:val="ListParagraph"/>
        <w:numPr>
          <w:ilvl w:val="0"/>
          <w:numId w:val="2"/>
        </w:numPr>
        <w:spacing w:after="80" w:line="300"/>
      </w:pPr>
      <w:r>
        <w:rPr>
          <w:rFonts w:ascii="Georgia" w:cs="Georgia" w:eastAsia="Georgia" w:hAnsi="Georgia"/>
          <w:b/>
          <w:bCs/>
          <w:sz w:val="22"/>
          <w:szCs w:val="22"/>
        </w:rPr>
        <w:t xml:space="preserve">The Prologue (1:1–3:6): </w:t>
      </w:r>
      <w:r>
        <w:rPr>
          <w:rFonts w:ascii="Georgia" w:cs="Georgia" w:eastAsia="Georgia" w:hAnsi="Georgia"/>
          <w:sz w:val="22"/>
          <w:szCs w:val="22"/>
        </w:rPr>
        <w:t xml:space="preserve">The incomplete conquest — why Israel failed to drive out the Canaanites. In recovery: the danger of half-measures.</w:t>
      </w:r>
    </w:p>
    <w:p>
      <w:pPr>
        <w:pStyle w:val="ListParagraph"/>
        <w:numPr>
          <w:ilvl w:val="0"/>
          <w:numId w:val="2"/>
        </w:numPr>
        <w:spacing w:after="80" w:line="300"/>
      </w:pPr>
      <w:r>
        <w:rPr>
          <w:rFonts w:ascii="Georgia" w:cs="Georgia" w:eastAsia="Georgia" w:hAnsi="Georgia"/>
          <w:b/>
          <w:bCs/>
          <w:sz w:val="22"/>
          <w:szCs w:val="22"/>
        </w:rPr>
        <w:t xml:space="preserve">The Cycle of the Judges (3:7–16:31): </w:t>
      </w:r>
      <w:r>
        <w:rPr>
          <w:rFonts w:ascii="Georgia" w:cs="Georgia" w:eastAsia="Georgia" w:hAnsi="Georgia"/>
          <w:sz w:val="22"/>
          <w:szCs w:val="22"/>
        </w:rPr>
        <w:t xml:space="preserve">Twelve judges raised by God to deliver Israel. Each embodies a recovery lesson.</w:t>
      </w:r>
    </w:p>
    <w:p>
      <w:pPr>
        <w:pStyle w:val="ListParagraph"/>
        <w:numPr>
          <w:ilvl w:val="0"/>
          <w:numId w:val="2"/>
        </w:numPr>
        <w:spacing w:after="80" w:line="300"/>
      </w:pPr>
      <w:r>
        <w:rPr>
          <w:rFonts w:ascii="Georgia" w:cs="Georgia" w:eastAsia="Georgia" w:hAnsi="Georgia"/>
          <w:b/>
          <w:bCs/>
          <w:sz w:val="22"/>
          <w:szCs w:val="22"/>
        </w:rPr>
        <w:t xml:space="preserve">The Epilogue (17–21): </w:t>
      </w:r>
      <w:r>
        <w:rPr>
          <w:rFonts w:ascii="Georgia" w:cs="Georgia" w:eastAsia="Georgia" w:hAnsi="Georgia"/>
          <w:sz w:val="22"/>
          <w:szCs w:val="22"/>
        </w:rPr>
        <w:t xml:space="preserve">Two stories of utter moral collapse, showing what happens when there is no authority, no accountability, and ‘everyone does what is right in their own eyes.’</w:t>
      </w:r>
    </w:p>
    <w:p>
      <w:pPr>
        <w:spacing w:after="40"/>
      </w:pPr>
    </w:p>
    <w:p>
      <w:pPr>
        <w:pStyle w:val="Heading3"/>
        <w:spacing w:after="120" w:before="240"/>
      </w:pPr>
      <w:r>
        <w:rPr>
          <w:rFonts w:ascii="Georgia" w:cs="Georgia" w:eastAsia="Georgia" w:hAnsi="Georgia"/>
          <w:b/>
          <w:bCs/>
          <w:color w:val="2E6B62"/>
          <w:sz w:val="26"/>
          <w:szCs w:val="26"/>
        </w:rPr>
        <w:t xml:space="preserve">Judges, Ruth, and Samuel: A Canonical Arc</w:t>
      </w:r>
    </w:p>
    <w:p>
      <w:pPr>
        <w:spacing w:after="160" w:line="300"/>
      </w:pPr>
      <w:r>
        <w:rPr>
          <w:rFonts w:ascii="Georgia" w:cs="Georgia" w:eastAsia="Georgia" w:hAnsi="Georgia"/>
          <w:sz w:val="22"/>
          <w:szCs w:val="22"/>
        </w:rPr>
        <w:t xml:space="preserve">This curriculum reads Judges alongside two companion books. Ruth is set “in the days when the judges ruled” (Ruth 1:1) and provides a counter-narrative of redemption in the midst of the darkness. If Judges shows the horror of the cycle, Ruth shows the possibility of escape through covenant love and divine providence. First and Second Samuel then introduce the final judge, Samuel, and the transition to monarchy — Israel’s attempt to break the cycle through institutional change rather than heart change.</w:t>
      </w:r>
    </w:p>
    <w:p>
      <w:pPr>
        <w:spacing w:after="160" w:line="300"/>
      </w:pPr>
      <w:r>
        <w:rPr>
          <w:rFonts w:ascii="Georgia" w:cs="Georgia" w:eastAsia="Georgia" w:hAnsi="Georgia"/>
          <w:sz w:val="22"/>
          <w:szCs w:val="22"/>
        </w:rPr>
        <w:t xml:space="preserve">Together, these books tell the story of a people who cannot save themselves and the God who refuses to stop saving them. They point forward to Jesus Christ, the true and final Judge, who does not merely deliver His people temporarily but breaks the cycle permanently through His death and resurrection.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שָׁפַט </w:t>
            </w:r>
            <w:r>
              <w:rPr>
                <w:rFonts w:ascii="Georgia" w:cs="Georgia" w:eastAsia="Georgia" w:hAnsi="Georgia"/>
                <w:i/>
                <w:iCs/>
                <w:sz w:val="22"/>
                <w:szCs w:val="22"/>
              </w:rPr>
              <w:t xml:space="preserve">(shaphat)</w:t>
            </w:r>
            <w:r>
              <w:rPr>
                <w:rFonts w:ascii="Georgia" w:cs="Georgia" w:eastAsia="Georgia" w:hAnsi="Georgia"/>
                <w:b/>
                <w:bCs/>
                <w:sz w:val="22"/>
                <w:szCs w:val="22"/>
              </w:rPr>
              <w:t xml:space="preserve"> — “to judge / to deliver / to govern / to vindicate”</w:t>
            </w:r>
          </w:p>
          <w:p>
            <w:pPr>
              <w:spacing w:after="40" w:line="280"/>
            </w:pPr>
            <w:r>
              <w:rPr>
                <w:rFonts w:ascii="Georgia" w:cs="Georgia" w:eastAsia="Georgia" w:hAnsi="Georgia"/>
                <w:color w:val="555555"/>
                <w:sz w:val="21"/>
                <w:szCs w:val="21"/>
              </w:rPr>
              <w:t xml:space="preserve">The Hebrew word shaphat, from which we get “Judges,” means far more than rendering legal verdicts. A shophet (judge) in Israel was a deliverer — one who rescued the people from oppression and then governed them during a period of peace. The word carries the dual sense of setting right what is wrong (justice) and rescuing those who cannot rescue themselves (deliverance). In the Psalms, when the psalmist cries “Judge me, O God” (Ps. 43:1), he is not asking for condemnation but for vindication and rescue. This is the cry of the addict: “Set things right. Deliver me from what I cannot escape.” Every judge in Israel is a partial, flawed preview of the One who will judge and deliver perfectly.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POWERLESSNESS ADMISSION</w:t>
            </w:r>
          </w:p>
          <w:p>
            <w:pPr>
              <w:spacing w:after="80" w:line="280"/>
            </w:pPr>
            <w:r>
              <w:rPr>
                <w:rFonts w:ascii="Georgia" w:cs="Georgia" w:eastAsia="Georgia" w:hAnsi="Georgia"/>
                <w:sz w:val="21"/>
                <w:szCs w:val="21"/>
              </w:rPr>
              <w:t xml:space="preserve">The entire book of Judges is built on a single premise that mirrors Step 1 of the Twelve Steps: Israel was powerless to save itself. No amount of effort, willpower, or good intention could break the cycle. Every deliverance came from outside — from God raising up a judge. The people never delivered themselves.</w:t>
            </w:r>
          </w:p>
          <w:p>
            <w:pPr>
              <w:spacing w:after="80" w:line="280"/>
            </w:pPr>
            <w:r>
              <w:rPr>
                <w:rFonts w:ascii="Georgia" w:cs="Georgia" w:eastAsia="Georgia" w:hAnsi="Georgia"/>
                <w:sz w:val="21"/>
                <w:szCs w:val="21"/>
              </w:rPr>
              <w:t xml:space="preserve">This is the hardest truth for the addict to accept, and it is the foundation of all recovery: I cannot save myself. My willpower has failed. I need a power from outside my own resources to set me free.</w:t>
            </w:r>
          </w:p>
          <w:p>
            <w:pPr>
              <w:spacing w:after="80" w:line="280"/>
            </w:pPr>
            <w:r>
              <w:rPr>
                <w:rFonts w:ascii="Georgia" w:cs="Georgia" w:eastAsia="Georgia" w:hAnsi="Georgia"/>
                <w:sz w:val="21"/>
                <w:szCs w:val="21"/>
              </w:rPr>
              <w:t xml:space="preserve">The gospel deepens this: the “Judge” who delivers us is not a distant deity but the incarnate Son of God who entered our bondage, bore our punishment, and rose to break the cycle forever.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As you begin this study, can you identify the “cycle” in your own life? What does your personal pattern of rebellion, consequence, cry, and temporary rescue look like?</w:t>
            </w:r>
          </w:p>
          <w:p>
            <w:pPr>
              <w:spacing w:after="80" w:line="280"/>
            </w:pPr>
            <w:r>
              <w:rPr>
                <w:rFonts w:ascii="Georgia" w:cs="Georgia" w:eastAsia="Georgia" w:hAnsi="Georgia"/>
                <w:i/>
                <w:iCs/>
                <w:color w:val="555555"/>
                <w:sz w:val="21"/>
                <w:szCs w:val="21"/>
              </w:rPr>
              <w:t xml:space="preserve">2. Read Judges 2:16–19. God “was moved to pity by their groaning.” Does it surprise you that God responds to the groaning of people who keep returning to the same sin?</w:t>
            </w:r>
          </w:p>
          <w:p>
            <w:pPr>
              <w:spacing w:after="80" w:line="280"/>
            </w:pPr>
            <w:r>
              <w:rPr>
                <w:rFonts w:ascii="Georgia" w:cs="Georgia" w:eastAsia="Georgia" w:hAnsi="Georgia"/>
                <w:i/>
                <w:iCs/>
                <w:color w:val="555555"/>
                <w:sz w:val="21"/>
                <w:szCs w:val="21"/>
              </w:rPr>
              <w:t xml:space="preserve">3. The judges were all flawed. Not one was a perfect deliverer. How does this both encourage you and point you toward the need for Christ?</w:t>
            </w:r>
          </w:p>
          <w:p>
            <w:pPr>
              <w:spacing w:after="80" w:line="280"/>
            </w:pPr>
            <w:r>
              <w:rPr>
                <w:rFonts w:ascii="Georgia" w:cs="Georgia" w:eastAsia="Georgia" w:hAnsi="Georgia"/>
                <w:i/>
                <w:iCs/>
                <w:color w:val="555555"/>
                <w:sz w:val="21"/>
                <w:szCs w:val="21"/>
              </w:rPr>
              <w:t xml:space="preserve">4. Pray: Lord, I recognize the cycle. I have tried to deliver myself, and I have failed. I cry out to You as Israel cried out. Raise up a deliverer for me. In Jesus’ name. Amen.</w:t>
            </w:r>
          </w:p>
        </w:tc>
      </w:tr>
    </w:tbl>
    <w:p>
      <w:r>
        <w:br w:type="page"/>
      </w:r>
    </w:p>
    <w:p>
      <w:pPr>
        <w:pStyle w:val="Heading1"/>
        <w:spacing w:after="200" w:before="360"/>
      </w:pPr>
      <w:r>
        <w:rPr>
          <w:rFonts w:ascii="Georgia" w:cs="Georgia" w:eastAsia="Georgia" w:hAnsi="Georgia"/>
          <w:b/>
          <w:bCs/>
          <w:color w:val="1B3A5C"/>
          <w:sz w:val="36"/>
          <w:szCs w:val="36"/>
        </w:rPr>
        <w:t xml:space="preserve">Session 2: The Cycle of Judges — Understanding the Addictive Loop</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2:6–3:6</w:t>
      </w:r>
    </w:p>
    <w:p>
      <w:pPr>
        <w:spacing w:after="40"/>
      </w:pPr>
    </w:p>
    <w:p>
      <w:pPr>
        <w:pStyle w:val="Heading2"/>
        <w:spacing w:after="160" w:before="300"/>
      </w:pPr>
      <w:r>
        <w:rPr>
          <w:rFonts w:ascii="Georgia" w:cs="Georgia" w:eastAsia="Georgia" w:hAnsi="Georgia"/>
          <w:b/>
          <w:bCs/>
          <w:color w:val="8B0000"/>
          <w:sz w:val="30"/>
          <w:szCs w:val="30"/>
        </w:rPr>
        <w:t xml:space="preserve">The Theological Prologue: Judges 2:11–19</w:t>
      </w:r>
    </w:p>
    <w:p>
      <w:pPr>
        <w:spacing w:after="160" w:line="300"/>
        <w:ind w:left="480" w:right="480"/>
      </w:pPr>
      <w:r>
        <w:rPr>
          <w:rFonts w:ascii="Georgia" w:cs="Georgia" w:eastAsia="Georgia" w:hAnsi="Georgia"/>
          <w:i/>
          <w:iCs/>
          <w:color w:val="1B3A5C"/>
          <w:sz w:val="22"/>
          <w:szCs w:val="22"/>
        </w:rPr>
        <w:t xml:space="preserve">“Then the Israelites did evil in the eyes of the Lord and served the Baals. They forsook the Lord, the God of their ancestors, who had brought them out of Egypt. They followed and worshiped various gods of the peoples around them.”</w:t>
      </w:r>
      <w:r>
        <w:rPr>
          <w:rFonts w:ascii="Georgia" w:cs="Georgia" w:eastAsia="Georgia" w:hAnsi="Georgia"/>
          <w:b/>
          <w:bCs/>
          <w:color w:val="B8860B"/>
          <w:sz w:val="20"/>
          <w:szCs w:val="20"/>
        </w:rPr>
        <w:t xml:space="preserve"> —Judges 2:11–13</w:t>
      </w:r>
    </w:p>
    <w:p>
      <w:pPr>
        <w:spacing w:after="40"/>
      </w:pPr>
    </w:p>
    <w:p>
      <w:pPr>
        <w:pStyle w:val="Heading3"/>
        <w:spacing w:after="120" w:before="240"/>
      </w:pPr>
      <w:r>
        <w:rPr>
          <w:rFonts w:ascii="Georgia" w:cs="Georgia" w:eastAsia="Georgia" w:hAnsi="Georgia"/>
          <w:b/>
          <w:bCs/>
          <w:color w:val="2E6B62"/>
          <w:sz w:val="26"/>
          <w:szCs w:val="26"/>
        </w:rPr>
        <w:t xml:space="preserve">The Five Stages of the Cycle</w:t>
      </w:r>
    </w:p>
    <w:p>
      <w:pPr>
        <w:pStyle w:val="ListParagraph"/>
        <w:numPr>
          <w:ilvl w:val="0"/>
          <w:numId w:val="3"/>
        </w:numPr>
        <w:spacing w:after="80" w:line="300"/>
      </w:pPr>
      <w:r>
        <w:rPr>
          <w:rFonts w:ascii="Georgia" w:cs="Georgia" w:eastAsia="Georgia" w:hAnsi="Georgia"/>
          <w:b/>
          <w:bCs/>
          <w:sz w:val="22"/>
          <w:szCs w:val="22"/>
        </w:rPr>
        <w:t xml:space="preserve">SIN: “The Israelites did evil in the eyes of the Lord” </w:t>
      </w:r>
      <w:r>
        <w:rPr>
          <w:rFonts w:ascii="Georgia" w:cs="Georgia" w:eastAsia="Georgia" w:hAnsi="Georgia"/>
          <w:sz w:val="22"/>
          <w:szCs w:val="22"/>
        </w:rPr>
        <w:t xml:space="preserve">(2:11). The cycle always begins with a willful turn away from God. The Hebrew phrase ra’ b’einey YHWH appears as a refrain throughout Judges. In recovery, this is the first use after a period of sobriety.</w:t>
      </w:r>
    </w:p>
    <w:p>
      <w:pPr>
        <w:pStyle w:val="ListParagraph"/>
        <w:numPr>
          <w:ilvl w:val="0"/>
          <w:numId w:val="3"/>
        </w:numPr>
        <w:spacing w:after="80" w:line="300"/>
      </w:pPr>
      <w:r>
        <w:rPr>
          <w:rFonts w:ascii="Georgia" w:cs="Georgia" w:eastAsia="Georgia" w:hAnsi="Georgia"/>
          <w:b/>
          <w:bCs/>
          <w:sz w:val="22"/>
          <w:szCs w:val="22"/>
        </w:rPr>
        <w:t xml:space="preserve">SERVITUDE: “He sold them into the hands of their enemies” </w:t>
      </w:r>
      <w:r>
        <w:rPr>
          <w:rFonts w:ascii="Georgia" w:cs="Georgia" w:eastAsia="Georgia" w:hAnsi="Georgia"/>
          <w:sz w:val="22"/>
          <w:szCs w:val="22"/>
        </w:rPr>
        <w:t xml:space="preserve">(2:14). Sin leads to bondage. The verb makar (“sold”) describes being handed over like property. The addict who uses to feel free ends up enslaved.</w:t>
      </w:r>
    </w:p>
    <w:p>
      <w:pPr>
        <w:pStyle w:val="ListParagraph"/>
        <w:numPr>
          <w:ilvl w:val="0"/>
          <w:numId w:val="3"/>
        </w:numPr>
        <w:spacing w:after="80" w:line="300"/>
      </w:pPr>
      <w:r>
        <w:rPr>
          <w:rFonts w:ascii="Georgia" w:cs="Georgia" w:eastAsia="Georgia" w:hAnsi="Georgia"/>
          <w:b/>
          <w:bCs/>
          <w:sz w:val="22"/>
          <w:szCs w:val="22"/>
        </w:rPr>
        <w:t xml:space="preserve">SUPPLICATION: “They cried out to the Lord” </w:t>
      </w:r>
      <w:r>
        <w:rPr>
          <w:rFonts w:ascii="Georgia" w:cs="Georgia" w:eastAsia="Georgia" w:hAnsi="Georgia"/>
          <w:sz w:val="22"/>
          <w:szCs w:val="22"/>
        </w:rPr>
        <w:t xml:space="preserve">(2:18; 3:9, 15; 4:3; 6:6–7; 10:10). When the pain of bondage exceeds the pleasure of sin, the cry finally comes. This is “hitting bottom.” The Hebrew za’aq means a loud, agonized scream.</w:t>
      </w:r>
    </w:p>
    <w:p>
      <w:pPr>
        <w:pStyle w:val="ListParagraph"/>
        <w:numPr>
          <w:ilvl w:val="0"/>
          <w:numId w:val="3"/>
        </w:numPr>
        <w:spacing w:after="80" w:line="300"/>
      </w:pPr>
      <w:r>
        <w:rPr>
          <w:rFonts w:ascii="Georgia" w:cs="Georgia" w:eastAsia="Georgia" w:hAnsi="Georgia"/>
          <w:b/>
          <w:bCs/>
          <w:sz w:val="22"/>
          <w:szCs w:val="22"/>
        </w:rPr>
        <w:t xml:space="preserve">SALVATION: “The Lord raised up a judge who saved them” </w:t>
      </w:r>
      <w:r>
        <w:rPr>
          <w:rFonts w:ascii="Georgia" w:cs="Georgia" w:eastAsia="Georgia" w:hAnsi="Georgia"/>
          <w:sz w:val="22"/>
          <w:szCs w:val="22"/>
        </w:rPr>
        <w:t xml:space="preserve">(2:16, 18). God responds to the cry with a deliverer. The verb yasha’ (“saved”) is the root of “Jeshua”/“Jesus.” Every rescue in Judges is a preview of the ultimate rescue.</w:t>
      </w:r>
    </w:p>
    <w:p>
      <w:pPr>
        <w:pStyle w:val="ListParagraph"/>
        <w:numPr>
          <w:ilvl w:val="0"/>
          <w:numId w:val="3"/>
        </w:numPr>
        <w:spacing w:after="80" w:line="300"/>
      </w:pPr>
      <w:r>
        <w:rPr>
          <w:rFonts w:ascii="Georgia" w:cs="Georgia" w:eastAsia="Georgia" w:hAnsi="Georgia"/>
          <w:b/>
          <w:bCs/>
          <w:sz w:val="22"/>
          <w:szCs w:val="22"/>
        </w:rPr>
        <w:t xml:space="preserve">SILENCE/REST: “And the land had rest for X years” </w:t>
      </w:r>
      <w:r>
        <w:rPr>
          <w:rFonts w:ascii="Georgia" w:cs="Georgia" w:eastAsia="Georgia" w:hAnsi="Georgia"/>
          <w:sz w:val="22"/>
          <w:szCs w:val="22"/>
        </w:rPr>
        <w:t xml:space="preserve">(3:11, 30; 5:31; 8:28). Peace follows deliverance. But when the judge dies, the cycle resumes — and “they behaved more corruptly than their fathers” (2:19). Each cycle is worse than the last.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זעק </w:t>
            </w:r>
            <w:r>
              <w:rPr>
                <w:rFonts w:ascii="Georgia" w:cs="Georgia" w:eastAsia="Georgia" w:hAnsi="Georgia"/>
                <w:i/>
                <w:iCs/>
                <w:sz w:val="22"/>
                <w:szCs w:val="22"/>
              </w:rPr>
              <w:t xml:space="preserve">(za’aq)</w:t>
            </w:r>
            <w:r>
              <w:rPr>
                <w:rFonts w:ascii="Georgia" w:cs="Georgia" w:eastAsia="Georgia" w:hAnsi="Georgia"/>
                <w:b/>
                <w:bCs/>
                <w:sz w:val="22"/>
                <w:szCs w:val="22"/>
              </w:rPr>
              <w:t xml:space="preserve"> — “to cry out / to scream / to call for help”</w:t>
            </w:r>
          </w:p>
          <w:p>
            <w:pPr>
              <w:spacing w:after="40" w:line="280"/>
            </w:pPr>
            <w:r>
              <w:rPr>
                <w:rFonts w:ascii="Georgia" w:cs="Georgia" w:eastAsia="Georgia" w:hAnsi="Georgia"/>
                <w:color w:val="555555"/>
                <w:sz w:val="21"/>
                <w:szCs w:val="21"/>
              </w:rPr>
              <w:t xml:space="preserve">The Hebrew za’aq is not a quiet prayer. It is the scream of the oppressed, the wail of the slave. It is the same word used for Israel’s cry under Egyptian bondage (Exodus 2:23) and for the blood of Abel crying from the ground (Genesis 4:10). This is the cry that moves God to action. In recovery, za’aq represents the moment of absolute honesty — the dropping of all pretense, the raw, unfiltered scream for help. God does not respond to our eloquence. He responds to our za’aq. As long as we manage our words carefully, the cycle continues. When we scream, the deliverer comes.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6B2F" w:sz="3"/>
              <w:left w:val="single" w:color="556B2F" w:sz="3"/>
              <w:bottom w:val="single" w:color="556B2F" w:sz="3"/>
              <w:right w:val="single" w:color="556B2F" w:sz="3"/>
            </w:tcBorders>
            <w:shd w:fill="F0F5E8" w:val="clear"/>
            <w:tcMar>
              <w:top w:type="dxa" w:w="120"/>
              <w:left w:type="dxa" w:w="200"/>
              <w:bottom w:type="dxa" w:w="120"/>
              <w:right w:type="dxa" w:w="200"/>
            </w:tcMar>
          </w:tcPr>
          <w:p>
            <w:pPr>
              <w:spacing w:after="80"/>
            </w:pPr>
            <w:r>
              <w:rPr>
                <w:rFonts w:ascii="Georgia" w:cs="Georgia" w:eastAsia="Georgia" w:hAnsi="Georgia"/>
                <w:b/>
                <w:bCs/>
                <w:color w:val="556B2F"/>
                <w:sz w:val="22"/>
                <w:szCs w:val="22"/>
              </w:rPr>
              <w:t xml:space="preserve">↻ THE ADDICTION CYCLE AND THE JUDGES CYCLE</w:t>
            </w:r>
          </w:p>
          <w:p>
            <w:pPr>
              <w:spacing w:after="80" w:line="280"/>
            </w:pPr>
            <w:r>
              <w:rPr>
                <w:rFonts w:ascii="Georgia" w:cs="Georgia" w:eastAsia="Georgia" w:hAnsi="Georgia"/>
                <w:sz w:val="21"/>
                <w:szCs w:val="21"/>
              </w:rPr>
              <w:t xml:space="preserve">The parallel between the Judges cycle and the addiction cycle is exact:</w:t>
            </w:r>
          </w:p>
          <w:p>
            <w:pPr>
              <w:spacing w:after="80" w:line="280"/>
            </w:pPr>
            <w:r>
              <w:rPr>
                <w:rFonts w:ascii="Georgia" w:cs="Georgia" w:eastAsia="Georgia" w:hAnsi="Georgia"/>
                <w:sz w:val="21"/>
                <w:szCs w:val="21"/>
              </w:rPr>
              <w:t xml:space="preserve">JUDGES: Sin → Servitude → Supplication → Salvation → Silence → Sin...</w:t>
            </w:r>
          </w:p>
          <w:p>
            <w:pPr>
              <w:spacing w:after="80" w:line="280"/>
            </w:pPr>
            <w:r>
              <w:rPr>
                <w:rFonts w:ascii="Georgia" w:cs="Georgia" w:eastAsia="Georgia" w:hAnsi="Georgia"/>
                <w:sz w:val="21"/>
                <w:szCs w:val="21"/>
              </w:rPr>
              <w:t xml:space="preserve">ADDICTION: Use → Bondage → Crisis/Cry → Rescue/Intervention → Temporary Sobriety → Use...</w:t>
            </w:r>
          </w:p>
          <w:p>
            <w:pPr>
              <w:spacing w:after="80" w:line="280"/>
            </w:pPr>
            <w:r>
              <w:rPr>
                <w:rFonts w:ascii="Georgia" w:cs="Georgia" w:eastAsia="Georgia" w:hAnsi="Georgia"/>
                <w:sz w:val="21"/>
                <w:szCs w:val="21"/>
              </w:rPr>
              <w:t xml:space="preserve">The critical difference is what breaks the cycle. In Judges, the cycle is never broken — it spirals downward until the nation collapses in chapters 17–21. In the gospel, Christ breaks the cycle by becoming both the Judge (deliverer) and the sacrifice. Recovery that is Christ-centered does not merely manage the cycle; it breaks it through the power of the indwelling Holy Spirit.</w:t>
            </w:r>
          </w:p>
        </w:tc>
      </w:tr>
    </w:tbl>
    <w:p>
      <w:pPr>
        <w:spacing w:after="40"/>
      </w:pPr>
    </w:p>
    <w:p>
      <w:pPr>
        <w:pStyle w:val="Heading3"/>
        <w:spacing w:after="120" w:before="240"/>
      </w:pPr>
      <w:r>
        <w:rPr>
          <w:rFonts w:ascii="Georgia" w:cs="Georgia" w:eastAsia="Georgia" w:hAnsi="Georgia"/>
          <w:b/>
          <w:bCs/>
          <w:color w:val="2E6B62"/>
          <w:sz w:val="26"/>
          <w:szCs w:val="26"/>
        </w:rPr>
        <w:t xml:space="preserve">The Downward Spiral</w:t>
      </w:r>
    </w:p>
    <w:p>
      <w:pPr>
        <w:spacing w:after="160" w:line="300"/>
      </w:pPr>
      <w:r>
        <w:rPr>
          <w:rFonts w:ascii="Georgia" w:cs="Georgia" w:eastAsia="Georgia" w:hAnsi="Georgia"/>
          <w:sz w:val="22"/>
          <w:szCs w:val="22"/>
        </w:rPr>
        <w:t xml:space="preserve">One of the most disturbing features of Judges is the progressive degradation from cycle to cycle. Othniel is an exemplary judge; by Samson, the judge is virtually indistinguishable from the people he is supposed to deliver. The deliverances grow more violent, the judges more compromised, the periods of rest shorter. This mirrors what addiction researchers call “progressive tolerance” — the disease gets worse, never better, without intervention.</w:t>
      </w:r>
    </w:p>
    <w:p>
      <w:pPr>
        <w:spacing w:after="160" w:line="300"/>
      </w:pPr>
      <w:r>
        <w:rPr>
          <w:rFonts w:ascii="Georgia" w:cs="Georgia" w:eastAsia="Georgia" w:hAnsi="Georgia"/>
          <w:sz w:val="22"/>
          <w:szCs w:val="22"/>
        </w:rPr>
        <w:t xml:space="preserve">The author of Judges is not merely reporting history; he is making a theological argument: human effort alone will always spiral downward. Without a fundamental change — a new covenant, a new heart, a new king — the cycle cannot end.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Identify the five stages of the cycle in your own addiction history. When were you in sin? Servitude? When did you finally cry out?</w:t>
            </w:r>
          </w:p>
          <w:p>
            <w:pPr>
              <w:spacing w:after="80" w:line="280"/>
            </w:pPr>
            <w:r>
              <w:rPr>
                <w:rFonts w:ascii="Georgia" w:cs="Georgia" w:eastAsia="Georgia" w:hAnsi="Georgia"/>
                <w:i/>
                <w:iCs/>
                <w:color w:val="555555"/>
                <w:sz w:val="21"/>
                <w:szCs w:val="21"/>
              </w:rPr>
              <w:t xml:space="preserve">2. The text says each generation “behaved more corruptly than their fathers.” Have you experienced progressive worsening?</w:t>
            </w:r>
          </w:p>
          <w:p>
            <w:pPr>
              <w:spacing w:after="80" w:line="280"/>
            </w:pPr>
            <w:r>
              <w:rPr>
                <w:rFonts w:ascii="Georgia" w:cs="Georgia" w:eastAsia="Georgia" w:hAnsi="Georgia"/>
                <w:i/>
                <w:iCs/>
                <w:color w:val="555555"/>
                <w:sz w:val="21"/>
                <w:szCs w:val="21"/>
              </w:rPr>
              <w:t xml:space="preserve">3. Read Judges 2:18: God was “moved to pity by their groaning.” Even though Israel’s oppression was self-inflicted, God pitied them. How does this speak to your shame?</w:t>
            </w:r>
          </w:p>
          <w:p>
            <w:pPr>
              <w:spacing w:after="80" w:line="280"/>
            </w:pPr>
            <w:r>
              <w:rPr>
                <w:rFonts w:ascii="Georgia" w:cs="Georgia" w:eastAsia="Georgia" w:hAnsi="Georgia"/>
                <w:i/>
                <w:iCs/>
                <w:color w:val="555555"/>
                <w:sz w:val="21"/>
                <w:szCs w:val="21"/>
              </w:rPr>
              <w:t xml:space="preserve">4. Pray: Father, I see the cycle. I have lived it. Break the pattern by Your power. Teach me not just to cry out in crisis but to walk with You in the silence. Amen.</w:t>
            </w:r>
          </w:p>
        </w:tc>
      </w:tr>
    </w:tbl>
    <w:p>
      <w:r>
        <w:br w:type="page"/>
      </w:r>
    </w:p>
    <w:p>
      <w:pPr>
        <w:pStyle w:val="Heading1"/>
        <w:spacing w:after="200" w:before="360"/>
      </w:pPr>
      <w:r>
        <w:rPr>
          <w:rFonts w:ascii="Georgia" w:cs="Georgia" w:eastAsia="Georgia" w:hAnsi="Georgia"/>
          <w:b/>
          <w:bCs/>
          <w:color w:val="1B3A5C"/>
          <w:sz w:val="36"/>
          <w:szCs w:val="36"/>
        </w:rPr>
        <w:t xml:space="preserve">Session 3: The Incomplete Conquest — The Danger of Half-Measures</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1:1–2:5</w:t>
      </w:r>
    </w:p>
    <w:p>
      <w:pPr>
        <w:spacing w:after="40"/>
      </w:pPr>
    </w:p>
    <w:p>
      <w:pPr>
        <w:pStyle w:val="Heading2"/>
        <w:spacing w:after="160" w:before="300"/>
      </w:pPr>
      <w:r>
        <w:rPr>
          <w:rFonts w:ascii="Georgia" w:cs="Georgia" w:eastAsia="Georgia" w:hAnsi="Georgia"/>
          <w:b/>
          <w:bCs/>
          <w:color w:val="8B0000"/>
          <w:sz w:val="30"/>
          <w:szCs w:val="30"/>
        </w:rPr>
        <w:t xml:space="preserve">The Fatal Compromise</w:t>
      </w:r>
    </w:p>
    <w:p>
      <w:pPr>
        <w:spacing w:after="160" w:line="300"/>
      </w:pPr>
      <w:r>
        <w:rPr>
          <w:rFonts w:ascii="Georgia" w:cs="Georgia" w:eastAsia="Georgia" w:hAnsi="Georgia"/>
          <w:sz w:val="22"/>
          <w:szCs w:val="22"/>
        </w:rPr>
        <w:t xml:space="preserve">Judges opens with a question that sets the tone for the entire book: “Who of us is to go up first to fight against the Canaanites?” (1:1). A disturbing refrain quickly emerges: “did not drive out” appears seven times in chapter 1 — a number of devastating completeness. Each tribe found reasons to accommodate the enemy rather than eliminate them.</w:t>
      </w:r>
    </w:p>
    <w:p>
      <w:pPr>
        <w:spacing w:after="160" w:line="300"/>
        <w:ind w:left="480" w:right="480"/>
      </w:pPr>
      <w:r>
        <w:rPr>
          <w:rFonts w:ascii="Georgia" w:cs="Georgia" w:eastAsia="Georgia" w:hAnsi="Georgia"/>
          <w:i/>
          <w:iCs/>
          <w:color w:val="1B3A5C"/>
          <w:sz w:val="22"/>
          <w:szCs w:val="22"/>
        </w:rPr>
        <w:t xml:space="preserve">“But Manasseh did not drive out the people of Beth Shan or Taanach or Dor or Ibleam or Megiddo and their surrounding settlements, for the Canaanites were determined to live in that land. When Israel became strong, they pressed the Canaanites into forced labor but never drove them out completely.”</w:t>
      </w:r>
      <w:r>
        <w:rPr>
          <w:rFonts w:ascii="Georgia" w:cs="Georgia" w:eastAsia="Georgia" w:hAnsi="Georgia"/>
          <w:b/>
          <w:bCs/>
          <w:color w:val="B8860B"/>
          <w:sz w:val="20"/>
          <w:szCs w:val="20"/>
        </w:rPr>
        <w:t xml:space="preserve"> —Judges 1:27–28</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ירשׁ </w:t>
            </w:r>
            <w:r>
              <w:rPr>
                <w:rFonts w:ascii="Georgia" w:cs="Georgia" w:eastAsia="Georgia" w:hAnsi="Georgia"/>
                <w:i/>
                <w:iCs/>
                <w:sz w:val="22"/>
                <w:szCs w:val="22"/>
              </w:rPr>
              <w:t xml:space="preserve">(yarash)</w:t>
            </w:r>
            <w:r>
              <w:rPr>
                <w:rFonts w:ascii="Georgia" w:cs="Georgia" w:eastAsia="Georgia" w:hAnsi="Georgia"/>
                <w:b/>
                <w:bCs/>
                <w:sz w:val="22"/>
                <w:szCs w:val="22"/>
              </w:rPr>
              <w:t xml:space="preserve"> — “to possess / to dispossess / to drive out”</w:t>
            </w:r>
          </w:p>
          <w:p>
            <w:pPr>
              <w:spacing w:after="40" w:line="280"/>
            </w:pPr>
            <w:r>
              <w:rPr>
                <w:rFonts w:ascii="Georgia" w:cs="Georgia" w:eastAsia="Georgia" w:hAnsi="Georgia"/>
                <w:color w:val="555555"/>
                <w:sz w:val="21"/>
                <w:szCs w:val="21"/>
              </w:rPr>
              <w:t xml:space="preserve">The verb yarash carries a dual meaning crucial for recovery: it means both to possess (take ownership of) and to dispossess (drive out the current occupant). You cannot possess the land God has given you without dispossessing the enemy who currently occupies it. In recovery: you cannot take possession of the new life God offers while allowing the old life to remain. The Canaanites represent the habits, relationships, environments, and mental patterns of the addictive life. God’s command was total yarash — complete dispossession. Israel’s compromise was partial yarash, and it eventually destroyed them.</w:t>
            </w:r>
          </w:p>
        </w:tc>
      </w:tr>
    </w:tbl>
    <w:p>
      <w:pPr>
        <w:spacing w:after="40"/>
      </w:pPr>
    </w:p>
    <w:p>
      <w:pPr>
        <w:pStyle w:val="Heading3"/>
        <w:spacing w:after="120" w:before="240"/>
      </w:pPr>
      <w:r>
        <w:rPr>
          <w:rFonts w:ascii="Georgia" w:cs="Georgia" w:eastAsia="Georgia" w:hAnsi="Georgia"/>
          <w:b/>
          <w:bCs/>
          <w:color w:val="2E6B62"/>
          <w:sz w:val="26"/>
          <w:szCs w:val="26"/>
        </w:rPr>
        <w:t xml:space="preserve">The Angel’s Verdict at Bokim</w:t>
      </w:r>
    </w:p>
    <w:p>
      <w:pPr>
        <w:spacing w:after="160" w:line="300"/>
        <w:ind w:left="480" w:right="480"/>
      </w:pPr>
      <w:r>
        <w:rPr>
          <w:rFonts w:ascii="Georgia" w:cs="Georgia" w:eastAsia="Georgia" w:hAnsi="Georgia"/>
          <w:i/>
          <w:iCs/>
          <w:color w:val="1B3A5C"/>
          <w:sz w:val="22"/>
          <w:szCs w:val="22"/>
        </w:rPr>
        <w:t xml:space="preserve">“You shall not make a covenant with the people of this land, but you shall break down their altars. Yet you have disobeyed Me. Why have you done this? I will not drive them out before you; they will become traps for you, and their gods will become snares to you.”</w:t>
      </w:r>
      <w:r>
        <w:rPr>
          <w:rFonts w:ascii="Georgia" w:cs="Georgia" w:eastAsia="Georgia" w:hAnsi="Georgia"/>
          <w:b/>
          <w:bCs/>
          <w:color w:val="B8860B"/>
          <w:sz w:val="20"/>
          <w:szCs w:val="20"/>
        </w:rPr>
        <w:t xml:space="preserve"> —Judges 2:2–3</w:t>
      </w:r>
    </w:p>
    <w:p>
      <w:pPr>
        <w:spacing w:after="160" w:line="300"/>
      </w:pPr>
      <w:r>
        <w:rPr>
          <w:rFonts w:ascii="Georgia" w:cs="Georgia" w:eastAsia="Georgia" w:hAnsi="Georgia"/>
          <w:sz w:val="22"/>
          <w:szCs w:val="22"/>
        </w:rPr>
        <w:t xml:space="preserve">The angel’s message at Bokim (which means “weepers”) delivers a devastating diagnosis: because Israel chose coexistence over conquest, the Canaanites would become “traps” (tsiddim) and their gods “snares” (moqshim). Both words are hunting metaphors. The compromise Israel made for convenience would become the very mechanism of their enslavement.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DANGER OF HALF-MEASURES</w:t>
            </w:r>
          </w:p>
          <w:p>
            <w:pPr>
              <w:spacing w:after="80" w:line="280"/>
            </w:pPr>
            <w:r>
              <w:rPr>
                <w:rFonts w:ascii="Georgia" w:cs="Georgia" w:eastAsia="Georgia" w:hAnsi="Georgia"/>
                <w:sz w:val="21"/>
                <w:szCs w:val="21"/>
              </w:rPr>
              <w:t xml:space="preserve">The Big Book of Alcoholics Anonymous contains a line that could have been written about Judges 1: “Half measures availed us nothing.” Israel’s incomplete conquest is the textbook example of what happens when you leave pockets of the old life intact in recovery.</w:t>
            </w:r>
          </w:p>
          <w:p>
            <w:pPr>
              <w:spacing w:after="80" w:line="280"/>
            </w:pPr>
            <w:r>
              <w:rPr>
                <w:rFonts w:ascii="Georgia" w:cs="Georgia" w:eastAsia="Georgia" w:hAnsi="Georgia"/>
                <w:sz w:val="21"/>
                <w:szCs w:val="21"/>
              </w:rPr>
              <w:t xml:space="preserve">The recovering alcoholic who keeps a bottle “just in case.” The sex addict who maintains the dating app “for companionship.” These are the Canaanites left in the land — accommodated enemies that will inevitably become snares.</w:t>
            </w:r>
          </w:p>
          <w:p>
            <w:pPr>
              <w:spacing w:after="80" w:line="280"/>
            </w:pPr>
            <w:r>
              <w:rPr>
                <w:rFonts w:ascii="Georgia" w:cs="Georgia" w:eastAsia="Georgia" w:hAnsi="Georgia"/>
                <w:sz w:val="21"/>
                <w:szCs w:val="21"/>
              </w:rPr>
              <w:t xml:space="preserve">God’s command was not “manage the Canaanites” but “drive them out.” Recovery demands the same radicalism: not moderation of the addiction but elimination of every access point, trigger, and enabler.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What “Canaanites” have you left in the land? What compromises from your old life remain because driving them out felt too difficult?</w:t>
            </w:r>
          </w:p>
          <w:p>
            <w:pPr>
              <w:spacing w:after="80" w:line="280"/>
            </w:pPr>
            <w:r>
              <w:rPr>
                <w:rFonts w:ascii="Georgia" w:cs="Georgia" w:eastAsia="Georgia" w:hAnsi="Georgia"/>
                <w:i/>
                <w:iCs/>
                <w:color w:val="555555"/>
                <w:sz w:val="21"/>
                <w:szCs w:val="21"/>
              </w:rPr>
              <w:t xml:space="preserve">2. The tribes had legitimate-sounding reasons for not completing the conquest. What reasons have you given yourself for maintaining half-measures?</w:t>
            </w:r>
          </w:p>
          <w:p>
            <w:pPr>
              <w:spacing w:after="80" w:line="280"/>
            </w:pPr>
            <w:r>
              <w:rPr>
                <w:rFonts w:ascii="Georgia" w:cs="Georgia" w:eastAsia="Georgia" w:hAnsi="Georgia"/>
                <w:i/>
                <w:iCs/>
                <w:color w:val="555555"/>
                <w:sz w:val="21"/>
                <w:szCs w:val="21"/>
              </w:rPr>
              <w:t xml:space="preserve">3. God said the remaining Canaanites would become “traps” and “snares.” Has this already happened in your experience?</w:t>
            </w:r>
          </w:p>
          <w:p>
            <w:pPr>
              <w:spacing w:after="80" w:line="280"/>
            </w:pPr>
            <w:r>
              <w:rPr>
                <w:rFonts w:ascii="Georgia" w:cs="Georgia" w:eastAsia="Georgia" w:hAnsi="Georgia"/>
                <w:i/>
                <w:iCs/>
                <w:color w:val="555555"/>
                <w:sz w:val="21"/>
                <w:szCs w:val="21"/>
              </w:rPr>
              <w:t xml:space="preserve">4. Pray: Lord, I confess the half-measures. Show me the Canaanites still in my land. Give me the courage for total yarash, complete dispossession. I want to possess the life You’ve promised, and I cannot do that while the enemy remains. Amen.</w:t>
            </w:r>
          </w:p>
        </w:tc>
      </w:tr>
    </w:tbl>
    <w:p>
      <w:r>
        <w:br w:type="page"/>
      </w:r>
    </w:p>
    <w:p>
      <w:pPr>
        <w:spacing w:after="1200"/>
      </w:pPr>
    </w:p>
    <w:p>
      <w:pPr>
        <w:spacing w:after="200"/>
        <w:jc w:val="center"/>
      </w:pPr>
      <w:r>
        <w:rPr>
          <w:rFonts w:ascii="Georgia" w:cs="Georgia" w:eastAsia="Georgia" w:hAnsi="Georgia"/>
          <w:b/>
          <w:bCs/>
          <w:color w:val="1B3A5C"/>
          <w:sz w:val="40"/>
          <w:szCs w:val="40"/>
        </w:rPr>
        <w:t xml:space="preserve">PART TWO</w:t>
      </w:r>
    </w:p>
    <w:p>
      <w:pPr>
        <w:spacing w:after="200"/>
        <w:jc w:val="center"/>
      </w:pPr>
      <w:r>
        <w:rPr>
          <w:rFonts w:ascii="Georgia" w:cs="Georgia" w:eastAsia="Georgia" w:hAnsi="Georgia"/>
          <w:b/>
          <w:bCs/>
          <w:color w:val="B8860B"/>
          <w:sz w:val="34"/>
          <w:szCs w:val="34"/>
        </w:rPr>
        <w:t xml:space="preserve">THE MAJOR JUDGES</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“Then the Lord raised up judges, who saved them out of the hands of these raiders.”</w:t>
      </w:r>
      <w:r>
        <w:rPr>
          <w:rFonts w:ascii="Georgia" w:cs="Georgia" w:eastAsia="Georgia" w:hAnsi="Georgia"/>
          <w:b/>
          <w:bCs/>
          <w:color w:val="B8860B"/>
          <w:sz w:val="20"/>
          <w:szCs w:val="20"/>
        </w:rPr>
        <w:t xml:space="preserve"> —Judges 2:16</w:t>
      </w:r>
    </w:p>
    <w:p>
      <w:r>
        <w:br w:type="page"/>
      </w:r>
    </w:p>
    <w:p>
      <w:pPr>
        <w:pStyle w:val="Heading1"/>
        <w:spacing w:after="200" w:before="360"/>
      </w:pPr>
      <w:r>
        <w:rPr>
          <w:rFonts w:ascii="Georgia" w:cs="Georgia" w:eastAsia="Georgia" w:hAnsi="Georgia"/>
          <w:b/>
          <w:bCs/>
          <w:color w:val="1B3A5C"/>
          <w:sz w:val="36"/>
          <w:szCs w:val="36"/>
        </w:rPr>
        <w:t xml:space="preserve">Session 4: Othniel — The Model Deliverer and the First Step</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3:7–11</w:t>
      </w:r>
    </w:p>
    <w:p>
      <w:pPr>
        <w:spacing w:after="40"/>
      </w:pPr>
    </w:p>
    <w:p>
      <w:pPr>
        <w:pStyle w:val="Heading2"/>
        <w:spacing w:after="160" w:before="300"/>
      </w:pPr>
      <w:r>
        <w:rPr>
          <w:rFonts w:ascii="Georgia" w:cs="Georgia" w:eastAsia="Georgia" w:hAnsi="Georgia"/>
          <w:b/>
          <w:bCs/>
          <w:color w:val="8B0000"/>
          <w:sz w:val="30"/>
          <w:szCs w:val="30"/>
        </w:rPr>
        <w:t xml:space="preserve">The Pattern in Its Purest Form</w:t>
      </w:r>
    </w:p>
    <w:p>
      <w:pPr>
        <w:spacing w:after="160" w:line="300"/>
      </w:pPr>
      <w:r>
        <w:rPr>
          <w:rFonts w:ascii="Georgia" w:cs="Georgia" w:eastAsia="Georgia" w:hAnsi="Georgia"/>
          <w:sz w:val="22"/>
          <w:szCs w:val="22"/>
        </w:rPr>
        <w:t xml:space="preserve">Othniel’s account is the shortest and most straightforward of all the judges. In just five verses, the narrator gives us the complete cycle in its purest, most undiluted form. This is deliberate: Othniel is the template against which every subsequent judge will be measured — and found increasingly wanting.</w:t>
      </w:r>
    </w:p>
    <w:p>
      <w:pPr>
        <w:spacing w:after="160" w:line="300"/>
        <w:ind w:left="480" w:right="480"/>
      </w:pPr>
      <w:r>
        <w:rPr>
          <w:rFonts w:ascii="Georgia" w:cs="Georgia" w:eastAsia="Georgia" w:hAnsi="Georgia"/>
          <w:i/>
          <w:iCs/>
          <w:color w:val="1B3A5C"/>
          <w:sz w:val="22"/>
          <w:szCs w:val="22"/>
        </w:rPr>
        <w:t xml:space="preserve">“The Israelites did evil in the eyes of the Lord; they forgot the Lord their God and served the Baals and the Asherahs. The anger of the Lord burned against Israel so that He sold them into the hands of Cushan-Rishathaim king of Aram Naharaim, to whom the Israelites were subject for eight years. But when they cried out to the Lord, He raised up for them a deliverer, Othniel son of Kenaz, Caleb’s younger brother, who saved them.”</w:t>
      </w:r>
      <w:r>
        <w:rPr>
          <w:rFonts w:ascii="Georgia" w:cs="Georgia" w:eastAsia="Georgia" w:hAnsi="Georgia"/>
          <w:b/>
          <w:bCs/>
          <w:color w:val="B8860B"/>
          <w:sz w:val="20"/>
          <w:szCs w:val="20"/>
        </w:rPr>
        <w:t xml:space="preserve"> —Judges 3:7–9</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שָׁכַח </w:t>
            </w:r>
            <w:r>
              <w:rPr>
                <w:rFonts w:ascii="Georgia" w:cs="Georgia" w:eastAsia="Georgia" w:hAnsi="Georgia"/>
                <w:i/>
                <w:iCs/>
                <w:sz w:val="22"/>
                <w:szCs w:val="22"/>
              </w:rPr>
              <w:t xml:space="preserve">(shakach)</w:t>
            </w:r>
            <w:r>
              <w:rPr>
                <w:rFonts w:ascii="Georgia" w:cs="Georgia" w:eastAsia="Georgia" w:hAnsi="Georgia"/>
                <w:b/>
                <w:bCs/>
                <w:sz w:val="22"/>
                <w:szCs w:val="22"/>
              </w:rPr>
              <w:t xml:space="preserve"> — “to forget / to cease to care”</w:t>
            </w:r>
          </w:p>
          <w:p>
            <w:pPr>
              <w:spacing w:after="40" w:line="280"/>
            </w:pPr>
            <w:r>
              <w:rPr>
                <w:rFonts w:ascii="Georgia" w:cs="Georgia" w:eastAsia="Georgia" w:hAnsi="Georgia"/>
                <w:color w:val="555555"/>
                <w:sz w:val="21"/>
                <w:szCs w:val="21"/>
              </w:rPr>
              <w:t xml:space="preserve">The text says Israel “forgot” (shakach) the Lord their God. This is not mere absent-mindedness. In Hebrew, “remembering” (zakhar) is an act of the will that involves reliving and responding to what God has done. To “forget” is a willful act of disregard — choosing not to recall God’s saving acts. Addiction thrives on shakach: the addict forgets the pain of the last binge, forgets the promises made in the hospital bed, forgets the tears of the children. Recovery requires zakhar — deliberate, daily remembering. This is why the Twelve Steps include a daily inventory (Step 10) and conscious contact with God (Step 11). Without daily remembering, shakach creeps in, and the cycle restarts.</w:t>
            </w:r>
          </w:p>
        </w:tc>
      </w:tr>
    </w:tbl>
    <w:p>
      <w:pPr>
        <w:spacing w:after="40"/>
      </w:pPr>
    </w:p>
    <w:p>
      <w:pPr>
        <w:pStyle w:val="Heading3"/>
        <w:spacing w:after="120" w:before="240"/>
      </w:pPr>
      <w:r>
        <w:rPr>
          <w:rFonts w:ascii="Georgia" w:cs="Georgia" w:eastAsia="Georgia" w:hAnsi="Georgia"/>
          <w:b/>
          <w:bCs/>
          <w:color w:val="2E6B62"/>
          <w:sz w:val="26"/>
          <w:szCs w:val="26"/>
        </w:rPr>
        <w:t xml:space="preserve">Othniel’s Qualifications</w:t>
      </w:r>
    </w:p>
    <w:p>
      <w:pPr>
        <w:spacing w:after="160" w:line="300"/>
        <w:ind w:left="480" w:right="480"/>
      </w:pPr>
      <w:r>
        <w:rPr>
          <w:rFonts w:ascii="Georgia" w:cs="Georgia" w:eastAsia="Georgia" w:hAnsi="Georgia"/>
          <w:i/>
          <w:iCs/>
          <w:color w:val="1B3A5C"/>
          <w:sz w:val="22"/>
          <w:szCs w:val="22"/>
        </w:rPr>
        <w:t xml:space="preserve">“The Spirit of the Lord came on him, so that he became Israel’s judge and went to war.”</w:t>
      </w:r>
      <w:r>
        <w:rPr>
          <w:rFonts w:ascii="Georgia" w:cs="Georgia" w:eastAsia="Georgia" w:hAnsi="Georgia"/>
          <w:b/>
          <w:bCs/>
          <w:color w:val="B8860B"/>
          <w:sz w:val="20"/>
          <w:szCs w:val="20"/>
        </w:rPr>
        <w:t xml:space="preserve"> —Judges 3:10</w:t>
      </w:r>
    </w:p>
    <w:p>
      <w:pPr>
        <w:spacing w:after="160" w:line="300"/>
      </w:pPr>
      <w:r>
        <w:rPr>
          <w:rFonts w:ascii="Georgia" w:cs="Georgia" w:eastAsia="Georgia" w:hAnsi="Georgia"/>
          <w:sz w:val="22"/>
          <w:szCs w:val="22"/>
        </w:rPr>
        <w:t xml:space="preserve">Three elements mark the model deliverance: the Spirit of the Lord empowers, the judge leads, and the enemy is defeated. Othniel does not negotiate with Cushan-Rishathaim. He goes to war. And the land has rest for forty years. The name Cushan-Rishathaim is almost certainly a Hebrew wordplay — Rishathaim derives from rishah (“wickedness”) and can be translated “Doubly-Wicked Cushan.” In recovery, this is the practice of naming the enemy honestly: not “my little problem” but calling it what it 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FIRST STEP: ADMITTING THE PROBLEM</w:t>
            </w:r>
          </w:p>
          <w:p>
            <w:pPr>
              <w:spacing w:after="80" w:line="280"/>
            </w:pPr>
            <w:r>
              <w:rPr>
                <w:rFonts w:ascii="Georgia" w:cs="Georgia" w:eastAsia="Georgia" w:hAnsi="Georgia"/>
                <w:sz w:val="21"/>
                <w:szCs w:val="21"/>
              </w:rPr>
              <w:t xml:space="preserve">Othniel’s story models the purest form of the recovery sequence: (1) Acknowledge the sin/addiction. (2) Experience the consequences. (3) Cry out for help. (4) Receive divine empowerment through the Spirit. (5) Go to war against the oppressor. (6) Enter rest.</w:t>
            </w:r>
          </w:p>
          <w:p>
            <w:pPr>
              <w:spacing w:after="80" w:line="280"/>
            </w:pPr>
            <w:r>
              <w:rPr>
                <w:rFonts w:ascii="Georgia" w:cs="Georgia" w:eastAsia="Georgia" w:hAnsi="Georgia"/>
                <w:sz w:val="21"/>
                <w:szCs w:val="21"/>
              </w:rPr>
              <w:t xml:space="preserve">Notice that Othniel did not deliver Israel through self-improvement. The Spirit of the Lord came upon him. This is Step 2 and Step 3 in action: “We came to believe that a Power greater than ourselves could restore us to sanity” and “We made a decision to turn our will and our lives over to the care of God.”</w:t>
            </w:r>
          </w:p>
          <w:p>
            <w:pPr>
              <w:spacing w:after="80" w:line="280"/>
            </w:pPr>
            <w:r>
              <w:rPr>
                <w:rFonts w:ascii="Georgia" w:cs="Georgia" w:eastAsia="Georgia" w:hAnsi="Georgia"/>
                <w:sz w:val="21"/>
                <w:szCs w:val="21"/>
              </w:rPr>
              <w:t xml:space="preserve">Every subsequent judge will illustrate increasing distance from this pure pattern. The closer we stay to the fundamentals — surrender, Spirit-dependence, and active warfare against the addiction — the more complete our deliverance.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Othniel’s story is simple and effective: sin, cry, Spirit, war, rest. Is your recovery plan similarly clear and direct, or has it become complicated by excuses?</w:t>
            </w:r>
          </w:p>
          <w:p>
            <w:pPr>
              <w:spacing w:after="80" w:line="280"/>
            </w:pPr>
            <w:r>
              <w:rPr>
                <w:rFonts w:ascii="Georgia" w:cs="Georgia" w:eastAsia="Georgia" w:hAnsi="Georgia"/>
                <w:i/>
                <w:iCs/>
                <w:color w:val="555555"/>
                <w:sz w:val="21"/>
                <w:szCs w:val="21"/>
              </w:rPr>
              <w:t xml:space="preserve">2. Israel “forgot” the Lord. What spiritual practices help you “remember” (zakhar) God’s faithfulness and the reality of your addiction?</w:t>
            </w:r>
          </w:p>
          <w:p>
            <w:pPr>
              <w:spacing w:after="80" w:line="280"/>
            </w:pPr>
            <w:r>
              <w:rPr>
                <w:rFonts w:ascii="Georgia" w:cs="Georgia" w:eastAsia="Georgia" w:hAnsi="Georgia"/>
                <w:i/>
                <w:iCs/>
                <w:color w:val="555555"/>
                <w:sz w:val="21"/>
                <w:szCs w:val="21"/>
              </w:rPr>
              <w:t xml:space="preserve">3. The oppressor’s name is “Doubly-Wicked.” Have you named your addiction honestly? Can you say its name out loud to another person?</w:t>
            </w:r>
          </w:p>
          <w:p>
            <w:pPr>
              <w:spacing w:after="80" w:line="280"/>
            </w:pPr>
            <w:r>
              <w:rPr>
                <w:rFonts w:ascii="Georgia" w:cs="Georgia" w:eastAsia="Georgia" w:hAnsi="Georgia"/>
                <w:i/>
                <w:iCs/>
                <w:color w:val="555555"/>
                <w:sz w:val="21"/>
                <w:szCs w:val="21"/>
              </w:rPr>
              <w:t xml:space="preserve">4. Pray: Lord, I want Othniel’s simplicity. Today I name my enemy for what it is. I cry out for deliverance. Send Your Spirit upon me. Empower me for war. Lead me into rest. Amen.</w:t>
            </w:r>
          </w:p>
        </w:tc>
      </w:tr>
    </w:tbl>
    <w:p>
      <w:r>
        <w:br w:type="page"/>
      </w:r>
    </w:p>
    <w:p>
      <w:pPr>
        <w:pStyle w:val="Heading1"/>
        <w:spacing w:after="200" w:before="360"/>
      </w:pPr>
      <w:r>
        <w:rPr>
          <w:rFonts w:ascii="Georgia" w:cs="Georgia" w:eastAsia="Georgia" w:hAnsi="Georgia"/>
          <w:b/>
          <w:bCs/>
          <w:color w:val="1B3A5C"/>
          <w:sz w:val="36"/>
          <w:szCs w:val="36"/>
        </w:rPr>
        <w:t xml:space="preserve">Session 5: Ehud — The Left-Handed Warrior and Unlikely Instruments</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3:12–30</w:t>
      </w:r>
    </w:p>
    <w:p>
      <w:pPr>
        <w:spacing w:after="40"/>
      </w:pPr>
    </w:p>
    <w:p>
      <w:pPr>
        <w:pStyle w:val="Heading2"/>
        <w:spacing w:after="160" w:before="300"/>
      </w:pPr>
      <w:r>
        <w:rPr>
          <w:rFonts w:ascii="Georgia" w:cs="Georgia" w:eastAsia="Georgia" w:hAnsi="Georgia"/>
          <w:b/>
          <w:bCs/>
          <w:color w:val="8B0000"/>
          <w:sz w:val="30"/>
          <w:szCs w:val="30"/>
        </w:rPr>
        <w:t xml:space="preserve">The Unexpected Hero</w:t>
      </w:r>
    </w:p>
    <w:p>
      <w:pPr>
        <w:spacing w:after="160" w:line="300"/>
      </w:pPr>
      <w:r>
        <w:rPr>
          <w:rFonts w:ascii="Georgia" w:cs="Georgia" w:eastAsia="Georgia" w:hAnsi="Georgia"/>
          <w:sz w:val="22"/>
          <w:szCs w:val="22"/>
        </w:rPr>
        <w:t xml:space="preserve">After Othniel’s clean, simple deliverance, Ehud’s story introduces complexity, subterfuge, and dark humor. Ehud is a Benjamite — the tribe whose name means “son of the right hand” — and he is left-handed. The Hebrew phrase itter yad-yemino literally means “bound/restricted in his right hand.” God chose a man with a limitation in his dominant hand from the tribe named for the dominant hand. Divine irony — and divine strategy. Because he was left-handed, he strapped his sword to his right thigh, where the guards did not think to search.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אִטֵּר יַד־יְמִינוֹ </w:t>
            </w:r>
            <w:r>
              <w:rPr>
                <w:rFonts w:ascii="Georgia" w:cs="Georgia" w:eastAsia="Georgia" w:hAnsi="Georgia"/>
                <w:i/>
                <w:iCs/>
                <w:sz w:val="22"/>
                <w:szCs w:val="22"/>
              </w:rPr>
              <w:t xml:space="preserve">(itter yad-yemino)</w:t>
            </w:r>
            <w:r>
              <w:rPr>
                <w:rFonts w:ascii="Georgia" w:cs="Georgia" w:eastAsia="Georgia" w:hAnsi="Georgia"/>
                <w:b/>
                <w:bCs/>
                <w:sz w:val="22"/>
                <w:szCs w:val="22"/>
              </w:rPr>
              <w:t xml:space="preserve"> — “bound/restricted in his right hand”</w:t>
            </w:r>
          </w:p>
          <w:p>
            <w:pPr>
              <w:spacing w:after="40" w:line="280"/>
            </w:pPr>
            <w:r>
              <w:rPr>
                <w:rFonts w:ascii="Georgia" w:cs="Georgia" w:eastAsia="Georgia" w:hAnsi="Georgia"/>
                <w:color w:val="555555"/>
                <w:sz w:val="21"/>
                <w:szCs w:val="21"/>
              </w:rPr>
              <w:t xml:space="preserve">This unusual phrase appears again in Judges 20:16, where 700 left-handed Benjamite warriors are described as slingers who “could sling a stone at a hair and not miss.” The narrator emphasizes that Ehud’s limitation became his weapon. In recovery, our deepest wounds and limitations often become our most powerful instruments of ministry. The person whose addiction brought them to the gutter is uniquely equipped to reach others in the gutter. God does not merely work despite our brokenness; He works through it.</w:t>
            </w:r>
          </w:p>
        </w:tc>
      </w:tr>
    </w:tbl>
    <w:p>
      <w:pPr>
        <w:spacing w:after="40"/>
      </w:pPr>
    </w:p>
    <w:p>
      <w:pPr>
        <w:pStyle w:val="Heading3"/>
        <w:spacing w:after="120" w:before="240"/>
      </w:pPr>
      <w:r>
        <w:rPr>
          <w:rFonts w:ascii="Georgia" w:cs="Georgia" w:eastAsia="Georgia" w:hAnsi="Georgia"/>
          <w:b/>
          <w:bCs/>
          <w:color w:val="2E6B62"/>
          <w:sz w:val="26"/>
          <w:szCs w:val="26"/>
        </w:rPr>
        <w:t xml:space="preserve">Recovery Lessons from Ehud</w:t>
      </w:r>
    </w:p>
    <w:p>
      <w:pPr>
        <w:pStyle w:val="ListParagraph"/>
        <w:numPr>
          <w:ilvl w:val="0"/>
          <w:numId w:val="4"/>
        </w:numPr>
        <w:spacing w:after="80" w:line="300"/>
      </w:pPr>
      <w:r>
        <w:rPr>
          <w:rFonts w:ascii="Georgia" w:cs="Georgia" w:eastAsia="Georgia" w:hAnsi="Georgia"/>
          <w:b/>
          <w:bCs/>
          <w:sz w:val="22"/>
          <w:szCs w:val="22"/>
        </w:rPr>
        <w:t xml:space="preserve">God uses unlikely people: </w:t>
      </w:r>
      <w:r>
        <w:rPr>
          <w:rFonts w:ascii="Georgia" w:cs="Georgia" w:eastAsia="Georgia" w:hAnsi="Georgia"/>
          <w:sz w:val="22"/>
          <w:szCs w:val="22"/>
        </w:rPr>
        <w:t xml:space="preserve">A left-handed man from the “right-hand” tribe. In recovery, the most effective sponsors are often those broken the most deeply.</w:t>
      </w:r>
    </w:p>
    <w:p>
      <w:pPr>
        <w:pStyle w:val="ListParagraph"/>
        <w:numPr>
          <w:ilvl w:val="0"/>
          <w:numId w:val="4"/>
        </w:numPr>
        <w:spacing w:after="80" w:line="300"/>
      </w:pPr>
      <w:r>
        <w:rPr>
          <w:rFonts w:ascii="Georgia" w:cs="Georgia" w:eastAsia="Georgia" w:hAnsi="Georgia"/>
          <w:b/>
          <w:bCs/>
          <w:sz w:val="22"/>
          <w:szCs w:val="22"/>
        </w:rPr>
        <w:t xml:space="preserve">Limitations become advantages: </w:t>
      </w:r>
      <w:r>
        <w:rPr>
          <w:rFonts w:ascii="Georgia" w:cs="Georgia" w:eastAsia="Georgia" w:hAnsi="Georgia"/>
          <w:sz w:val="22"/>
          <w:szCs w:val="22"/>
        </w:rPr>
        <w:t xml:space="preserve">Paul understood this: “When I am weak, then I am strong” (2 Cor. 12:10).</w:t>
      </w:r>
    </w:p>
    <w:p>
      <w:pPr>
        <w:pStyle w:val="ListParagraph"/>
        <w:numPr>
          <w:ilvl w:val="0"/>
          <w:numId w:val="4"/>
        </w:numPr>
        <w:spacing w:after="80" w:line="300"/>
      </w:pPr>
      <w:r>
        <w:rPr>
          <w:rFonts w:ascii="Georgia" w:cs="Georgia" w:eastAsia="Georgia" w:hAnsi="Georgia"/>
          <w:b/>
          <w:bCs/>
          <w:sz w:val="22"/>
          <w:szCs w:val="22"/>
        </w:rPr>
        <w:t xml:space="preserve">The oppressor is weaker than he appears: </w:t>
      </w:r>
      <w:r>
        <w:rPr>
          <w:rFonts w:ascii="Georgia" w:cs="Georgia" w:eastAsia="Georgia" w:hAnsi="Georgia"/>
          <w:sz w:val="22"/>
          <w:szCs w:val="22"/>
        </w:rPr>
        <w:t xml:space="preserve">Eglon was fat, pampered, and surrounded by incompetent servants. Addiction looks powerful, but it is ultimately a bloated tyrant.</w:t>
      </w:r>
    </w:p>
    <w:p>
      <w:pPr>
        <w:pStyle w:val="ListParagraph"/>
        <w:numPr>
          <w:ilvl w:val="0"/>
          <w:numId w:val="4"/>
        </w:numPr>
        <w:spacing w:after="80" w:line="300"/>
      </w:pPr>
      <w:r>
        <w:rPr>
          <w:rFonts w:ascii="Georgia" w:cs="Georgia" w:eastAsia="Georgia" w:hAnsi="Georgia"/>
          <w:b/>
          <w:bCs/>
          <w:sz w:val="22"/>
          <w:szCs w:val="22"/>
        </w:rPr>
        <w:t xml:space="preserve">Action requires courage: </w:t>
      </w:r>
      <w:r>
        <w:rPr>
          <w:rFonts w:ascii="Georgia" w:cs="Georgia" w:eastAsia="Georgia" w:hAnsi="Georgia"/>
          <w:sz w:val="22"/>
          <w:szCs w:val="22"/>
        </w:rPr>
        <w:t xml:space="preserve">Ehud had to walk into the king’s private chambers alone and draw the sword himself. Recovery requires personal action.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GOD USES BROKEN INSTRUMENTS</w:t>
            </w:r>
          </w:p>
          <w:p>
            <w:pPr>
              <w:spacing w:after="80" w:line="280"/>
            </w:pPr>
            <w:r>
              <w:rPr>
                <w:rFonts w:ascii="Georgia" w:cs="Georgia" w:eastAsia="Georgia" w:hAnsi="Georgia"/>
                <w:sz w:val="21"/>
                <w:szCs w:val="21"/>
              </w:rPr>
              <w:t xml:space="preserve">If you have felt disqualified from serving God because of your addiction history, Ehud’s story says otherwise. Your limitation is your credential. Your wound is your authority. Your left hand is the hand God will use. Through Ehud, Israel had rest for eighty years — the longest period of peace in the entire book.</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What limitations or disabilities have you seen God transform into strengths?</w:t>
            </w:r>
          </w:p>
          <w:p>
            <w:pPr>
              <w:spacing w:after="80" w:line="280"/>
            </w:pPr>
            <w:r>
              <w:rPr>
                <w:rFonts w:ascii="Georgia" w:cs="Georgia" w:eastAsia="Georgia" w:hAnsi="Georgia"/>
                <w:i/>
                <w:iCs/>
                <w:color w:val="555555"/>
                <w:sz w:val="21"/>
                <w:szCs w:val="21"/>
              </w:rPr>
              <w:t xml:space="preserve">2. Eglon represents the bloated, overfed oppressor. What does your addiction look like when you see it clearly?</w:t>
            </w:r>
          </w:p>
          <w:p>
            <w:pPr>
              <w:spacing w:after="80" w:line="280"/>
            </w:pPr>
            <w:r>
              <w:rPr>
                <w:rFonts w:ascii="Georgia" w:cs="Georgia" w:eastAsia="Georgia" w:hAnsi="Georgia"/>
                <w:i/>
                <w:iCs/>
                <w:color w:val="555555"/>
                <w:sz w:val="21"/>
                <w:szCs w:val="21"/>
              </w:rPr>
              <w:t xml:space="preserve">3. Ehud had to act alone in the king’s chamber. What step in your recovery requires personal courage?</w:t>
            </w:r>
          </w:p>
          <w:p>
            <w:pPr>
              <w:spacing w:after="80" w:line="280"/>
            </w:pPr>
            <w:r>
              <w:rPr>
                <w:rFonts w:ascii="Georgia" w:cs="Georgia" w:eastAsia="Georgia" w:hAnsi="Georgia"/>
                <w:i/>
                <w:iCs/>
                <w:color w:val="555555"/>
                <w:sz w:val="21"/>
                <w:szCs w:val="21"/>
              </w:rPr>
              <w:t xml:space="preserve">4. Pray: God of Ehud, take my brokenness, my shame, my restricted right hand, and forge it into an instrument of deliverance — for myself and for others. Amen.</w:t>
            </w:r>
          </w:p>
        </w:tc>
      </w:tr>
    </w:tbl>
    <w:p>
      <w:r>
        <w:br w:type="page"/>
      </w:r>
    </w:p>
    <w:p>
      <w:pPr>
        <w:pStyle w:val="Heading1"/>
        <w:spacing w:after="200" w:before="360"/>
      </w:pPr>
      <w:r>
        <w:rPr>
          <w:rFonts w:ascii="Georgia" w:cs="Georgia" w:eastAsia="Georgia" w:hAnsi="Georgia"/>
          <w:b/>
          <w:bCs/>
          <w:color w:val="1B3A5C"/>
          <w:sz w:val="36"/>
          <w:szCs w:val="36"/>
        </w:rPr>
        <w:t xml:space="preserve">Session 7: Deborah — When God Uses the Unexpected</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4:1–5:31</w:t>
      </w:r>
    </w:p>
    <w:p>
      <w:pPr>
        <w:spacing w:after="40"/>
      </w:pPr>
    </w:p>
    <w:p>
      <w:pPr>
        <w:pStyle w:val="Heading2"/>
        <w:spacing w:after="160" w:before="300"/>
      </w:pPr>
      <w:r>
        <w:rPr>
          <w:rFonts w:ascii="Georgia" w:cs="Georgia" w:eastAsia="Georgia" w:hAnsi="Georgia"/>
          <w:b/>
          <w:bCs/>
          <w:color w:val="8B0000"/>
          <w:sz w:val="30"/>
          <w:szCs w:val="30"/>
        </w:rPr>
        <w:t xml:space="preserve">The Only Female Judge</w:t>
      </w:r>
    </w:p>
    <w:p>
      <w:pPr>
        <w:spacing w:after="160" w:line="300"/>
      </w:pPr>
      <w:r>
        <w:rPr>
          <w:rFonts w:ascii="Georgia" w:cs="Georgia" w:eastAsia="Georgia" w:hAnsi="Georgia"/>
          <w:sz w:val="22"/>
          <w:szCs w:val="22"/>
        </w:rPr>
        <w:t xml:space="preserve">Deborah’s appearance in the narrative shatters every expectation. In a patriarchal society, in a book dominated by male warriors, God raises up a woman who is simultaneously prophet, judge, military strategist, and poet.</w:t>
      </w:r>
    </w:p>
    <w:p>
      <w:pPr>
        <w:spacing w:after="160" w:line="300"/>
        <w:ind w:left="480" w:right="480"/>
      </w:pPr>
      <w:r>
        <w:rPr>
          <w:rFonts w:ascii="Georgia" w:cs="Georgia" w:eastAsia="Georgia" w:hAnsi="Georgia"/>
          <w:i/>
          <w:iCs/>
          <w:color w:val="1B3A5C"/>
          <w:sz w:val="22"/>
          <w:szCs w:val="22"/>
        </w:rPr>
        <w:t xml:space="preserve">“Now Deborah, a prophet, the wife of Lappidoth, was leading Israel at that time. She held court under the Palm of Deborah between Ramah and Bethel in the hill country of Ephraim, and the Israelites went up to her to have their disputes decided.”</w:t>
      </w:r>
      <w:r>
        <w:rPr>
          <w:rFonts w:ascii="Georgia" w:cs="Georgia" w:eastAsia="Georgia" w:hAnsi="Georgia"/>
          <w:b/>
          <w:bCs/>
          <w:color w:val="B8860B"/>
          <w:sz w:val="20"/>
          <w:szCs w:val="20"/>
        </w:rPr>
        <w:t xml:space="preserve"> —Judges 4:4–5</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נביאה </w:t>
            </w:r>
            <w:r>
              <w:rPr>
                <w:rFonts w:ascii="Georgia" w:cs="Georgia" w:eastAsia="Georgia" w:hAnsi="Georgia"/>
                <w:i/>
                <w:iCs/>
                <w:sz w:val="22"/>
                <w:szCs w:val="22"/>
              </w:rPr>
              <w:t xml:space="preserve">(nebi’ah)</w:t>
            </w:r>
            <w:r>
              <w:rPr>
                <w:rFonts w:ascii="Georgia" w:cs="Georgia" w:eastAsia="Georgia" w:hAnsi="Georgia"/>
                <w:b/>
                <w:bCs/>
                <w:sz w:val="22"/>
                <w:szCs w:val="22"/>
              </w:rPr>
              <w:t xml:space="preserve"> — “prophetess / female prophet”</w:t>
            </w:r>
          </w:p>
          <w:p>
            <w:pPr>
              <w:spacing w:after="40" w:line="280"/>
            </w:pPr>
            <w:r>
              <w:rPr>
                <w:rFonts w:ascii="Georgia" w:cs="Georgia" w:eastAsia="Georgia" w:hAnsi="Georgia"/>
                <w:color w:val="555555"/>
                <w:sz w:val="21"/>
                <w:szCs w:val="21"/>
              </w:rPr>
              <w:t xml:space="preserve">Deborah is called a nebi’ah. Only five women receive this title in the Old Testament. The prophet’s role was to speak God’s word to God’s people and guide them in crisis. In recovery, the most effective leaders are those who, like Deborah, sit under the palm tree of God’s Word and dispense wisdom to those who come. Authority comes not from position but from hearing and speaking God’s truth.</w:t>
            </w:r>
          </w:p>
        </w:tc>
      </w:tr>
    </w:tbl>
    <w:p>
      <w:pPr>
        <w:spacing w:after="40"/>
      </w:pPr>
    </w:p>
    <w:p>
      <w:pPr>
        <w:pStyle w:val="Heading3"/>
        <w:spacing w:after="120" w:before="240"/>
      </w:pPr>
      <w:r>
        <w:rPr>
          <w:rFonts w:ascii="Georgia" w:cs="Georgia" w:eastAsia="Georgia" w:hAnsi="Georgia"/>
          <w:b/>
          <w:bCs/>
          <w:color w:val="2E6B62"/>
          <w:sz w:val="26"/>
          <w:szCs w:val="26"/>
        </w:rPr>
        <w:t xml:space="preserve">Barak’s Dependence and Jael’s Courage</w:t>
      </w:r>
    </w:p>
    <w:p>
      <w:pPr>
        <w:spacing w:after="160" w:line="300"/>
        <w:ind w:left="480" w:right="480"/>
      </w:pPr>
      <w:r>
        <w:rPr>
          <w:rFonts w:ascii="Georgia" w:cs="Georgia" w:eastAsia="Georgia" w:hAnsi="Georgia"/>
          <w:i/>
          <w:iCs/>
          <w:color w:val="1B3A5C"/>
          <w:sz w:val="22"/>
          <w:szCs w:val="22"/>
        </w:rPr>
        <w:t xml:space="preserve">“Barak said to her, ‘If you go with me, I will go; but if you don’t go with me, I won’t go.’”</w:t>
      </w:r>
      <w:r>
        <w:rPr>
          <w:rFonts w:ascii="Georgia" w:cs="Georgia" w:eastAsia="Georgia" w:hAnsi="Georgia"/>
          <w:b/>
          <w:bCs/>
          <w:color w:val="B8860B"/>
          <w:sz w:val="20"/>
          <w:szCs w:val="20"/>
        </w:rPr>
        <w:t xml:space="preserve"> —Judges 4:8</w:t>
      </w:r>
    </w:p>
    <w:p>
      <w:pPr>
        <w:spacing w:after="160" w:line="300"/>
      </w:pPr>
      <w:r>
        <w:rPr>
          <w:rFonts w:ascii="Georgia" w:cs="Georgia" w:eastAsia="Georgia" w:hAnsi="Georgia"/>
          <w:sz w:val="22"/>
          <w:szCs w:val="22"/>
        </w:rPr>
        <w:t xml:space="preserve">Barak’s request is not faithlessness — it is dependence. He recognizes that he cannot do this without the prophetic presence of God’s spokesperson. He needs the Word of God beside him in battle. And the final blow is struck not by Barak but by Jael, who drives a tent peg through Sisera’s temple — domestic tools wielded by an unexpected hand, accomplishing God’s purposes.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POWER OF COMMUNITY AND UNLIKELY ALLIES</w:t>
            </w:r>
          </w:p>
          <w:p>
            <w:pPr>
              <w:spacing w:after="80" w:line="280"/>
            </w:pPr>
            <w:r>
              <w:rPr>
                <w:rFonts w:ascii="Georgia" w:cs="Georgia" w:eastAsia="Georgia" w:hAnsi="Georgia"/>
                <w:sz w:val="21"/>
                <w:szCs w:val="21"/>
              </w:rPr>
              <w:t xml:space="preserve">Deborah’s story teaches that recovery is not a solo endeavor. She needed Barak for the army. Barak needed Deborah for prophetic guidance. The final blow came from Jael, someone entirely outside Israel’s tribal system. God used a network of unlikely allies.</w:t>
            </w:r>
          </w:p>
          <w:p>
            <w:pPr>
              <w:spacing w:after="80" w:line="280"/>
            </w:pPr>
            <w:r>
              <w:rPr>
                <w:rFonts w:ascii="Georgia" w:cs="Georgia" w:eastAsia="Georgia" w:hAnsi="Georgia"/>
                <w:sz w:val="21"/>
                <w:szCs w:val="21"/>
              </w:rPr>
              <w:t xml:space="preserve">The person who says “I can do this by myself” is Barak without Deborah — a warrior without the Word. The tools of deliverance are often shockingly ordinary: a phone call to a sponsor, a meeting in a church basement, a daily reading from a worn Bible. These are tent pegs. And they can kill giants.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Who is your “Deborah” — someone whose presence gives you courage to face what you cannot face alone?</w:t>
            </w:r>
          </w:p>
          <w:p>
            <w:pPr>
              <w:spacing w:after="80" w:line="280"/>
            </w:pPr>
            <w:r>
              <w:rPr>
                <w:rFonts w:ascii="Georgia" w:cs="Georgia" w:eastAsia="Georgia" w:hAnsi="Georgia"/>
                <w:i/>
                <w:iCs/>
                <w:color w:val="555555"/>
                <w:sz w:val="21"/>
                <w:szCs w:val="21"/>
              </w:rPr>
              <w:t xml:space="preserve">2. What “ordinary tools” has God given you for your recovery? Are you using them?</w:t>
            </w:r>
          </w:p>
          <w:p>
            <w:pPr>
              <w:spacing w:after="80" w:line="280"/>
            </w:pPr>
            <w:r>
              <w:rPr>
                <w:rFonts w:ascii="Georgia" w:cs="Georgia" w:eastAsia="Georgia" w:hAnsi="Georgia"/>
                <w:i/>
                <w:iCs/>
                <w:color w:val="555555"/>
                <w:sz w:val="21"/>
                <w:szCs w:val="21"/>
              </w:rPr>
              <w:t xml:space="preserve">3. Deborah’s Song (Judges 5) is a celebration of victory. When was the last time you celebrated a recovery milestone?</w:t>
            </w:r>
          </w:p>
          <w:p>
            <w:pPr>
              <w:spacing w:after="80" w:line="280"/>
            </w:pPr>
            <w:r>
              <w:rPr>
                <w:rFonts w:ascii="Georgia" w:cs="Georgia" w:eastAsia="Georgia" w:hAnsi="Georgia"/>
                <w:i/>
                <w:iCs/>
                <w:color w:val="555555"/>
                <w:sz w:val="21"/>
                <w:szCs w:val="21"/>
              </w:rPr>
              <w:t xml:space="preserve">4. Pray: Lord, build my recovery community. Give me a Deborah who speaks Your truth, a Barak who fights beside me, and use me as an unlikely instrument in someone else’s deliverance. Amen.</w:t>
            </w:r>
          </w:p>
        </w:tc>
      </w:tr>
    </w:tbl>
    <w:p>
      <w:r>
        <w:br w:type="page"/>
      </w:r>
    </w:p>
    <w:p>
      <w:pPr>
        <w:pStyle w:val="Heading1"/>
        <w:spacing w:after="200" w:before="360"/>
      </w:pPr>
      <w:r>
        <w:rPr>
          <w:rFonts w:ascii="Georgia" w:cs="Georgia" w:eastAsia="Georgia" w:hAnsi="Georgia"/>
          <w:b/>
          <w:bCs/>
          <w:color w:val="1B3A5C"/>
          <w:sz w:val="36"/>
          <w:szCs w:val="36"/>
        </w:rPr>
        <w:t xml:space="preserve">Session 10: Gideon’s Call — The Weakest of the Weak</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6:1–40</w:t>
      </w:r>
    </w:p>
    <w:p>
      <w:pPr>
        <w:spacing w:after="40"/>
      </w:pPr>
    </w:p>
    <w:p>
      <w:pPr>
        <w:pStyle w:val="Heading2"/>
        <w:spacing w:after="160" w:before="300"/>
      </w:pPr>
      <w:r>
        <w:rPr>
          <w:rFonts w:ascii="Georgia" w:cs="Georgia" w:eastAsia="Georgia" w:hAnsi="Georgia"/>
          <w:b/>
          <w:bCs/>
          <w:color w:val="8B0000"/>
          <w:sz w:val="30"/>
          <w:szCs w:val="30"/>
        </w:rPr>
        <w:t xml:space="preserve">The Man in the Winepress</w:t>
      </w:r>
    </w:p>
    <w:p>
      <w:pPr>
        <w:spacing w:after="160" w:line="300"/>
      </w:pPr>
      <w:r>
        <w:rPr>
          <w:rFonts w:ascii="Georgia" w:cs="Georgia" w:eastAsia="Georgia" w:hAnsi="Georgia"/>
          <w:sz w:val="22"/>
          <w:szCs w:val="22"/>
        </w:rPr>
        <w:t xml:space="preserve">Gideon’s story receives more narrative space than any other judge, occupying three full chapters. His character arc — from fearful farmer to Spirit-empowered warrior to idolatrous goldsmith — provides the most comprehensive case study of recovery’s promise and peril.</w:t>
      </w:r>
    </w:p>
    <w:p>
      <w:pPr>
        <w:spacing w:after="160" w:line="300"/>
      </w:pPr>
      <w:r>
        <w:rPr>
          <w:rFonts w:ascii="Georgia" w:cs="Georgia" w:eastAsia="Georgia" w:hAnsi="Georgia"/>
          <w:sz w:val="22"/>
          <w:szCs w:val="22"/>
        </w:rPr>
        <w:t xml:space="preserve">We first meet Gideon threshing wheat in a winepress to hide it from the Midianites. Winepresses were carved into low ground; threshing floors were on hilltops to catch the wind. Gideon is doing an elevated task in a low place — the portrait of a person living a diminished, fear-driven life under oppression.</w:t>
      </w:r>
    </w:p>
    <w:p>
      <w:pPr>
        <w:spacing w:after="160" w:line="300"/>
        <w:ind w:left="480" w:right="480"/>
      </w:pPr>
      <w:r>
        <w:rPr>
          <w:rFonts w:ascii="Georgia" w:cs="Georgia" w:eastAsia="Georgia" w:hAnsi="Georgia"/>
          <w:i/>
          <w:iCs/>
          <w:color w:val="1B3A5C"/>
          <w:sz w:val="22"/>
          <w:szCs w:val="22"/>
        </w:rPr>
        <w:t xml:space="preserve">“The angel of the Lord appeared to Gideon and said, ‘The Lord is with you, mighty warrior.’ ‘Pardon me, my lord,’ Gideon replied, ‘but if the Lord is with us, why has all this happened to us?’... ‘How can I save Israel? My clan is the weakest in Manasseh, and I am the least in my family.’”</w:t>
      </w:r>
      <w:r>
        <w:rPr>
          <w:rFonts w:ascii="Georgia" w:cs="Georgia" w:eastAsia="Georgia" w:hAnsi="Georgia"/>
          <w:b/>
          <w:bCs/>
          <w:color w:val="B8860B"/>
          <w:sz w:val="20"/>
          <w:szCs w:val="20"/>
        </w:rPr>
        <w:t xml:space="preserve"> —Judges 6:12–15</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גִּבּוֹר חַיִל </w:t>
            </w:r>
            <w:r>
              <w:rPr>
                <w:rFonts w:ascii="Georgia" w:cs="Georgia" w:eastAsia="Georgia" w:hAnsi="Georgia"/>
                <w:i/>
                <w:iCs/>
                <w:sz w:val="22"/>
                <w:szCs w:val="22"/>
              </w:rPr>
              <w:t xml:space="preserve">(gibbor chayil)</w:t>
            </w:r>
            <w:r>
              <w:rPr>
                <w:rFonts w:ascii="Georgia" w:cs="Georgia" w:eastAsia="Georgia" w:hAnsi="Georgia"/>
                <w:b/>
                <w:bCs/>
                <w:sz w:val="22"/>
                <w:szCs w:val="22"/>
              </w:rPr>
              <w:t xml:space="preserve"> — “mighty warrior / man of valor”</w:t>
            </w:r>
          </w:p>
          <w:p>
            <w:pPr>
              <w:spacing w:after="40" w:line="280"/>
            </w:pPr>
            <w:r>
              <w:rPr>
                <w:rFonts w:ascii="Georgia" w:cs="Georgia" w:eastAsia="Georgia" w:hAnsi="Georgia"/>
                <w:color w:val="555555"/>
                <w:sz w:val="21"/>
                <w:szCs w:val="21"/>
              </w:rPr>
              <w:t xml:space="preserve">God applies this warrior’s title to a man hiding in a winepress. This is prophetic naming — calling into being what does not yet exist (cf. Romans 4:17). In recovery, God does not wait until you are strong to call you strong. He speaks your future identity over your present condition. You are not merely a recovering addict; in God’s eyes, you are a gibbor chayil — a mighty warrior in training.</w:t>
            </w:r>
          </w:p>
        </w:tc>
      </w:tr>
    </w:tbl>
    <w:p>
      <w:pPr>
        <w:spacing w:after="40"/>
      </w:pPr>
    </w:p>
    <w:p>
      <w:pPr>
        <w:pStyle w:val="Heading3"/>
        <w:spacing w:after="120" w:before="240"/>
      </w:pPr>
      <w:r>
        <w:rPr>
          <w:rFonts w:ascii="Georgia" w:cs="Georgia" w:eastAsia="Georgia" w:hAnsi="Georgia"/>
          <w:b/>
          <w:bCs/>
          <w:color w:val="2E6B62"/>
          <w:sz w:val="26"/>
          <w:szCs w:val="26"/>
        </w:rPr>
        <w:t xml:space="preserve">The Night Mission: Tearing Down the Altar</w:t>
      </w:r>
    </w:p>
    <w:p>
      <w:pPr>
        <w:spacing w:after="160" w:line="300"/>
      </w:pPr>
      <w:r>
        <w:rPr>
          <w:rFonts w:ascii="Georgia" w:cs="Georgia" w:eastAsia="Georgia" w:hAnsi="Georgia"/>
          <w:sz w:val="22"/>
          <w:szCs w:val="22"/>
        </w:rPr>
        <w:t xml:space="preserve">God’s first command to Gideon is not to fight the Midianites but to tear down his own father’s altar to Baal and the Asherah pole beside it (6:25–26). Before Gideon can fight the external enemy, he must deal with internal idolatry. Gideon obeys — but at night, because he is afraid of his family and townspeople (6:27). The narrator does not condemn Gideon for his fear; he commends him for his obedience. Imperfect obedience is still obedience.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CLEANING HOUSE BEFORE GOING TO WAR</w:t>
            </w:r>
          </w:p>
          <w:p>
            <w:pPr>
              <w:spacing w:after="80" w:line="280"/>
            </w:pPr>
            <w:r>
              <w:rPr>
                <w:rFonts w:ascii="Georgia" w:cs="Georgia" w:eastAsia="Georgia" w:hAnsi="Georgia"/>
                <w:sz w:val="21"/>
                <w:szCs w:val="21"/>
              </w:rPr>
              <w:t xml:space="preserve">God’s insistence that Gideon tear down the family altar before fighting the Midianites establishes a critical recovery sequence: internal transformation must precede external action. You cannot fight the Midianites while worshiping Baal at home.</w:t>
            </w:r>
          </w:p>
          <w:p>
            <w:pPr>
              <w:spacing w:after="80" w:line="280"/>
            </w:pPr>
            <w:r>
              <w:rPr>
                <w:rFonts w:ascii="Georgia" w:cs="Georgia" w:eastAsia="Georgia" w:hAnsi="Georgia"/>
                <w:sz w:val="21"/>
                <w:szCs w:val="21"/>
              </w:rPr>
              <w:t xml:space="preserve">Step 4 (a searching and fearless moral inventory) and Step 5 (admitting the exact nature of our wrongs) follow this pattern. Notice also that the altar was his father’s. Gideon had to confront generational patterns. Recovery often requires challenging the systems and patterns we inherited, not just the behaviors we chose.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God called Gideon a “mighty warrior” while he was hiding. What name does God speak over you that contradicts how you see yourself?</w:t>
            </w:r>
          </w:p>
          <w:p>
            <w:pPr>
              <w:spacing w:after="80" w:line="280"/>
            </w:pPr>
            <w:r>
              <w:rPr>
                <w:rFonts w:ascii="Georgia" w:cs="Georgia" w:eastAsia="Georgia" w:hAnsi="Georgia"/>
                <w:i/>
                <w:iCs/>
                <w:color w:val="555555"/>
                <w:sz w:val="21"/>
                <w:szCs w:val="21"/>
              </w:rPr>
              <w:t xml:space="preserve">2. What “family altar” — what inherited pattern — do you need to tear down?</w:t>
            </w:r>
          </w:p>
          <w:p>
            <w:pPr>
              <w:spacing w:after="80" w:line="280"/>
            </w:pPr>
            <w:r>
              <w:rPr>
                <w:rFonts w:ascii="Georgia" w:cs="Georgia" w:eastAsia="Georgia" w:hAnsi="Georgia"/>
                <w:i/>
                <w:iCs/>
                <w:color w:val="555555"/>
                <w:sz w:val="21"/>
                <w:szCs w:val="21"/>
              </w:rPr>
              <w:t xml:space="preserve">3. Gideon obeyed at night because he was afraid. Have you ever taken a right action while terrified? What happened?</w:t>
            </w:r>
          </w:p>
          <w:p>
            <w:pPr>
              <w:spacing w:after="80" w:line="280"/>
            </w:pPr>
            <w:r>
              <w:rPr>
                <w:rFonts w:ascii="Georgia" w:cs="Georgia" w:eastAsia="Georgia" w:hAnsi="Georgia"/>
                <w:i/>
                <w:iCs/>
                <w:color w:val="555555"/>
                <w:sz w:val="21"/>
                <w:szCs w:val="21"/>
              </w:rPr>
              <w:t xml:space="preserve">4. Pray: Lord, You called me a mighty warrior before I ever drew a sword. I am still in the winepress. But I hear Your voice, and I choose to obey — even in the dark, even trembling. Amen.</w:t>
            </w:r>
          </w:p>
        </w:tc>
      </w:tr>
    </w:tbl>
    <w:p>
      <w:r>
        <w:br w:type="page"/>
      </w:r>
    </w:p>
    <w:p>
      <w:pPr>
        <w:pStyle w:val="Heading1"/>
        <w:spacing w:after="200" w:before="360"/>
      </w:pPr>
      <w:r>
        <w:rPr>
          <w:rFonts w:ascii="Georgia" w:cs="Georgia" w:eastAsia="Georgia" w:hAnsi="Georgia"/>
          <w:b/>
          <w:bCs/>
          <w:color w:val="1B3A5C"/>
          <w:sz w:val="36"/>
          <w:szCs w:val="36"/>
        </w:rPr>
        <w:t xml:space="preserve">Session 12: Gideon’s Army — Reduction to Dependence</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7:1–25</w:t>
      </w:r>
    </w:p>
    <w:p>
      <w:pPr>
        <w:spacing w:after="40"/>
      </w:pPr>
    </w:p>
    <w:p>
      <w:pPr>
        <w:pStyle w:val="Heading2"/>
        <w:spacing w:after="160" w:before="300"/>
      </w:pPr>
      <w:r>
        <w:rPr>
          <w:rFonts w:ascii="Georgia" w:cs="Georgia" w:eastAsia="Georgia" w:hAnsi="Georgia"/>
          <w:b/>
          <w:bCs/>
          <w:color w:val="8B0000"/>
          <w:sz w:val="30"/>
          <w:szCs w:val="30"/>
        </w:rPr>
        <w:t xml:space="preserve">From 32,000 to 300</w:t>
      </w:r>
    </w:p>
    <w:p>
      <w:pPr>
        <w:spacing w:after="160" w:line="300"/>
        <w:ind w:left="480" w:right="480"/>
      </w:pPr>
      <w:r>
        <w:rPr>
          <w:rFonts w:ascii="Georgia" w:cs="Georgia" w:eastAsia="Georgia" w:hAnsi="Georgia"/>
          <w:i/>
          <w:iCs/>
          <w:color w:val="1B3A5C"/>
          <w:sz w:val="22"/>
          <w:szCs w:val="22"/>
        </w:rPr>
        <w:t xml:space="preserve">“The Lord said to Gideon, ‘You have too many men. I cannot deliver Israel into their hands, or Israel would boast against Me, saying, “My own strength has saved me.”’”</w:t>
      </w:r>
      <w:r>
        <w:rPr>
          <w:rFonts w:ascii="Georgia" w:cs="Georgia" w:eastAsia="Georgia" w:hAnsi="Georgia"/>
          <w:b/>
          <w:bCs/>
          <w:color w:val="B8860B"/>
          <w:sz w:val="20"/>
          <w:szCs w:val="20"/>
        </w:rPr>
        <w:t xml:space="preserve"> —Judges 7:2</w:t>
      </w:r>
    </w:p>
    <w:p>
      <w:pPr>
        <w:spacing w:after="160" w:line="300"/>
      </w:pPr>
      <w:r>
        <w:rPr>
          <w:rFonts w:ascii="Georgia" w:cs="Georgia" w:eastAsia="Georgia" w:hAnsi="Georgia"/>
          <w:sz w:val="22"/>
          <w:szCs w:val="22"/>
        </w:rPr>
        <w:t xml:space="preserve">God reduced the army in two stages. First, the fearful were sent home (22,000 left). Then the remaining 10,000 were tested at the water: only the 300 who lapped water from their hands — staying alert and ready — were retained. The reduction was not about finding the best warriors. It was about ensuring no human could take credit.</w:t>
      </w:r>
    </w:p>
    <w:p>
      <w:pPr>
        <w:spacing w:after="160" w:line="300"/>
      </w:pPr>
      <w:r>
        <w:rPr>
          <w:rFonts w:ascii="Georgia" w:cs="Georgia" w:eastAsia="Georgia" w:hAnsi="Georgia"/>
          <w:sz w:val="22"/>
          <w:szCs w:val="22"/>
        </w:rPr>
        <w:t xml:space="preserve">The weapons were absurd by military standards: empty jars, torches inside the jars, and trumpets. The Midianites turned on each other in confusion and fled. The 300 never drew a weapon. The victory was manifestly, unmistakably God’s.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יָרֵא </w:t>
            </w:r>
            <w:r>
              <w:rPr>
                <w:rFonts w:ascii="Georgia" w:cs="Georgia" w:eastAsia="Georgia" w:hAnsi="Georgia"/>
                <w:i/>
                <w:iCs/>
                <w:sz w:val="22"/>
                <w:szCs w:val="22"/>
              </w:rPr>
              <w:t xml:space="preserve">(yare’)</w:t>
            </w:r>
            <w:r>
              <w:rPr>
                <w:rFonts w:ascii="Georgia" w:cs="Georgia" w:eastAsia="Georgia" w:hAnsi="Georgia"/>
                <w:b/>
                <w:bCs/>
                <w:sz w:val="22"/>
                <w:szCs w:val="22"/>
              </w:rPr>
              <w:t xml:space="preserve"> — “to fear / to be afraid / to tremble”</w:t>
            </w:r>
          </w:p>
          <w:p>
            <w:pPr>
              <w:spacing w:after="40" w:line="280"/>
            </w:pPr>
            <w:r>
              <w:rPr>
                <w:rFonts w:ascii="Georgia" w:cs="Georgia" w:eastAsia="Georgia" w:hAnsi="Georgia"/>
                <w:color w:val="555555"/>
                <w:sz w:val="21"/>
                <w:szCs w:val="21"/>
              </w:rPr>
              <w:t xml:space="preserve">The first reduction test was simple: “Anyone who trembles with fear (yare’) may turn back” (7:3). Twenty-two thousand left. Honest acknowledgment of fear is itself a form of courage — the text does not condemn the 22,000. Not everyone is ready for the same level of engagement at the same time. Some people need to step back before they can step forward.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REDUCTION TO DEPENDENCE</w:t>
            </w:r>
          </w:p>
          <w:p>
            <w:pPr>
              <w:spacing w:after="80" w:line="280"/>
            </w:pPr>
            <w:r>
              <w:rPr>
                <w:rFonts w:ascii="Georgia" w:cs="Georgia" w:eastAsia="Georgia" w:hAnsi="Georgia"/>
                <w:sz w:val="21"/>
                <w:szCs w:val="21"/>
              </w:rPr>
              <w:t xml:space="preserve">The Gideon principle is counterintuitive: God often reduces your resources before He delivers you. He strips away the things you rely on until you have nothing left but Him.</w:t>
            </w:r>
          </w:p>
          <w:p>
            <w:pPr>
              <w:spacing w:after="80" w:line="280"/>
            </w:pPr>
            <w:r>
              <w:rPr>
                <w:rFonts w:ascii="Georgia" w:cs="Georgia" w:eastAsia="Georgia" w:hAnsi="Georgia"/>
                <w:sz w:val="21"/>
                <w:szCs w:val="21"/>
              </w:rPr>
              <w:t xml:space="preserve">As long as you have 32,000 soldiers, you will believe you won the battle yourself. As long as you have a backup plan, a “just in case” option, you will not fully depend on God. The 300 had nothing but clay jars and torches. They could not have won by their own strength.</w:t>
            </w:r>
          </w:p>
          <w:p>
            <w:pPr>
              <w:spacing w:after="80" w:line="280"/>
            </w:pPr>
            <w:r>
              <w:rPr>
                <w:rFonts w:ascii="Georgia" w:cs="Georgia" w:eastAsia="Georgia" w:hAnsi="Georgia"/>
                <w:sz w:val="21"/>
                <w:szCs w:val="21"/>
              </w:rPr>
              <w:t xml:space="preserve">Step 1 (“We admitted we were powerless”) is the 32,000-to-300 reduction. Step 3 (“We turned our will over to the care of God”) is picking up the torch and trumpet.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Has God ever reduced your resources or stripped away your support systems? Was this destructive or redemptive?</w:t>
            </w:r>
          </w:p>
          <w:p>
            <w:pPr>
              <w:spacing w:after="80" w:line="280"/>
            </w:pPr>
            <w:r>
              <w:rPr>
                <w:rFonts w:ascii="Georgia" w:cs="Georgia" w:eastAsia="Georgia" w:hAnsi="Georgia"/>
                <w:i/>
                <w:iCs/>
                <w:color w:val="555555"/>
                <w:sz w:val="21"/>
                <w:szCs w:val="21"/>
              </w:rPr>
              <w:t xml:space="preserve">2. The 300 who were chosen were not the strongest but the most alert. How does alertness relate to your recovery?</w:t>
            </w:r>
          </w:p>
          <w:p>
            <w:pPr>
              <w:spacing w:after="80" w:line="280"/>
            </w:pPr>
            <w:r>
              <w:rPr>
                <w:rFonts w:ascii="Georgia" w:cs="Georgia" w:eastAsia="Georgia" w:hAnsi="Georgia"/>
                <w:i/>
                <w:iCs/>
                <w:color w:val="555555"/>
                <w:sz w:val="21"/>
                <w:szCs w:val="21"/>
              </w:rPr>
              <w:t xml:space="preserve">3. The weapons were absurd: jars, torches, trumpets. What “absurd” tools has God given you that actually work?</w:t>
            </w:r>
          </w:p>
          <w:p>
            <w:pPr>
              <w:spacing w:after="80" w:line="280"/>
            </w:pPr>
            <w:r>
              <w:rPr>
                <w:rFonts w:ascii="Georgia" w:cs="Georgia" w:eastAsia="Georgia" w:hAnsi="Georgia"/>
                <w:i/>
                <w:iCs/>
                <w:color w:val="555555"/>
                <w:sz w:val="21"/>
                <w:szCs w:val="21"/>
              </w:rPr>
              <w:t xml:space="preserve">4. Pray: Lord, I am afraid of reduction. But You are teaching me that less of me means more of You. Give me a torch, a trumpet, and 299 brothers and sisters who will stand with me in the darkness. Amen.</w:t>
            </w:r>
          </w:p>
        </w:tc>
      </w:tr>
    </w:tbl>
    <w:p>
      <w:r>
        <w:br w:type="page"/>
      </w:r>
    </w:p>
    <w:p>
      <w:pPr>
        <w:pStyle w:val="Heading1"/>
        <w:spacing w:after="200" w:before="360"/>
      </w:pPr>
      <w:r>
        <w:rPr>
          <w:rFonts w:ascii="Georgia" w:cs="Georgia" w:eastAsia="Georgia" w:hAnsi="Georgia"/>
          <w:b/>
          <w:bCs/>
          <w:color w:val="1B3A5C"/>
          <w:sz w:val="36"/>
          <w:szCs w:val="36"/>
        </w:rPr>
        <w:t xml:space="preserve">Session 13: Gideon’s Ephod — When the Deliverer Becomes the Dealer</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8:1–35</w:t>
      </w:r>
    </w:p>
    <w:p>
      <w:pPr>
        <w:spacing w:after="40"/>
      </w:pPr>
    </w:p>
    <w:p>
      <w:pPr>
        <w:pStyle w:val="Heading2"/>
        <w:spacing w:after="160" w:before="300"/>
      </w:pPr>
      <w:r>
        <w:rPr>
          <w:rFonts w:ascii="Georgia" w:cs="Georgia" w:eastAsia="Georgia" w:hAnsi="Georgia"/>
          <w:b/>
          <w:bCs/>
          <w:color w:val="8B0000"/>
          <w:sz w:val="30"/>
          <w:szCs w:val="30"/>
        </w:rPr>
        <w:t xml:space="preserve">Victory, Vengeance, and the Golden Snare</w:t>
      </w:r>
    </w:p>
    <w:p>
      <w:pPr>
        <w:spacing w:after="160" w:line="300"/>
      </w:pPr>
      <w:r>
        <w:rPr>
          <w:rFonts w:ascii="Georgia" w:cs="Georgia" w:eastAsia="Georgia" w:hAnsi="Georgia"/>
          <w:sz w:val="22"/>
          <w:szCs w:val="22"/>
        </w:rPr>
        <w:t xml:space="preserve">After the spectacular defeat of Midian, Gideon’s story takes a dark turn. When the Israelites ask Gideon to rule over them, his answer sounds pious:</w:t>
      </w:r>
    </w:p>
    <w:p>
      <w:pPr>
        <w:spacing w:after="160" w:line="300"/>
        <w:ind w:left="480" w:right="480"/>
      </w:pPr>
      <w:r>
        <w:rPr>
          <w:rFonts w:ascii="Georgia" w:cs="Georgia" w:eastAsia="Georgia" w:hAnsi="Georgia"/>
          <w:i/>
          <w:iCs/>
          <w:color w:val="1B3A5C"/>
          <w:sz w:val="22"/>
          <w:szCs w:val="22"/>
        </w:rPr>
        <w:t xml:space="preserve">“But Gideon told them, ‘I will not rule over you, nor will my son rule over you. The Lord will rule over you.’”</w:t>
      </w:r>
      <w:r>
        <w:rPr>
          <w:rFonts w:ascii="Georgia" w:cs="Georgia" w:eastAsia="Georgia" w:hAnsi="Georgia"/>
          <w:b/>
          <w:bCs/>
          <w:color w:val="B8860B"/>
          <w:sz w:val="20"/>
          <w:szCs w:val="20"/>
        </w:rPr>
        <w:t xml:space="preserve"> —Judges 8:23</w:t>
      </w:r>
    </w:p>
    <w:p>
      <w:pPr>
        <w:spacing w:after="160" w:line="300"/>
      </w:pPr>
      <w:r>
        <w:rPr>
          <w:rFonts w:ascii="Georgia" w:cs="Georgia" w:eastAsia="Georgia" w:hAnsi="Georgia"/>
          <w:sz w:val="22"/>
          <w:szCs w:val="22"/>
        </w:rPr>
        <w:t xml:space="preserve">But his very next action contradicts his words:</w:t>
      </w:r>
    </w:p>
    <w:p>
      <w:pPr>
        <w:spacing w:after="160" w:line="300"/>
        <w:ind w:left="480" w:right="480"/>
      </w:pPr>
      <w:r>
        <w:rPr>
          <w:rFonts w:ascii="Georgia" w:cs="Georgia" w:eastAsia="Georgia" w:hAnsi="Georgia"/>
          <w:i/>
          <w:iCs/>
          <w:color w:val="1B3A5C"/>
          <w:sz w:val="22"/>
          <w:szCs w:val="22"/>
        </w:rPr>
        <w:t xml:space="preserve">“Gideon made the gold into an ephod, which he placed in Ophrah, his town. All Israel prostituted themselves by worshiping it there, and it became a snare to Gideon and his family.”</w:t>
      </w:r>
      <w:r>
        <w:rPr>
          <w:rFonts w:ascii="Georgia" w:cs="Georgia" w:eastAsia="Georgia" w:hAnsi="Georgia"/>
          <w:b/>
          <w:bCs/>
          <w:color w:val="B8860B"/>
          <w:sz w:val="20"/>
          <w:szCs w:val="20"/>
        </w:rPr>
        <w:t xml:space="preserve"> —Judges 8:27</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מוקשׁ </w:t>
            </w:r>
            <w:r>
              <w:rPr>
                <w:rFonts w:ascii="Georgia" w:cs="Georgia" w:eastAsia="Georgia" w:hAnsi="Georgia"/>
                <w:i/>
                <w:iCs/>
                <w:sz w:val="22"/>
                <w:szCs w:val="22"/>
              </w:rPr>
              <w:t xml:space="preserve">(moqesh)</w:t>
            </w:r>
            <w:r>
              <w:rPr>
                <w:rFonts w:ascii="Georgia" w:cs="Georgia" w:eastAsia="Georgia" w:hAnsi="Georgia"/>
                <w:b/>
                <w:bCs/>
                <w:sz w:val="22"/>
                <w:szCs w:val="22"/>
              </w:rPr>
              <w:t xml:space="preserve"> — “snare / trap / bait”</w:t>
            </w:r>
          </w:p>
          <w:p>
            <w:pPr>
              <w:spacing w:after="40" w:line="280"/>
            </w:pPr>
            <w:r>
              <w:rPr>
                <w:rFonts w:ascii="Georgia" w:cs="Georgia" w:eastAsia="Georgia" w:hAnsi="Georgia"/>
                <w:color w:val="555555"/>
                <w:sz w:val="21"/>
                <w:szCs w:val="21"/>
              </w:rPr>
              <w:t xml:space="preserve">The narrator says the ephod became a moqesh — a snare, a trap. The same word used in Judges 2:3, where God warned that the remaining Canaanites would become “snares.” A moqesh is a bait-laden trigger mechanism. What makes it effective is that it appears attractive. Gideon’s ephod looked religious — it resembled the legitimate priestly garment. But it was a counterfeit, created outside God’s prescribed system. In recovery, the most dangerous snares are those that look like they belong: the “social drink,” the “harmless” website, the “innocent” relationship.</w:t>
            </w:r>
          </w:p>
        </w:tc>
      </w:tr>
    </w:tbl>
    <w:p>
      <w:pPr>
        <w:spacing w:after="40"/>
      </w:pPr>
    </w:p>
    <w:p>
      <w:pPr>
        <w:pStyle w:val="Heading3"/>
        <w:spacing w:after="120" w:before="240"/>
      </w:pPr>
      <w:r>
        <w:rPr>
          <w:rFonts w:ascii="Georgia" w:cs="Georgia" w:eastAsia="Georgia" w:hAnsi="Georgia"/>
          <w:b/>
          <w:bCs/>
          <w:color w:val="2E6B62"/>
          <w:sz w:val="26"/>
          <w:szCs w:val="26"/>
        </w:rPr>
        <w:t xml:space="preserve">How the Deliverer Became the Problem</w:t>
      </w:r>
    </w:p>
    <w:p>
      <w:pPr>
        <w:pStyle w:val="ListParagraph"/>
        <w:numPr>
          <w:ilvl w:val="0"/>
          <w:numId w:val="5"/>
        </w:numPr>
        <w:spacing w:after="80" w:line="300"/>
      </w:pPr>
      <w:r>
        <w:rPr>
          <w:rFonts w:ascii="Georgia" w:cs="Georgia" w:eastAsia="Georgia" w:hAnsi="Georgia"/>
          <w:b/>
          <w:bCs/>
          <w:sz w:val="22"/>
          <w:szCs w:val="22"/>
        </w:rPr>
        <w:t xml:space="preserve">He accumulated plunder beyond what was needed </w:t>
      </w:r>
      <w:r>
        <w:rPr>
          <w:rFonts w:ascii="Georgia" w:cs="Georgia" w:eastAsia="Georgia" w:hAnsi="Georgia"/>
          <w:sz w:val="22"/>
          <w:szCs w:val="22"/>
        </w:rPr>
        <w:t xml:space="preserve">(8:24–26): 1,700 shekels of gold, plus ornaments, pendants, and purple garments.</w:t>
      </w:r>
    </w:p>
    <w:p>
      <w:pPr>
        <w:pStyle w:val="ListParagraph"/>
        <w:numPr>
          <w:ilvl w:val="0"/>
          <w:numId w:val="5"/>
        </w:numPr>
        <w:spacing w:after="80" w:line="300"/>
      </w:pPr>
      <w:r>
        <w:rPr>
          <w:rFonts w:ascii="Georgia" w:cs="Georgia" w:eastAsia="Georgia" w:hAnsi="Georgia"/>
          <w:b/>
          <w:bCs/>
          <w:sz w:val="22"/>
          <w:szCs w:val="22"/>
        </w:rPr>
        <w:t xml:space="preserve">He used religious materials for personal ends </w:t>
      </w:r>
      <w:r>
        <w:rPr>
          <w:rFonts w:ascii="Georgia" w:cs="Georgia" w:eastAsia="Georgia" w:hAnsi="Georgia"/>
          <w:sz w:val="22"/>
          <w:szCs w:val="22"/>
        </w:rPr>
        <w:t xml:space="preserve">(8:27): The ephod was a priestly garment, but Gideon was not a priest. He co-opted religious authority he was never given.</w:t>
      </w:r>
    </w:p>
    <w:p>
      <w:pPr>
        <w:pStyle w:val="ListParagraph"/>
        <w:numPr>
          <w:ilvl w:val="0"/>
          <w:numId w:val="5"/>
        </w:numPr>
        <w:spacing w:after="80" w:line="300"/>
      </w:pPr>
      <w:r>
        <w:rPr>
          <w:rFonts w:ascii="Georgia" w:cs="Georgia" w:eastAsia="Georgia" w:hAnsi="Georgia"/>
          <w:b/>
          <w:bCs/>
          <w:sz w:val="22"/>
          <w:szCs w:val="22"/>
        </w:rPr>
        <w:t xml:space="preserve">He created an alternative worship site </w:t>
      </w:r>
      <w:r>
        <w:rPr>
          <w:rFonts w:ascii="Georgia" w:cs="Georgia" w:eastAsia="Georgia" w:hAnsi="Georgia"/>
          <w:sz w:val="22"/>
          <w:szCs w:val="22"/>
        </w:rPr>
        <w:t xml:space="preserve">(8:27): Ophrah was not the tabernacle site. He established his own center of worship.</w:t>
      </w:r>
    </w:p>
    <w:p>
      <w:pPr>
        <w:pStyle w:val="ListParagraph"/>
        <w:numPr>
          <w:ilvl w:val="0"/>
          <w:numId w:val="5"/>
        </w:numPr>
        <w:spacing w:after="80" w:line="300"/>
      </w:pPr>
      <w:r>
        <w:rPr>
          <w:rFonts w:ascii="Georgia" w:cs="Georgia" w:eastAsia="Georgia" w:hAnsi="Georgia"/>
          <w:b/>
          <w:bCs/>
          <w:sz w:val="22"/>
          <w:szCs w:val="22"/>
        </w:rPr>
        <w:t xml:space="preserve">He lived like a king while refusing the title </w:t>
      </w:r>
      <w:r>
        <w:rPr>
          <w:rFonts w:ascii="Georgia" w:cs="Georgia" w:eastAsia="Georgia" w:hAnsi="Georgia"/>
          <w:sz w:val="22"/>
          <w:szCs w:val="22"/>
        </w:rPr>
        <w:t xml:space="preserve">(8:30–31): Seventy sons from many wives. Power without accountability. He named a son Abimelech — “My father is king.”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WHEN THE RECOVERY LEADER RELAPSES</w:t>
            </w:r>
          </w:p>
          <w:p>
            <w:pPr>
              <w:spacing w:after="80" w:line="280"/>
            </w:pPr>
            <w:r>
              <w:rPr>
                <w:rFonts w:ascii="Georgia" w:cs="Georgia" w:eastAsia="Georgia" w:hAnsi="Georgia"/>
                <w:sz w:val="21"/>
                <w:szCs w:val="21"/>
              </w:rPr>
              <w:t xml:space="preserve">Gideon’s story is a stark warning for anyone in recovery leadership. The man who tore down his father’s altar to Baal built his own idol. The man who led 300 into Spirit-empowered battle now led all Israel into spiritual prostitution. He became what he was called to defeat.</w:t>
            </w:r>
          </w:p>
          <w:p>
            <w:pPr>
              <w:spacing w:after="80" w:line="280"/>
            </w:pPr>
            <w:r>
              <w:rPr>
                <w:rFonts w:ascii="Georgia" w:cs="Georgia" w:eastAsia="Georgia" w:hAnsi="Georgia"/>
                <w:sz w:val="21"/>
                <w:szCs w:val="21"/>
              </w:rPr>
              <w:t xml:space="preserve">The protection against Gideon’s fall is continued accountability and humility. Gideon’s decline began when he started acting autonomously — making decisions without seeking God, accumulating power without checks. No one in recovery is above the need for accountability, no matter how long their sobriety or how impressive their deliverance story.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Gideon said the right words but took the wrong actions. Where do your words about recovery contradict your behavior?</w:t>
            </w:r>
          </w:p>
          <w:p>
            <w:pPr>
              <w:spacing w:after="80" w:line="280"/>
            </w:pPr>
            <w:r>
              <w:rPr>
                <w:rFonts w:ascii="Georgia" w:cs="Georgia" w:eastAsia="Georgia" w:hAnsi="Georgia"/>
                <w:i/>
                <w:iCs/>
                <w:color w:val="555555"/>
                <w:sz w:val="21"/>
                <w:szCs w:val="21"/>
              </w:rPr>
              <w:t xml:space="preserve">2. The ephod “looked religious” but was a snare. What counterfeit practices have you used that looked healthy but were actually traps?</w:t>
            </w:r>
          </w:p>
          <w:p>
            <w:pPr>
              <w:spacing w:after="80" w:line="280"/>
            </w:pPr>
            <w:r>
              <w:rPr>
                <w:rFonts w:ascii="Georgia" w:cs="Georgia" w:eastAsia="Georgia" w:hAnsi="Georgia"/>
                <w:i/>
                <w:iCs/>
                <w:color w:val="555555"/>
                <w:sz w:val="21"/>
                <w:szCs w:val="21"/>
              </w:rPr>
              <w:t xml:space="preserve">3. Gideon’s decline was gradual: from gold to ephod, from warrior to quasi-king. Can you trace a similar progression in your own experience?</w:t>
            </w:r>
          </w:p>
          <w:p>
            <w:pPr>
              <w:spacing w:after="80" w:line="280"/>
            </w:pPr>
            <w:r>
              <w:rPr>
                <w:rFonts w:ascii="Georgia" w:cs="Georgia" w:eastAsia="Georgia" w:hAnsi="Georgia"/>
                <w:i/>
                <w:iCs/>
                <w:color w:val="555555"/>
                <w:sz w:val="21"/>
                <w:szCs w:val="21"/>
              </w:rPr>
              <w:t xml:space="preserve">4. Pray: Lord, protect me from becoming a Gideon. Keep me accountable. Keep me humble. Let every triumph drive me closer to You, not further into self-reliance. Amen.</w:t>
            </w:r>
          </w:p>
        </w:tc>
      </w:tr>
    </w:tbl>
    <w:p>
      <w:r>
        <w:br w:type="page"/>
      </w:r>
    </w:p>
    <w:p>
      <w:pPr>
        <w:pStyle w:val="Heading1"/>
        <w:spacing w:after="200" w:before="360"/>
      </w:pPr>
      <w:r>
        <w:rPr>
          <w:rFonts w:ascii="Georgia" w:cs="Georgia" w:eastAsia="Georgia" w:hAnsi="Georgia"/>
          <w:b/>
          <w:bCs/>
          <w:color w:val="1B3A5C"/>
          <w:sz w:val="36"/>
          <w:szCs w:val="36"/>
        </w:rPr>
        <w:t xml:space="preserve">Session 20: Samson’s Birth — The Promise and the Nazarite</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13:1–25; Numbers 6:1–21</w:t>
      </w:r>
    </w:p>
    <w:p>
      <w:pPr>
        <w:spacing w:after="40"/>
      </w:pPr>
    </w:p>
    <w:p>
      <w:pPr>
        <w:pStyle w:val="Heading2"/>
        <w:spacing w:after="160" w:before="300"/>
      </w:pPr>
      <w:r>
        <w:rPr>
          <w:rFonts w:ascii="Georgia" w:cs="Georgia" w:eastAsia="Georgia" w:hAnsi="Georgia"/>
          <w:b/>
          <w:bCs/>
          <w:color w:val="8B0000"/>
          <w:sz w:val="30"/>
          <w:szCs w:val="30"/>
        </w:rPr>
        <w:t xml:space="preserve">The Most Gifted Judge and the Greatest Failure</w:t>
      </w:r>
    </w:p>
    <w:p>
      <w:pPr>
        <w:spacing w:after="160" w:line="300"/>
      </w:pPr>
      <w:r>
        <w:rPr>
          <w:rFonts w:ascii="Georgia" w:cs="Georgia" w:eastAsia="Georgia" w:hAnsi="Georgia"/>
          <w:sz w:val="22"/>
          <w:szCs w:val="22"/>
        </w:rPr>
        <w:t xml:space="preserve">Samson receives more narrative space than any other figure in Judges. His character arc — from divine promise to Spirit-empowered warrior to self-destructive captive — provides the most comprehensive case study of recovery’s promise and peril in the entire book.</w:t>
      </w:r>
    </w:p>
    <w:p>
      <w:pPr>
        <w:pStyle w:val="Heading3"/>
        <w:spacing w:after="120" w:before="240"/>
      </w:pPr>
      <w:r>
        <w:rPr>
          <w:rFonts w:ascii="Georgia" w:cs="Georgia" w:eastAsia="Georgia" w:hAnsi="Georgia"/>
          <w:b/>
          <w:bCs/>
          <w:color w:val="2E6B62"/>
          <w:sz w:val="26"/>
          <w:szCs w:val="26"/>
        </w:rPr>
        <w:t xml:space="preserve">The Nazarite Vow: Numbers 6</w:t>
      </w:r>
    </w:p>
    <w:p>
      <w:pPr>
        <w:pStyle w:val="ListParagraph"/>
        <w:numPr>
          <w:ilvl w:val="0"/>
          <w:numId w:val="6"/>
        </w:numPr>
        <w:spacing w:after="80" w:line="300"/>
      </w:pPr>
      <w:r>
        <w:rPr>
          <w:rFonts w:ascii="Georgia" w:cs="Georgia" w:eastAsia="Georgia" w:hAnsi="Georgia"/>
          <w:b/>
          <w:bCs/>
          <w:sz w:val="22"/>
          <w:szCs w:val="22"/>
        </w:rPr>
        <w:t xml:space="preserve">No grape products </w:t>
      </w:r>
      <w:r>
        <w:rPr>
          <w:rFonts w:ascii="Georgia" w:cs="Georgia" w:eastAsia="Georgia" w:hAnsi="Georgia"/>
          <w:sz w:val="22"/>
          <w:szCs w:val="22"/>
        </w:rPr>
        <w:t xml:space="preserve">(Num. 6:3–4) — abstinence from the pleasure culture of Canaan, where wine was central to social and religious life.</w:t>
      </w:r>
    </w:p>
    <w:p>
      <w:pPr>
        <w:pStyle w:val="ListParagraph"/>
        <w:numPr>
          <w:ilvl w:val="0"/>
          <w:numId w:val="6"/>
        </w:numPr>
        <w:spacing w:after="80" w:line="300"/>
      </w:pPr>
      <w:r>
        <w:rPr>
          <w:rFonts w:ascii="Georgia" w:cs="Georgia" w:eastAsia="Georgia" w:hAnsi="Georgia"/>
          <w:b/>
          <w:bCs/>
          <w:sz w:val="22"/>
          <w:szCs w:val="22"/>
        </w:rPr>
        <w:t xml:space="preserve">No cutting of hair </w:t>
      </w:r>
      <w:r>
        <w:rPr>
          <w:rFonts w:ascii="Georgia" w:cs="Georgia" w:eastAsia="Georgia" w:hAnsi="Georgia"/>
          <w:sz w:val="22"/>
          <w:szCs w:val="22"/>
        </w:rPr>
        <w:t xml:space="preserve">(Num. 6:5) — the uncut hair was the visible sign of consecration to God.</w:t>
      </w:r>
    </w:p>
    <w:p>
      <w:pPr>
        <w:pStyle w:val="ListParagraph"/>
        <w:numPr>
          <w:ilvl w:val="0"/>
          <w:numId w:val="6"/>
        </w:numPr>
        <w:spacing w:after="80" w:line="300"/>
      </w:pPr>
      <w:r>
        <w:rPr>
          <w:rFonts w:ascii="Georgia" w:cs="Georgia" w:eastAsia="Georgia" w:hAnsi="Georgia"/>
          <w:b/>
          <w:bCs/>
          <w:sz w:val="22"/>
          <w:szCs w:val="22"/>
        </w:rPr>
        <w:t xml:space="preserve">No contact with dead bodies </w:t>
      </w:r>
      <w:r>
        <w:rPr>
          <w:rFonts w:ascii="Georgia" w:cs="Georgia" w:eastAsia="Georgia" w:hAnsi="Georgia"/>
          <w:sz w:val="22"/>
          <w:szCs w:val="22"/>
        </w:rPr>
        <w:t xml:space="preserve">(Num. 6:6–7) — the radical priority of consecration over every other loyalty.</w:t>
      </w:r>
    </w:p>
    <w:p>
      <w:pPr>
        <w:spacing w:after="160" w:line="300"/>
      </w:pPr>
      <w:r>
        <w:rPr>
          <w:rFonts w:ascii="Georgia" w:cs="Georgia" w:eastAsia="Georgia" w:hAnsi="Georgia"/>
          <w:sz w:val="22"/>
          <w:szCs w:val="22"/>
        </w:rPr>
        <w:t xml:space="preserve">Samson will violate all three. He will eat honey from a lion’s carcass (contact with death, 14:8–9), attend a drinking feast (mishteh, 14:10), and surrender his hair to Delilah (16:17–19). His story is the progressive violation of every boundary God established for his protection.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נָזִיר </w:t>
            </w:r>
            <w:r>
              <w:rPr>
                <w:rFonts w:ascii="Georgia" w:cs="Georgia" w:eastAsia="Georgia" w:hAnsi="Georgia"/>
                <w:i/>
                <w:iCs/>
                <w:sz w:val="22"/>
                <w:szCs w:val="22"/>
              </w:rPr>
              <w:t xml:space="preserve">(nazir)</w:t>
            </w:r>
            <w:r>
              <w:rPr>
                <w:rFonts w:ascii="Georgia" w:cs="Georgia" w:eastAsia="Georgia" w:hAnsi="Georgia"/>
                <w:b/>
                <w:bCs/>
                <w:sz w:val="22"/>
                <w:szCs w:val="22"/>
              </w:rPr>
              <w:t xml:space="preserve"> — “consecrated one / separated one / set apart”</w:t>
            </w:r>
          </w:p>
          <w:p>
            <w:pPr>
              <w:spacing w:after="40" w:line="280"/>
            </w:pPr>
            <w:r>
              <w:rPr>
                <w:rFonts w:ascii="Georgia" w:cs="Georgia" w:eastAsia="Georgia" w:hAnsi="Georgia"/>
                <w:color w:val="555555"/>
                <w:sz w:val="21"/>
                <w:szCs w:val="21"/>
              </w:rPr>
              <w:t xml:space="preserve">The word nazir comes from the root nazar, meaning “to separate, to consecrate.” The Nazarite’s restrictions were not punishments but protections — fences around the holy. When Samson breached the fences, the holiness drained away. In recovery: sobriety is not merely the absence of the substance; it is the active practice of separation from everything connected to the addiction.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BOUNDARIES ARE PROTECTIONS, NOT PUNISHMENTS</w:t>
            </w:r>
          </w:p>
          <w:p>
            <w:pPr>
              <w:spacing w:after="80" w:line="280"/>
            </w:pPr>
            <w:r>
              <w:rPr>
                <w:rFonts w:ascii="Georgia" w:cs="Georgia" w:eastAsia="Georgia" w:hAnsi="Georgia"/>
                <w:sz w:val="21"/>
                <w:szCs w:val="21"/>
              </w:rPr>
              <w:t xml:space="preserve">The three Nazarite restrictions parallel recovery boundaries: substances to abstain from, visible commitments of accountability, and relational boundaries that protect consecration.</w:t>
            </w:r>
          </w:p>
          <w:p>
            <w:pPr>
              <w:spacing w:after="80" w:line="280"/>
            </w:pPr>
            <w:r>
              <w:rPr>
                <w:rFonts w:ascii="Georgia" w:cs="Georgia" w:eastAsia="Georgia" w:hAnsi="Georgia"/>
                <w:sz w:val="21"/>
                <w:szCs w:val="21"/>
              </w:rPr>
              <w:t xml:space="preserve">Samson treated his boundaries as optional recommendations rather than life-preserving walls. He negotiated with them, pushed against them, and ultimately broke them one at a time. This is the pattern of boundary erosion in addiction: the person does not demolish all boundaries at once but weakens them gradually until the final breach is almost inevitable.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Which of the three boundaries — abstinence from substances, visible accountability, or relational limits — is most difficult for you?</w:t>
            </w:r>
          </w:p>
          <w:p>
            <w:pPr>
              <w:spacing w:after="80" w:line="280"/>
            </w:pPr>
            <w:r>
              <w:rPr>
                <w:rFonts w:ascii="Georgia" w:cs="Georgia" w:eastAsia="Georgia" w:hAnsi="Georgia"/>
                <w:i/>
                <w:iCs/>
                <w:color w:val="555555"/>
                <w:sz w:val="21"/>
                <w:szCs w:val="21"/>
              </w:rPr>
              <w:t xml:space="preserve">2. The angel said Samson would “begin” to deliver Israel. How do you handle the reality that your recovery may be a beginning, not a finished work?</w:t>
            </w:r>
          </w:p>
          <w:p>
            <w:pPr>
              <w:spacing w:after="80" w:line="280"/>
            </w:pPr>
            <w:r>
              <w:rPr>
                <w:rFonts w:ascii="Georgia" w:cs="Georgia" w:eastAsia="Georgia" w:hAnsi="Georgia"/>
                <w:i/>
                <w:iCs/>
                <w:color w:val="555555"/>
                <w:sz w:val="21"/>
                <w:szCs w:val="21"/>
              </w:rPr>
              <w:t xml:space="preserve">3. Pray: Lord, restore the fences I have broken. Renew my understanding that I am consecrated, separated, set apart for You. Amen.</w:t>
            </w:r>
          </w:p>
        </w:tc>
      </w:tr>
    </w:tbl>
    <w:p>
      <w:r>
        <w:br w:type="page"/>
      </w:r>
    </w:p>
    <w:p>
      <w:pPr>
        <w:pStyle w:val="Heading1"/>
        <w:spacing w:after="200" w:before="360"/>
      </w:pPr>
      <w:r>
        <w:rPr>
          <w:rFonts w:ascii="Georgia" w:cs="Georgia" w:eastAsia="Georgia" w:hAnsi="Georgia"/>
          <w:b/>
          <w:bCs/>
          <w:color w:val="1B3A5C"/>
          <w:sz w:val="36"/>
          <w:szCs w:val="36"/>
        </w:rPr>
        <w:t xml:space="preserve">Session 24: Samson and Delilah — The Relationship That Destroys</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16:4–22</w:t>
      </w:r>
    </w:p>
    <w:p>
      <w:pPr>
        <w:spacing w:after="40"/>
      </w:pPr>
    </w:p>
    <w:p>
      <w:pPr>
        <w:pStyle w:val="Heading2"/>
        <w:spacing w:after="160" w:before="300"/>
      </w:pPr>
      <w:r>
        <w:rPr>
          <w:rFonts w:ascii="Georgia" w:cs="Georgia" w:eastAsia="Georgia" w:hAnsi="Georgia"/>
          <w:b/>
          <w:bCs/>
          <w:color w:val="8B0000"/>
          <w:sz w:val="30"/>
          <w:szCs w:val="30"/>
        </w:rPr>
        <w:t xml:space="preserve">The Final Boundary Falls</w:t>
      </w:r>
    </w:p>
    <w:p>
      <w:pPr>
        <w:spacing w:after="160" w:line="300"/>
        <w:ind w:left="480" w:right="480"/>
      </w:pPr>
      <w:r>
        <w:rPr>
          <w:rFonts w:ascii="Georgia" w:cs="Georgia" w:eastAsia="Georgia" w:hAnsi="Georgia"/>
          <w:i/>
          <w:iCs/>
          <w:color w:val="1B3A5C"/>
          <w:sz w:val="22"/>
          <w:szCs w:val="22"/>
        </w:rPr>
        <w:t xml:space="preserve">“Some time later, he fell in love with a woman in the Valley of Sorek whose name was Delilah.”</w:t>
      </w:r>
      <w:r>
        <w:rPr>
          <w:rFonts w:ascii="Georgia" w:cs="Georgia" w:eastAsia="Georgia" w:hAnsi="Georgia"/>
          <w:b/>
          <w:bCs/>
          <w:color w:val="B8860B"/>
          <w:sz w:val="20"/>
          <w:szCs w:val="20"/>
        </w:rPr>
        <w:t xml:space="preserve"> —Judges 16:4</w:t>
      </w:r>
    </w:p>
    <w:p>
      <w:pPr>
        <w:spacing w:after="160" w:line="300"/>
      </w:pPr>
      <w:r>
        <w:rPr>
          <w:rFonts w:ascii="Georgia" w:cs="Georgia" w:eastAsia="Georgia" w:hAnsi="Georgia"/>
          <w:sz w:val="22"/>
          <w:szCs w:val="22"/>
        </w:rPr>
        <w:t xml:space="preserve">The Hebrew for “fell in love” is ye’ehav, from ahav, the deepest Hebrew word for love. Samson’s attachment to Delilah was profoundly emotional. This makes his destruction more, not less, tragic. The deepest human capacity — the capacity for love — was attached to the instrument of his ruin.</w:t>
      </w:r>
    </w:p>
    <w:p>
      <w:pPr>
        <w:spacing w:after="40"/>
      </w:pPr>
    </w:p>
    <w:p>
      <w:pPr>
        <w:pStyle w:val="Heading3"/>
        <w:spacing w:after="120" w:before="240"/>
      </w:pPr>
      <w:r>
        <w:rPr>
          <w:rFonts w:ascii="Georgia" w:cs="Georgia" w:eastAsia="Georgia" w:hAnsi="Georgia"/>
          <w:b/>
          <w:bCs/>
          <w:color w:val="2E6B62"/>
          <w:sz w:val="26"/>
          <w:szCs w:val="26"/>
        </w:rPr>
        <w:t xml:space="preserve">The Three Lies and the Final Truth</w:t>
      </w:r>
    </w:p>
    <w:p>
      <w:pPr>
        <w:pStyle w:val="ListParagraph"/>
        <w:numPr>
          <w:ilvl w:val="0"/>
          <w:numId w:val="7"/>
        </w:numPr>
        <w:spacing w:after="80" w:line="300"/>
      </w:pPr>
      <w:r>
        <w:rPr>
          <w:rFonts w:ascii="Georgia" w:cs="Georgia" w:eastAsia="Georgia" w:hAnsi="Georgia"/>
          <w:b/>
          <w:bCs/>
          <w:sz w:val="22"/>
          <w:szCs w:val="22"/>
        </w:rPr>
        <w:t xml:space="preserve">First lie (v.7): </w:t>
      </w:r>
      <w:r>
        <w:rPr>
          <w:rFonts w:ascii="Georgia" w:cs="Georgia" w:eastAsia="Georgia" w:hAnsi="Georgia"/>
          <w:sz w:val="22"/>
          <w:szCs w:val="22"/>
        </w:rPr>
        <w:t xml:space="preserve">“Fresh bowstrings.” Far from the truth — nothing to do with his actual secret.</w:t>
      </w:r>
    </w:p>
    <w:p>
      <w:pPr>
        <w:pStyle w:val="ListParagraph"/>
        <w:numPr>
          <w:ilvl w:val="0"/>
          <w:numId w:val="7"/>
        </w:numPr>
        <w:spacing w:after="80" w:line="300"/>
      </w:pPr>
      <w:r>
        <w:rPr>
          <w:rFonts w:ascii="Georgia" w:cs="Georgia" w:eastAsia="Georgia" w:hAnsi="Georgia"/>
          <w:b/>
          <w:bCs/>
          <w:sz w:val="22"/>
          <w:szCs w:val="22"/>
        </w:rPr>
        <w:t xml:space="preserve">Second lie (v.11): </w:t>
      </w:r>
      <w:r>
        <w:rPr>
          <w:rFonts w:ascii="Georgia" w:cs="Georgia" w:eastAsia="Georgia" w:hAnsi="Georgia"/>
          <w:sz w:val="22"/>
          <w:szCs w:val="22"/>
        </w:rPr>
        <w:t xml:space="preserve">“New ropes.” Closer, but still a deflection.</w:t>
      </w:r>
    </w:p>
    <w:p>
      <w:pPr>
        <w:pStyle w:val="ListParagraph"/>
        <w:numPr>
          <w:ilvl w:val="0"/>
          <w:numId w:val="7"/>
        </w:numPr>
        <w:spacing w:after="80" w:line="300"/>
      </w:pPr>
      <w:r>
        <w:rPr>
          <w:rFonts w:ascii="Georgia" w:cs="Georgia" w:eastAsia="Georgia" w:hAnsi="Georgia"/>
          <w:b/>
          <w:bCs/>
          <w:sz w:val="22"/>
          <w:szCs w:val="22"/>
        </w:rPr>
        <w:t xml:space="preserve">Third lie (v.13): </w:t>
      </w:r>
      <w:r>
        <w:rPr>
          <w:rFonts w:ascii="Georgia" w:cs="Georgia" w:eastAsia="Georgia" w:hAnsi="Georgia"/>
          <w:sz w:val="22"/>
          <w:szCs w:val="22"/>
        </w:rPr>
        <w:t xml:space="preserve">“Weave the seven braids of my head.” Now mentioning his hair. He is circling the truth, inching closer to his secret.</w:t>
      </w:r>
    </w:p>
    <w:p>
      <w:pPr>
        <w:spacing w:after="160" w:line="300"/>
      </w:pPr>
      <w:r>
        <w:rPr>
          <w:rFonts w:ascii="Georgia" w:cs="Georgia" w:eastAsia="Georgia" w:hAnsi="Georgia"/>
          <w:sz w:val="22"/>
          <w:szCs w:val="22"/>
        </w:rPr>
        <w:t xml:space="preserve">Each lie brings Samson closer to the truth, like a person flirting with relapse who gradually reduces the distance between themselves and the trigger. He was testing the boundary, seeing how close he could get without crossing it.</w:t>
      </w:r>
    </w:p>
    <w:p>
      <w:pPr>
        <w:spacing w:after="40"/>
      </w:pPr>
    </w:p>
    <w:p>
      <w:pPr>
        <w:spacing w:after="160" w:line="300"/>
        <w:ind w:left="480" w:right="480"/>
      </w:pPr>
      <w:r>
        <w:rPr>
          <w:rFonts w:ascii="Georgia" w:cs="Georgia" w:eastAsia="Georgia" w:hAnsi="Georgia"/>
          <w:i/>
          <w:iCs/>
          <w:color w:val="1B3A5C"/>
          <w:sz w:val="22"/>
          <w:szCs w:val="22"/>
        </w:rPr>
        <w:t xml:space="preserve">“With such nagging she prodded him day after day until he was sick to death of it. So he told her everything.”</w:t>
      </w:r>
      <w:r>
        <w:rPr>
          <w:rFonts w:ascii="Georgia" w:cs="Georgia" w:eastAsia="Georgia" w:hAnsi="Georgia"/>
          <w:b/>
          <w:bCs/>
          <w:color w:val="B8860B"/>
          <w:sz w:val="20"/>
          <w:szCs w:val="20"/>
        </w:rPr>
        <w:t xml:space="preserve"> —Judges 16:16–17</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לא־יָדַע </w:t>
            </w:r>
            <w:r>
              <w:rPr>
                <w:rFonts w:ascii="Georgia" w:cs="Georgia" w:eastAsia="Georgia" w:hAnsi="Georgia"/>
                <w:i/>
                <w:iCs/>
                <w:sz w:val="22"/>
                <w:szCs w:val="22"/>
              </w:rPr>
              <w:t xml:space="preserve">(lo’-yada’)</w:t>
            </w:r>
            <w:r>
              <w:rPr>
                <w:rFonts w:ascii="Georgia" w:cs="Georgia" w:eastAsia="Georgia" w:hAnsi="Georgia"/>
                <w:b/>
                <w:bCs/>
                <w:sz w:val="22"/>
                <w:szCs w:val="22"/>
              </w:rPr>
              <w:t xml:space="preserve"> — “he did not know”</w:t>
            </w:r>
          </w:p>
          <w:p>
            <w:pPr>
              <w:spacing w:after="40" w:line="280"/>
            </w:pPr>
            <w:r>
              <w:rPr>
                <w:rFonts w:ascii="Georgia" w:cs="Georgia" w:eastAsia="Georgia" w:hAnsi="Georgia"/>
                <w:color w:val="555555"/>
                <w:sz w:val="21"/>
                <w:szCs w:val="21"/>
              </w:rPr>
              <w:t xml:space="preserve">After Delilah shaved his head: “He awoke and thought, ‘I’ll shake myself free.’ But he did not know that the Lord had left him” (16:20). Lo’-yada’: he was so desensitized by progressive boundary violations that he did not perceive God’s Spirit had departed. This is the terrifying end of progressive addiction: the person does not know they have crossed the point of no return until they try to function and discover the power is gone.</w:t>
            </w:r>
          </w:p>
        </w:tc>
      </w:tr>
    </w:tbl>
    <w:p>
      <w:pPr>
        <w:spacing w:after="40"/>
      </w:pPr>
    </w:p>
    <w:p>
      <w:pPr>
        <w:spacing w:after="160" w:line="300"/>
        <w:ind w:left="480" w:right="480"/>
      </w:pPr>
      <w:r>
        <w:rPr>
          <w:rFonts w:ascii="Georgia" w:cs="Georgia" w:eastAsia="Georgia" w:hAnsi="Georgia"/>
          <w:i/>
          <w:iCs/>
          <w:color w:val="1B3A5C"/>
          <w:sz w:val="22"/>
          <w:szCs w:val="22"/>
        </w:rPr>
        <w:t xml:space="preserve">“Then the Philistines seized him, gouged out his eyes and took him down to Gaza. Binding him with bronze shackles, they set him to grinding grain in the prison.”</w:t>
      </w:r>
      <w:r>
        <w:rPr>
          <w:rFonts w:ascii="Georgia" w:cs="Georgia" w:eastAsia="Georgia" w:hAnsi="Georgia"/>
          <w:b/>
          <w:bCs/>
          <w:color w:val="B8860B"/>
          <w:sz w:val="20"/>
          <w:szCs w:val="20"/>
        </w:rPr>
        <w:t xml:space="preserve"> —Judges 16:21</w:t>
      </w:r>
    </w:p>
    <w:p>
      <w:pPr>
        <w:spacing w:after="160" w:line="300"/>
      </w:pPr>
      <w:r>
        <w:rPr>
          <w:rFonts w:ascii="Georgia" w:cs="Georgia" w:eastAsia="Georgia" w:hAnsi="Georgia"/>
          <w:sz w:val="22"/>
          <w:szCs w:val="22"/>
        </w:rPr>
        <w:t xml:space="preserve">Binding, blinding, grinding. These three words describe the endpoint of every unchecked addiction: bondage, blindness, and pointless, grinding labor.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ANATOMY OF AN ADDICTIVE RELATIONSHIP</w:t>
            </w:r>
          </w:p>
          <w:p>
            <w:pPr>
              <w:spacing w:after="80" w:line="280"/>
            </w:pPr>
            <w:r>
              <w:rPr>
                <w:rFonts w:ascii="Georgia" w:cs="Georgia" w:eastAsia="Georgia" w:hAnsi="Georgia"/>
                <w:sz w:val="21"/>
                <w:szCs w:val="21"/>
              </w:rPr>
              <w:t xml:space="preserve">1. The attachment is genuine but destructive. Addictive relationships involve real emotions, which is what makes them so hard to leave.</w:t>
            </w:r>
          </w:p>
          <w:p>
            <w:pPr>
              <w:spacing w:after="80" w:line="280"/>
            </w:pPr>
            <w:r>
              <w:rPr>
                <w:rFonts w:ascii="Georgia" w:cs="Georgia" w:eastAsia="Georgia" w:hAnsi="Georgia"/>
                <w:sz w:val="21"/>
                <w:szCs w:val="21"/>
              </w:rPr>
              <w:t xml:space="preserve">2. The manipulation is obvious to everyone except the person in the relationship.</w:t>
            </w:r>
          </w:p>
          <w:p>
            <w:pPr>
              <w:spacing w:after="80" w:line="280"/>
            </w:pPr>
            <w:r>
              <w:rPr>
                <w:rFonts w:ascii="Georgia" w:cs="Georgia" w:eastAsia="Georgia" w:hAnsi="Georgia"/>
                <w:sz w:val="21"/>
                <w:szCs w:val="21"/>
              </w:rPr>
              <w:t xml:space="preserve">3. The lies escalate toward the truth. Samson compulsively approaches the forbidden, unable to stop the trajectory.</w:t>
            </w:r>
          </w:p>
          <w:p>
            <w:pPr>
              <w:spacing w:after="80" w:line="280"/>
            </w:pPr>
            <w:r>
              <w:rPr>
                <w:rFonts w:ascii="Georgia" w:cs="Georgia" w:eastAsia="Georgia" w:hAnsi="Georgia"/>
                <w:sz w:val="21"/>
                <w:szCs w:val="21"/>
              </w:rPr>
              <w:t xml:space="preserve">4. The final surrender comes from exhaustion, not a single dramatic choice. He was “sick to death” of the pressure.</w:t>
            </w:r>
          </w:p>
          <w:p>
            <w:pPr>
              <w:spacing w:after="80" w:line="280"/>
            </w:pPr>
            <w:r>
              <w:rPr>
                <w:rFonts w:ascii="Georgia" w:cs="Georgia" w:eastAsia="Georgia" w:hAnsi="Georgia"/>
                <w:sz w:val="21"/>
                <w:szCs w:val="21"/>
              </w:rPr>
              <w:t xml:space="preserve">5. The loss of power is not immediately perceived. “He did not know the Lord had left him.”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Have you experienced the pattern of gradually lowering your defenses with a person or behavior you know is dangerous?</w:t>
            </w:r>
          </w:p>
          <w:p>
            <w:pPr>
              <w:spacing w:after="80" w:line="280"/>
            </w:pPr>
            <w:r>
              <w:rPr>
                <w:rFonts w:ascii="Georgia" w:cs="Georgia" w:eastAsia="Georgia" w:hAnsi="Georgia"/>
                <w:i/>
                <w:iCs/>
                <w:color w:val="555555"/>
                <w:sz w:val="21"/>
                <w:szCs w:val="21"/>
              </w:rPr>
              <w:t xml:space="preserve">2. “He did not know that the Lord had left him.” Is it possible you have been desensitized to the departure of God’s presence?</w:t>
            </w:r>
          </w:p>
          <w:p>
            <w:pPr>
              <w:spacing w:after="80" w:line="280"/>
            </w:pPr>
            <w:r>
              <w:rPr>
                <w:rFonts w:ascii="Georgia" w:cs="Georgia" w:eastAsia="Georgia" w:hAnsi="Georgia"/>
                <w:i/>
                <w:iCs/>
                <w:color w:val="555555"/>
                <w:sz w:val="21"/>
                <w:szCs w:val="21"/>
              </w:rPr>
              <w:t xml:space="preserve">3. Binding, blinding, grinding. Which word best describes your current experience?</w:t>
            </w:r>
          </w:p>
          <w:p>
            <w:pPr>
              <w:spacing w:after="80" w:line="280"/>
            </w:pPr>
            <w:r>
              <w:rPr>
                <w:rFonts w:ascii="Georgia" w:cs="Georgia" w:eastAsia="Georgia" w:hAnsi="Georgia"/>
                <w:i/>
                <w:iCs/>
                <w:color w:val="555555"/>
                <w:sz w:val="21"/>
                <w:szCs w:val="21"/>
              </w:rPr>
              <w:t xml:space="preserve">4. Pray: Lord, open my eyes before the Philistines gouge them out. Break the spell of the addictive relationship. And if I have already been bound and blinded, let my hair begin to grow again. Amen.</w:t>
            </w:r>
          </w:p>
        </w:tc>
      </w:tr>
    </w:tbl>
    <w:p>
      <w:r>
        <w:br w:type="page"/>
      </w:r>
    </w:p>
    <w:p>
      <w:pPr>
        <w:pStyle w:val="Heading1"/>
        <w:spacing w:after="200" w:before="360"/>
      </w:pPr>
      <w:r>
        <w:rPr>
          <w:rFonts w:ascii="Georgia" w:cs="Georgia" w:eastAsia="Georgia" w:hAnsi="Georgia"/>
          <w:b/>
          <w:bCs/>
          <w:color w:val="1B3A5C"/>
          <w:sz w:val="36"/>
          <w:szCs w:val="36"/>
        </w:rPr>
        <w:t xml:space="preserve">Session 25: Samson’s Death — Final Surrender and the Cost of Recovery</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16:23–31; Hebrews 11:32–34</w:t>
      </w:r>
    </w:p>
    <w:p>
      <w:pPr>
        <w:spacing w:after="40"/>
      </w:pPr>
    </w:p>
    <w:p>
      <w:pPr>
        <w:spacing w:after="160" w:line="300"/>
        <w:ind w:left="480" w:right="480"/>
      </w:pPr>
      <w:r>
        <w:rPr>
          <w:rFonts w:ascii="Georgia" w:cs="Georgia" w:eastAsia="Georgia" w:hAnsi="Georgia"/>
          <w:i/>
          <w:iCs/>
          <w:color w:val="1B3A5C"/>
          <w:sz w:val="22"/>
          <w:szCs w:val="22"/>
        </w:rPr>
        <w:t xml:space="preserve">“Then Samson prayed to the Lord, ‘Sovereign Lord, remember me. Please, God, strengthen me just once more.’”</w:t>
      </w:r>
      <w:r>
        <w:rPr>
          <w:rFonts w:ascii="Georgia" w:cs="Georgia" w:eastAsia="Georgia" w:hAnsi="Georgia"/>
          <w:b/>
          <w:bCs/>
          <w:color w:val="B8860B"/>
          <w:sz w:val="20"/>
          <w:szCs w:val="20"/>
        </w:rPr>
        <w:t xml:space="preserve"> —Judges 16:28</w:t>
      </w:r>
    </w:p>
    <w:p>
      <w:pPr>
        <w:spacing w:after="160" w:line="300"/>
      </w:pPr>
      <w:r>
        <w:rPr>
          <w:rFonts w:ascii="Georgia" w:cs="Georgia" w:eastAsia="Georgia" w:hAnsi="Georgia"/>
          <w:sz w:val="22"/>
          <w:szCs w:val="22"/>
        </w:rPr>
        <w:t xml:space="preserve">This is Samson’s first recorded prayer in the entire book. The strongest man in Israel never prayed during his years of strength. He prayed only after he was blind, bound, and broken. This is the za’aq of the judges cycle applied to an individual.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זָכַר </w:t>
            </w:r>
            <w:r>
              <w:rPr>
                <w:rFonts w:ascii="Georgia" w:cs="Georgia" w:eastAsia="Georgia" w:hAnsi="Georgia"/>
                <w:i/>
                <w:iCs/>
                <w:sz w:val="22"/>
                <w:szCs w:val="22"/>
              </w:rPr>
              <w:t xml:space="preserve">(zakhar)</w:t>
            </w:r>
            <w:r>
              <w:rPr>
                <w:rFonts w:ascii="Georgia" w:cs="Georgia" w:eastAsia="Georgia" w:hAnsi="Georgia"/>
                <w:b/>
                <w:bCs/>
                <w:sz w:val="22"/>
                <w:szCs w:val="22"/>
              </w:rPr>
              <w:t xml:space="preserve"> — “to remember / to act on behalf of”</w:t>
            </w:r>
          </w:p>
          <w:p>
            <w:pPr>
              <w:spacing w:after="40" w:line="280"/>
            </w:pPr>
            <w:r>
              <w:rPr>
                <w:rFonts w:ascii="Georgia" w:cs="Georgia" w:eastAsia="Georgia" w:hAnsi="Georgia"/>
                <w:color w:val="555555"/>
                <w:sz w:val="21"/>
                <w:szCs w:val="21"/>
              </w:rPr>
              <w:t xml:space="preserve">Samson’s prayer begins with “remember me” (zokhreni). In Hebrew, divine remembering always results in divine action: God “remembered” Noah and sent receding waters; God “remembered” His covenant and launched the Exodus. Samson’s one-word theology is the prayer of every person in recovery: “God, act on my behalf, even though I deserve nothing.”</w:t>
            </w:r>
          </w:p>
        </w:tc>
      </w:tr>
    </w:tbl>
    <w:p>
      <w:pPr>
        <w:spacing w:after="40"/>
      </w:pPr>
    </w:p>
    <w:p>
      <w:pPr>
        <w:spacing w:after="160" w:line="300"/>
        <w:ind w:left="480" w:right="480"/>
      </w:pPr>
      <w:r>
        <w:rPr>
          <w:rFonts w:ascii="Georgia" w:cs="Georgia" w:eastAsia="Georgia" w:hAnsi="Georgia"/>
          <w:i/>
          <w:iCs/>
          <w:color w:val="1B3A5C"/>
          <w:sz w:val="22"/>
          <w:szCs w:val="22"/>
        </w:rPr>
        <w:t xml:space="preserve">“Thus he killed many more when he died than while he lived.”</w:t>
      </w:r>
      <w:r>
        <w:rPr>
          <w:rFonts w:ascii="Georgia" w:cs="Georgia" w:eastAsia="Georgia" w:hAnsi="Georgia"/>
          <w:b/>
          <w:bCs/>
          <w:color w:val="B8860B"/>
          <w:sz w:val="20"/>
          <w:szCs w:val="20"/>
        </w:rPr>
        <w:t xml:space="preserve"> —Judges 16:30</w:t>
      </w:r>
    </w:p>
    <w:p>
      <w:pPr>
        <w:spacing w:after="160" w:line="300"/>
      </w:pPr>
      <w:r>
        <w:rPr>
          <w:rFonts w:ascii="Georgia" w:cs="Georgia" w:eastAsia="Georgia" w:hAnsi="Georgia"/>
          <w:sz w:val="22"/>
          <w:szCs w:val="22"/>
        </w:rPr>
        <w:t xml:space="preserve">Samson accomplished more in death than in life. His greatest act of deliverance came at the cost of his own life. This is the most explicit type of Christ in the entire book of Judges: the deliverer who brings salvation through his own death.</w:t>
      </w:r>
    </w:p>
    <w:p>
      <w:pPr>
        <w:spacing w:after="160" w:line="300"/>
      </w:pPr>
      <w:r>
        <w:rPr>
          <w:rFonts w:ascii="Georgia" w:cs="Georgia" w:eastAsia="Georgia" w:hAnsi="Georgia"/>
          <w:sz w:val="22"/>
          <w:szCs w:val="22"/>
        </w:rPr>
        <w:t xml:space="preserve">Samson appears in the Hebrews 11 “Faith Hall of Fame.” Despite everything — the broken vows, the sexual sin, the wasted potential — God credits Samson with faith. His faith was the size of a mustard seed, exercised in the last moments of a catastrophically wasted life. And God honored 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IT IS NEVER TOO LATE TO CRY OUT</w:t>
            </w:r>
          </w:p>
          <w:p>
            <w:pPr>
              <w:spacing w:after="80" w:line="280"/>
            </w:pPr>
            <w:r>
              <w:rPr>
                <w:rFonts w:ascii="Georgia" w:cs="Georgia" w:eastAsia="Georgia" w:hAnsi="Georgia"/>
                <w:sz w:val="21"/>
                <w:szCs w:val="21"/>
              </w:rPr>
              <w:t xml:space="preserve">For the person who has wasted years, destroyed relationships, broken every vow, Samson says: it is never too late to pray. Your prayer does not need to be eloquent or perfect. It just needs to be honest: “God, remember me.”</w:t>
            </w:r>
          </w:p>
          <w:p>
            <w:pPr>
              <w:spacing w:after="80" w:line="280"/>
            </w:pPr>
            <w:r>
              <w:rPr>
                <w:rFonts w:ascii="Georgia" w:cs="Georgia" w:eastAsia="Georgia" w:hAnsi="Georgia"/>
                <w:sz w:val="21"/>
                <w:szCs w:val="21"/>
              </w:rPr>
              <w:t xml:space="preserve">But Samson’s story also carries a sober warning: he accomplished more in death than in life. The cost of his wasted years was immeasurable. Recovery is possible at any stage, but the cost of delay is real and permanent. Start today.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Samson’s first prayer came when he had lost everything. What would it look like to pray before hitting bottom?</w:t>
            </w:r>
          </w:p>
          <w:p>
            <w:pPr>
              <w:spacing w:after="80" w:line="280"/>
            </w:pPr>
            <w:r>
              <w:rPr>
                <w:rFonts w:ascii="Georgia" w:cs="Georgia" w:eastAsia="Georgia" w:hAnsi="Georgia"/>
                <w:i/>
                <w:iCs/>
                <w:color w:val="555555"/>
                <w:sz w:val="21"/>
                <w:szCs w:val="21"/>
              </w:rPr>
              <w:t xml:space="preserve">2. If God can credit faith to Samson, what does this tell you about how He evaluates you?</w:t>
            </w:r>
          </w:p>
          <w:p>
            <w:pPr>
              <w:spacing w:after="80" w:line="280"/>
            </w:pPr>
            <w:r>
              <w:rPr>
                <w:rFonts w:ascii="Georgia" w:cs="Georgia" w:eastAsia="Georgia" w:hAnsi="Georgia"/>
                <w:i/>
                <w:iCs/>
                <w:color w:val="555555"/>
                <w:sz w:val="21"/>
                <w:szCs w:val="21"/>
              </w:rPr>
              <w:t xml:space="preserve">3. Pray: Sovereign Lord, remember me. Strengthen me not for revenge but for recovery. Let me accomplish more in the years I have left than in all the years I have wasted. Amen.</w:t>
            </w:r>
          </w:p>
        </w:tc>
      </w:tr>
    </w:tbl>
    <w:p>
      <w:r>
        <w:br w:type="page"/>
      </w:r>
    </w:p>
    <w:p>
      <w:pPr>
        <w:spacing w:after="1200"/>
      </w:pPr>
    </w:p>
    <w:p>
      <w:pPr>
        <w:spacing w:after="200"/>
        <w:jc w:val="center"/>
      </w:pPr>
      <w:r>
        <w:rPr>
          <w:rFonts w:ascii="Georgia" w:cs="Georgia" w:eastAsia="Georgia" w:hAnsi="Georgia"/>
          <w:b/>
          <w:bCs/>
          <w:color w:val="1B3A5C"/>
          <w:sz w:val="40"/>
          <w:szCs w:val="40"/>
        </w:rPr>
        <w:t xml:space="preserve">PART THREE</w:t>
      </w:r>
    </w:p>
    <w:p>
      <w:pPr>
        <w:spacing w:after="200"/>
        <w:jc w:val="center"/>
      </w:pPr>
      <w:r>
        <w:rPr>
          <w:rFonts w:ascii="Georgia" w:cs="Georgia" w:eastAsia="Georgia" w:hAnsi="Georgia"/>
          <w:b/>
          <w:bCs/>
          <w:color w:val="B8860B"/>
          <w:sz w:val="34"/>
          <w:szCs w:val="34"/>
        </w:rPr>
        <w:t xml:space="preserve">THE COLLAPSE</w:t>
      </w:r>
    </w:p>
    <w:p>
      <w:pPr>
        <w:spacing w:after="200"/>
        <w:jc w:val="center"/>
      </w:pPr>
      <w:r>
        <w:rPr>
          <w:rFonts w:ascii="Georgia" w:cs="Georgia" w:eastAsia="Georgia" w:hAnsi="Georgia"/>
          <w:i/>
          <w:iCs/>
          <w:color w:val="555555"/>
          <w:sz w:val="26"/>
          <w:szCs w:val="26"/>
        </w:rPr>
        <w:t xml:space="preserve">When Everyone Did What Was Right in Their Own Eyes</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“In those days Israel had no king; everyone did as they saw fit.”</w:t>
      </w:r>
      <w:r>
        <w:rPr>
          <w:rFonts w:ascii="Georgia" w:cs="Georgia" w:eastAsia="Georgia" w:hAnsi="Georgia"/>
          <w:b/>
          <w:bCs/>
          <w:color w:val="B8860B"/>
          <w:sz w:val="20"/>
          <w:szCs w:val="20"/>
        </w:rPr>
        <w:t xml:space="preserve"> —Judges 17:6</w:t>
      </w:r>
    </w:p>
    <w:p>
      <w:r>
        <w:br w:type="page"/>
      </w:r>
    </w:p>
    <w:p>
      <w:pPr>
        <w:pStyle w:val="Heading1"/>
        <w:spacing w:after="200" w:before="360"/>
      </w:pPr>
      <w:r>
        <w:rPr>
          <w:rFonts w:ascii="Georgia" w:cs="Georgia" w:eastAsia="Georgia" w:hAnsi="Georgia"/>
          <w:b/>
          <w:bCs/>
          <w:color w:val="1B3A5C"/>
          <w:sz w:val="36"/>
          <w:szCs w:val="36"/>
        </w:rPr>
        <w:t xml:space="preserve">Session 26: Micah’s Idol — Homemade Religion</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Judges 17:1–13</w:t>
      </w:r>
    </w:p>
    <w:p>
      <w:pPr>
        <w:spacing w:after="40"/>
      </w:pPr>
    </w:p>
    <w:p>
      <w:pPr>
        <w:spacing w:after="160" w:line="300"/>
        <w:ind w:left="480" w:right="480"/>
      </w:pPr>
      <w:r>
        <w:rPr>
          <w:rFonts w:ascii="Georgia" w:cs="Georgia" w:eastAsia="Georgia" w:hAnsi="Georgia"/>
          <w:i/>
          <w:iCs/>
          <w:color w:val="1B3A5C"/>
          <w:sz w:val="22"/>
          <w:szCs w:val="22"/>
        </w:rPr>
        <w:t xml:space="preserve">“And Micah said, ‘Now I know that the Lord will be good to me, since this Levite has become my priest.’”</w:t>
      </w:r>
      <w:r>
        <w:rPr>
          <w:rFonts w:ascii="Georgia" w:cs="Georgia" w:eastAsia="Georgia" w:hAnsi="Georgia"/>
          <w:b/>
          <w:bCs/>
          <w:color w:val="B8860B"/>
          <w:sz w:val="20"/>
          <w:szCs w:val="20"/>
        </w:rPr>
        <w:t xml:space="preserve"> —Judges 17:13</w:t>
      </w:r>
    </w:p>
    <w:p>
      <w:pPr>
        <w:spacing w:after="160" w:line="300"/>
      </w:pPr>
      <w:r>
        <w:rPr>
          <w:rFonts w:ascii="Georgia" w:cs="Georgia" w:eastAsia="Georgia" w:hAnsi="Georgia"/>
          <w:sz w:val="22"/>
          <w:szCs w:val="22"/>
        </w:rPr>
        <w:t xml:space="preserve">Micah has created a counterfeit religion — stolen money, homemade idol, unauthorized priesthood — and believes God will bless it because it has the form of religion.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הַיָּשָׁר בְּעֵינָיו </w:t>
            </w:r>
            <w:r>
              <w:rPr>
                <w:rFonts w:ascii="Georgia" w:cs="Georgia" w:eastAsia="Georgia" w:hAnsi="Georgia"/>
                <w:i/>
                <w:iCs/>
                <w:sz w:val="22"/>
                <w:szCs w:val="22"/>
              </w:rPr>
              <w:t xml:space="preserve">(hayyashar b’einav)</w:t>
            </w:r>
            <w:r>
              <w:rPr>
                <w:rFonts w:ascii="Georgia" w:cs="Georgia" w:eastAsia="Georgia" w:hAnsi="Georgia"/>
                <w:b/>
                <w:bCs/>
                <w:sz w:val="22"/>
                <w:szCs w:val="22"/>
              </w:rPr>
              <w:t xml:space="preserve"> — “what was right in his own eyes”</w:t>
            </w:r>
          </w:p>
          <w:p>
            <w:pPr>
              <w:spacing w:after="40" w:line="280"/>
            </w:pPr>
            <w:r>
              <w:rPr>
                <w:rFonts w:ascii="Georgia" w:cs="Georgia" w:eastAsia="Georgia" w:hAnsi="Georgia"/>
                <w:color w:val="555555"/>
                <w:sz w:val="21"/>
                <w:szCs w:val="21"/>
              </w:rPr>
              <w:t xml:space="preserve">This phrase uses yashar (“straight, right”) with “in his own eyes.” Each person defines their own “straight.” In recovery, “doing what is right in your own eyes” is the fundamental definition of self-will run riot. The person who says: “I don’t need meetings, I don’t need accountability, my program is my program” is building golden calves and hiring personal chaplains.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DANGER OF SELF-DESIGNED SPIRITUALITY</w:t>
            </w:r>
          </w:p>
          <w:p>
            <w:pPr>
              <w:spacing w:after="80" w:line="280"/>
            </w:pPr>
            <w:r>
              <w:rPr>
                <w:rFonts w:ascii="Georgia" w:cs="Georgia" w:eastAsia="Georgia" w:hAnsi="Georgia"/>
                <w:sz w:val="21"/>
                <w:szCs w:val="21"/>
              </w:rPr>
              <w:t xml:space="preserve">Micah took elements of legitimate worship and arranged them according to his own preferences, under his own authority. The result looked like religion but had no connection to God’s actual commands.</w:t>
            </w:r>
          </w:p>
          <w:p>
            <w:pPr>
              <w:spacing w:after="80" w:line="280"/>
            </w:pPr>
            <w:r>
              <w:rPr>
                <w:rFonts w:ascii="Georgia" w:cs="Georgia" w:eastAsia="Georgia" w:hAnsi="Georgia"/>
                <w:sz w:val="21"/>
                <w:szCs w:val="21"/>
              </w:rPr>
              <w:t xml:space="preserve">In recovery, this is the person who cherry-picks: attends meetings but refuses a sponsor, reads the literature but won’t do the steps, prays but won’t confess. The antidote is surrender to the authoritative structures God has established.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Micah said, “Now I know the Lord will be good to me.” What assumptions have you made about God’s blessing based on religious activity rather than genuine obedience?</w:t>
            </w:r>
          </w:p>
          <w:p>
            <w:pPr>
              <w:spacing w:after="80" w:line="280"/>
            </w:pPr>
            <w:r>
              <w:rPr>
                <w:rFonts w:ascii="Georgia" w:cs="Georgia" w:eastAsia="Georgia" w:hAnsi="Georgia"/>
                <w:i/>
                <w:iCs/>
                <w:color w:val="555555"/>
                <w:sz w:val="21"/>
                <w:szCs w:val="21"/>
              </w:rPr>
              <w:t xml:space="preserve">2. In what ways have you “homemade” your recovery — designing a comfortable program rather than submitting to what God requires?</w:t>
            </w:r>
          </w:p>
          <w:p>
            <w:pPr>
              <w:spacing w:after="80" w:line="280"/>
            </w:pPr>
            <w:r>
              <w:rPr>
                <w:rFonts w:ascii="Georgia" w:cs="Georgia" w:eastAsia="Georgia" w:hAnsi="Georgia"/>
                <w:i/>
                <w:iCs/>
                <w:color w:val="555555"/>
                <w:sz w:val="21"/>
                <w:szCs w:val="21"/>
              </w:rPr>
              <w:t xml:space="preserve">3. Pray: Lord, tear down my Micah’s shrine. Lead me to genuine worship, genuine community, genuine accountability. Amen.</w:t>
            </w:r>
          </w:p>
        </w:tc>
      </w:tr>
    </w:tbl>
    <w:p>
      <w:r>
        <w:br w:type="page"/>
      </w:r>
    </w:p>
    <w:p>
      <w:pPr>
        <w:spacing w:after="1200"/>
      </w:pPr>
    </w:p>
    <w:p>
      <w:pPr>
        <w:spacing w:after="200"/>
        <w:jc w:val="center"/>
      </w:pPr>
      <w:r>
        <w:rPr>
          <w:rFonts w:ascii="Georgia" w:cs="Georgia" w:eastAsia="Georgia" w:hAnsi="Georgia"/>
          <w:b/>
          <w:bCs/>
          <w:color w:val="1B3A5C"/>
          <w:sz w:val="40"/>
          <w:szCs w:val="40"/>
        </w:rPr>
        <w:t xml:space="preserve">PART FOUR</w:t>
      </w:r>
    </w:p>
    <w:p>
      <w:pPr>
        <w:spacing w:after="200"/>
        <w:jc w:val="center"/>
      </w:pPr>
      <w:r>
        <w:rPr>
          <w:rFonts w:ascii="Georgia" w:cs="Georgia" w:eastAsia="Georgia" w:hAnsi="Georgia"/>
          <w:b/>
          <w:bCs/>
          <w:color w:val="B8860B"/>
          <w:sz w:val="34"/>
          <w:szCs w:val="34"/>
        </w:rPr>
        <w:t xml:space="preserve">RUTH</w:t>
      </w:r>
    </w:p>
    <w:p>
      <w:pPr>
        <w:spacing w:after="200"/>
        <w:jc w:val="center"/>
      </w:pPr>
      <w:r>
        <w:rPr>
          <w:rFonts w:ascii="Georgia" w:cs="Georgia" w:eastAsia="Georgia" w:hAnsi="Georgia"/>
          <w:i/>
          <w:iCs/>
          <w:color w:val="555555"/>
          <w:sz w:val="26"/>
          <w:szCs w:val="26"/>
        </w:rPr>
        <w:t xml:space="preserve">Recovery in the Midst of the Darkness</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“Where you go I will go, and where you stay I will stay. Your people will be my people and your God my God.”</w:t>
      </w:r>
      <w:r>
        <w:rPr>
          <w:rFonts w:ascii="Georgia" w:cs="Georgia" w:eastAsia="Georgia" w:hAnsi="Georgia"/>
          <w:b/>
          <w:bCs/>
          <w:color w:val="B8860B"/>
          <w:sz w:val="20"/>
          <w:szCs w:val="20"/>
        </w:rPr>
        <w:t xml:space="preserve"> —Ruth 1:16</w:t>
      </w:r>
    </w:p>
    <w:p>
      <w:r>
        <w:br w:type="page"/>
      </w:r>
    </w:p>
    <w:p>
      <w:pPr>
        <w:pStyle w:val="Heading1"/>
        <w:spacing w:after="200" w:before="360"/>
      </w:pPr>
      <w:r>
        <w:rPr>
          <w:rFonts w:ascii="Georgia" w:cs="Georgia" w:eastAsia="Georgia" w:hAnsi="Georgia"/>
          <w:b/>
          <w:bCs/>
          <w:color w:val="1B3A5C"/>
          <w:sz w:val="36"/>
          <w:szCs w:val="36"/>
        </w:rPr>
        <w:t xml:space="preserve">Session 30: Naomi — The Bitter Journey Home</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Ruth 1:1–22</w:t>
      </w:r>
    </w:p>
    <w:p>
      <w:pPr>
        <w:spacing w:after="40"/>
      </w:pPr>
    </w:p>
    <w:p>
      <w:pPr>
        <w:spacing w:after="160" w:line="300"/>
      </w:pPr>
      <w:r>
        <w:rPr>
          <w:rFonts w:ascii="Georgia" w:cs="Georgia" w:eastAsia="Georgia" w:hAnsi="Georgia"/>
          <w:sz w:val="22"/>
          <w:szCs w:val="22"/>
        </w:rPr>
        <w:t xml:space="preserve">Ruth opens with a deliberate temporal marker: “In the days when the judges ruled, there was a famine” (1:1). Even during the darkest periods of Israel’s history, God was quietly working in the lives of a Moabite widow, an Israelite mother-in-law, and a farmer from Bethlehem to bring about the lineage of David and, ultimately, Jesus Christ.</w:t>
      </w:r>
    </w:p>
    <w:p>
      <w:pPr>
        <w:spacing w:after="160" w:line="300"/>
        <w:ind w:left="480" w:right="480"/>
      </w:pPr>
      <w:r>
        <w:rPr>
          <w:rFonts w:ascii="Georgia" w:cs="Georgia" w:eastAsia="Georgia" w:hAnsi="Georgia"/>
          <w:i/>
          <w:iCs/>
          <w:color w:val="1B3A5C"/>
          <w:sz w:val="22"/>
          <w:szCs w:val="22"/>
        </w:rPr>
        <w:t xml:space="preserve">“Don’t call me Naomi. Call me Mara, because the Almighty has made my life very bitter. I went away full, but the Lord has brought me back empty.”</w:t>
      </w:r>
      <w:r>
        <w:rPr>
          <w:rFonts w:ascii="Georgia" w:cs="Georgia" w:eastAsia="Georgia" w:hAnsi="Georgia"/>
          <w:b/>
          <w:bCs/>
          <w:color w:val="B8860B"/>
          <w:sz w:val="20"/>
          <w:szCs w:val="20"/>
        </w:rPr>
        <w:t xml:space="preserve"> —Ruth 1:20–21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Mara / Na’omi </w:t>
            </w:r>
            <w:r>
              <w:rPr>
                <w:rFonts w:ascii="Georgia" w:cs="Georgia" w:eastAsia="Georgia" w:hAnsi="Georgia"/>
                <w:i/>
                <w:iCs/>
                <w:sz w:val="22"/>
                <w:szCs w:val="22"/>
              </w:rPr>
              <w:t xml:space="preserve">(מָרָא / נָע׳מִי)</w:t>
            </w:r>
            <w:r>
              <w:rPr>
                <w:rFonts w:ascii="Georgia" w:cs="Georgia" w:eastAsia="Georgia" w:hAnsi="Georgia"/>
                <w:b/>
                <w:bCs/>
                <w:sz w:val="22"/>
                <w:szCs w:val="22"/>
              </w:rPr>
              <w:t xml:space="preserve"> — “bitter / pleasant”</w:t>
            </w:r>
          </w:p>
          <w:p>
            <w:pPr>
              <w:spacing w:after="40" w:line="280"/>
            </w:pPr>
            <w:r>
              <w:rPr>
                <w:rFonts w:ascii="Georgia" w:cs="Georgia" w:eastAsia="Georgia" w:hAnsi="Georgia"/>
                <w:color w:val="555555"/>
                <w:sz w:val="21"/>
                <w:szCs w:val="21"/>
              </w:rPr>
              <w:t xml:space="preserve">Naomi refuses to wear the mask of pleasantness over the face of bitterness. In recovery, this is the radical honesty of Step 1: calling your life what it actually is. She went out full and came back empty. God can work with Mara. He cannot work with a Na’omi who pretends she is not bitter.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HONEST CRY OF THE BEREAVED</w:t>
            </w:r>
          </w:p>
          <w:p>
            <w:pPr>
              <w:spacing w:after="80" w:line="280"/>
            </w:pPr>
            <w:r>
              <w:rPr>
                <w:rFonts w:ascii="Georgia" w:cs="Georgia" w:eastAsia="Georgia" w:hAnsi="Georgia"/>
                <w:sz w:val="21"/>
                <w:szCs w:val="21"/>
              </w:rPr>
              <w:t xml:space="preserve">Naomi is angry, bitter, and blames God directly for her suffering. She does not sugarcoat her pain. And yet, she returns. Her honesty does not prevent her homecoming — it accompanies it.</w:t>
            </w:r>
          </w:p>
          <w:p>
            <w:pPr>
              <w:spacing w:after="80" w:line="280"/>
            </w:pPr>
            <w:r>
              <w:rPr>
                <w:rFonts w:ascii="Georgia" w:cs="Georgia" w:eastAsia="Georgia" w:hAnsi="Georgia"/>
                <w:sz w:val="21"/>
                <w:szCs w:val="21"/>
              </w:rPr>
              <w:t xml:space="preserve">Recovery does not require that you feel positive. It requires that you be honest and that you move in the right direction. Naomi did both.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Can you identify moments when you “went out full” and found yourself emptied?</w:t>
            </w:r>
          </w:p>
          <w:p>
            <w:pPr>
              <w:spacing w:after="80" w:line="280"/>
            </w:pPr>
            <w:r>
              <w:rPr>
                <w:rFonts w:ascii="Georgia" w:cs="Georgia" w:eastAsia="Georgia" w:hAnsi="Georgia"/>
                <w:i/>
                <w:iCs/>
                <w:color w:val="555555"/>
                <w:sz w:val="21"/>
                <w:szCs w:val="21"/>
              </w:rPr>
              <w:t xml:space="preserve">2. If you renamed yourself honestly today, what would the name be?</w:t>
            </w:r>
          </w:p>
          <w:p>
            <w:pPr>
              <w:spacing w:after="80" w:line="280"/>
            </w:pPr>
            <w:r>
              <w:rPr>
                <w:rFonts w:ascii="Georgia" w:cs="Georgia" w:eastAsia="Georgia" w:hAnsi="Georgia"/>
                <w:i/>
                <w:iCs/>
                <w:color w:val="555555"/>
                <w:sz w:val="21"/>
                <w:szCs w:val="21"/>
              </w:rPr>
              <w:t xml:space="preserve">3. Naomi returned because she heard there was bread in Bethlehem. What “bread” is drawing you back toward God?</w:t>
            </w:r>
          </w:p>
          <w:p>
            <w:pPr>
              <w:spacing w:after="80" w:line="280"/>
            </w:pPr>
            <w:r>
              <w:rPr>
                <w:rFonts w:ascii="Georgia" w:cs="Georgia" w:eastAsia="Georgia" w:hAnsi="Georgia"/>
                <w:i/>
                <w:iCs/>
                <w:color w:val="555555"/>
                <w:sz w:val="21"/>
                <w:szCs w:val="21"/>
              </w:rPr>
              <w:t xml:space="preserve">4. Pray: Lord, I am Mara. I have gone out full and come back empty. But I have heard that there is bread in Your house. I am turning toward home. Amen.</w:t>
            </w:r>
          </w:p>
        </w:tc>
      </w:tr>
    </w:tbl>
    <w:p>
      <w:r>
        <w:br w:type="page"/>
      </w:r>
    </w:p>
    <w:p>
      <w:pPr>
        <w:pStyle w:val="Heading1"/>
        <w:spacing w:after="200" w:before="360"/>
      </w:pPr>
      <w:r>
        <w:rPr>
          <w:rFonts w:ascii="Georgia" w:cs="Georgia" w:eastAsia="Georgia" w:hAnsi="Georgia"/>
          <w:b/>
          <w:bCs/>
          <w:color w:val="1B3A5C"/>
          <w:sz w:val="36"/>
          <w:szCs w:val="36"/>
        </w:rPr>
        <w:t xml:space="preserve">Session 31: Ruth’s Loyalty — The Power of Covenant Love</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Ruth 1:14–2:23</w:t>
      </w:r>
    </w:p>
    <w:p>
      <w:pPr>
        <w:spacing w:after="40"/>
      </w:pPr>
    </w:p>
    <w:p>
      <w:pPr>
        <w:spacing w:after="160" w:line="300"/>
        <w:ind w:left="480" w:right="480"/>
      </w:pPr>
      <w:r>
        <w:rPr>
          <w:rFonts w:ascii="Georgia" w:cs="Georgia" w:eastAsia="Georgia" w:hAnsi="Georgia"/>
          <w:i/>
          <w:iCs/>
          <w:color w:val="1B3A5C"/>
          <w:sz w:val="22"/>
          <w:szCs w:val="22"/>
        </w:rPr>
        <w:t xml:space="preserve">“Where you go I will go, and where you stay I will stay. Your people will be my people and your God my God. Where you die I will die, and there I will be buried.”</w:t>
      </w:r>
      <w:r>
        <w:rPr>
          <w:rFonts w:ascii="Georgia" w:cs="Georgia" w:eastAsia="Georgia" w:hAnsi="Georgia"/>
          <w:b/>
          <w:bCs/>
          <w:color w:val="B8860B"/>
          <w:sz w:val="20"/>
          <w:szCs w:val="20"/>
        </w:rPr>
        <w:t xml:space="preserve"> —Ruth 1:16–17</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חֶסֶד </w:t>
            </w:r>
            <w:r>
              <w:rPr>
                <w:rFonts w:ascii="Georgia" w:cs="Georgia" w:eastAsia="Georgia" w:hAnsi="Georgia"/>
                <w:i/>
                <w:iCs/>
                <w:sz w:val="22"/>
                <w:szCs w:val="22"/>
              </w:rPr>
              <w:t xml:space="preserve">(chesed)</w:t>
            </w:r>
            <w:r>
              <w:rPr>
                <w:rFonts w:ascii="Georgia" w:cs="Georgia" w:eastAsia="Georgia" w:hAnsi="Georgia"/>
                <w:b/>
                <w:bCs/>
                <w:sz w:val="22"/>
                <w:szCs w:val="22"/>
              </w:rPr>
              <w:t xml:space="preserve"> — “loyal love / steadfast kindness / covenant faithfulness”</w:t>
            </w:r>
          </w:p>
          <w:p>
            <w:pPr>
              <w:spacing w:after="40" w:line="280"/>
            </w:pPr>
            <w:r>
              <w:rPr>
                <w:rFonts w:ascii="Georgia" w:cs="Georgia" w:eastAsia="Georgia" w:hAnsi="Georgia"/>
                <w:color w:val="555555"/>
                <w:sz w:val="21"/>
                <w:szCs w:val="21"/>
              </w:rPr>
              <w:t xml:space="preserve">Chesed is love bound by commitment, loyalty that persists through disappointment, kindness given not because earned but because promised. In Ruth, chesed appears three times (1:8; 2:20; 3:10). The entire book is a narrative embodiment of chesed. In recovery, chesed is the quality that sustains every meaningful relationship: the sponsor who shows up even when you relapse, the spouse who stays even when trust is broken, the God who pursues even when you run.</w:t>
            </w:r>
          </w:p>
        </w:tc>
      </w:tr>
    </w:tbl>
    <w:p>
      <w:pPr>
        <w:spacing w:after="40"/>
      </w:pPr>
    </w:p>
    <w:p>
      <w:pPr>
        <w:spacing w:after="160" w:line="300"/>
      </w:pPr>
      <w:r>
        <w:rPr>
          <w:rFonts w:ascii="Georgia" w:cs="Georgia" w:eastAsia="Georgia" w:hAnsi="Georgia"/>
          <w:sz w:val="22"/>
          <w:szCs w:val="22"/>
        </w:rPr>
        <w:t xml:space="preserve">Ruth’s arrival in Boaz’s field is presented as seemingly coincidental: “As it turned out, she found herself working in a field belonging to Boaz” (2:3). The Hebrew mikreh miqrehu is deliberately over-emphatic — “her chance chanced upon” — quiet irony signaling that what appears to be chance is divine providence.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DIVINE PROVIDENCE IN RECOVERY</w:t>
            </w:r>
          </w:p>
          <w:p>
            <w:pPr>
              <w:spacing w:after="80" w:line="280"/>
            </w:pPr>
            <w:r>
              <w:rPr>
                <w:rFonts w:ascii="Georgia" w:cs="Georgia" w:eastAsia="Georgia" w:hAnsi="Georgia"/>
                <w:sz w:val="21"/>
                <w:szCs w:val="21"/>
              </w:rPr>
              <w:t xml:space="preserve">Providence does not override human effort; it works through it. Ruth went to glean. God directed her to Boaz. The recovery application: do the next right thing. Go to the meeting. Make the call. Open the Bible. You cannot orchestrate divine providence, but you can position yourself to receive it.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Ruth’s vow cost her everything. What has your commitment to recovery cost you? What has it been worth?</w:t>
            </w:r>
          </w:p>
          <w:p>
            <w:pPr>
              <w:spacing w:after="80" w:line="280"/>
            </w:pPr>
            <w:r>
              <w:rPr>
                <w:rFonts w:ascii="Georgia" w:cs="Georgia" w:eastAsia="Georgia" w:hAnsi="Georgia"/>
                <w:i/>
                <w:iCs/>
                <w:color w:val="555555"/>
                <w:sz w:val="21"/>
                <w:szCs w:val="21"/>
              </w:rPr>
              <w:t xml:space="preserve">2. Can you identify moments where “coincidences” were clearly God’s guidance?</w:t>
            </w:r>
          </w:p>
          <w:p>
            <w:pPr>
              <w:spacing w:after="80" w:line="280"/>
            </w:pPr>
            <w:r>
              <w:rPr>
                <w:rFonts w:ascii="Georgia" w:cs="Georgia" w:eastAsia="Georgia" w:hAnsi="Georgia"/>
                <w:i/>
                <w:iCs/>
                <w:color w:val="555555"/>
                <w:sz w:val="21"/>
                <w:szCs w:val="21"/>
              </w:rPr>
              <w:t xml:space="preserve">3. Pray: God of chesed, You guided Ruth to Boaz’s field. Help me to do the next right thing today and trust You with the providence. Amen.</w:t>
            </w:r>
          </w:p>
        </w:tc>
      </w:tr>
    </w:tbl>
    <w:p>
      <w:r>
        <w:br w:type="page"/>
      </w:r>
    </w:p>
    <w:p>
      <w:pPr>
        <w:pStyle w:val="Heading1"/>
        <w:spacing w:after="200" w:before="360"/>
      </w:pPr>
      <w:r>
        <w:rPr>
          <w:rFonts w:ascii="Georgia" w:cs="Georgia" w:eastAsia="Georgia" w:hAnsi="Georgia"/>
          <w:b/>
          <w:bCs/>
          <w:color w:val="1B3A5C"/>
          <w:sz w:val="36"/>
          <w:szCs w:val="36"/>
        </w:rPr>
        <w:t xml:space="preserve">Session 32: Boaz — The Kinsman-Redeemer and the God Who Restores</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Ruth 3:1–4:22</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גֹּאֵל </w:t>
            </w:r>
            <w:r>
              <w:rPr>
                <w:rFonts w:ascii="Georgia" w:cs="Georgia" w:eastAsia="Georgia" w:hAnsi="Georgia"/>
                <w:i/>
                <w:iCs/>
                <w:sz w:val="22"/>
                <w:szCs w:val="22"/>
              </w:rPr>
              <w:t xml:space="preserve">(go’el)</w:t>
            </w:r>
            <w:r>
              <w:rPr>
                <w:rFonts w:ascii="Georgia" w:cs="Georgia" w:eastAsia="Georgia" w:hAnsi="Georgia"/>
                <w:b/>
                <w:bCs/>
                <w:sz w:val="22"/>
                <w:szCs w:val="22"/>
              </w:rPr>
              <w:t xml:space="preserve"> — “kinsman-redeemer / one who buys back / restorer”</w:t>
            </w:r>
          </w:p>
          <w:p>
            <w:pPr>
              <w:spacing w:after="40" w:line="280"/>
            </w:pPr>
            <w:r>
              <w:rPr>
                <w:rFonts w:ascii="Georgia" w:cs="Georgia" w:eastAsia="Georgia" w:hAnsi="Georgia"/>
                <w:color w:val="555555"/>
                <w:sz w:val="21"/>
                <w:szCs w:val="21"/>
              </w:rPr>
              <w:t xml:space="preserve">The go’el is one of the Old Testament’s richest types of Christ. The kinsman-redeemer had to meet three qualifications: (1) close relative, (2) willing to redeem, (3) able to pay the price. Jesus fulfills all three infinitely: He became our kinsman through incarnation, He was willing (“Not My will, but Yours be done”), and He had the resources (His precious blood). In recovery: we cannot redeem ourselves. Someone else must pay the price.</w:t>
            </w:r>
          </w:p>
        </w:tc>
      </w:tr>
    </w:tbl>
    <w:p>
      <w:pPr>
        <w:spacing w:after="40"/>
      </w:pPr>
    </w:p>
    <w:p>
      <w:pPr>
        <w:spacing w:after="160" w:line="300"/>
        <w:ind w:left="480" w:right="480"/>
      </w:pPr>
      <w:r>
        <w:rPr>
          <w:rFonts w:ascii="Georgia" w:cs="Georgia" w:eastAsia="Georgia" w:hAnsi="Georgia"/>
          <w:i/>
          <w:iCs/>
          <w:color w:val="1B3A5C"/>
          <w:sz w:val="22"/>
          <w:szCs w:val="22"/>
        </w:rPr>
        <w:t xml:space="preserve">“The women said to Naomi: ‘Praise be to the Lord, who this day has not left you without a guardian-redeemer. He will renew your life and sustain you in your old age.’”</w:t>
      </w:r>
      <w:r>
        <w:rPr>
          <w:rFonts w:ascii="Georgia" w:cs="Georgia" w:eastAsia="Georgia" w:hAnsi="Georgia"/>
          <w:b/>
          <w:bCs/>
          <w:color w:val="B8860B"/>
          <w:sz w:val="20"/>
          <w:szCs w:val="20"/>
        </w:rPr>
        <w:t xml:space="preserve"> —Ruth 4:14–15</w:t>
      </w:r>
    </w:p>
    <w:p>
      <w:pPr>
        <w:spacing w:after="160" w:line="300"/>
      </w:pPr>
      <w:r>
        <w:rPr>
          <w:rFonts w:ascii="Georgia" w:cs="Georgia" w:eastAsia="Georgia" w:hAnsi="Georgia"/>
          <w:sz w:val="22"/>
          <w:szCs w:val="22"/>
        </w:rPr>
        <w:t xml:space="preserve">Naomi, who returned as Mara (bitter), now holds a grandson. The woman who said “The Lord has brought me back empty” now has her arms full. The line that seemed dead is alive. The name that seemed extinguished will continue to David, and through David to Christ. Recovery is complete.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KINSMAN-REDEEMER AND RESTORATION</w:t>
            </w:r>
          </w:p>
          <w:p>
            <w:pPr>
              <w:spacing w:after="80" w:line="280"/>
            </w:pPr>
            <w:r>
              <w:rPr>
                <w:rFonts w:ascii="Georgia" w:cs="Georgia" w:eastAsia="Georgia" w:hAnsi="Georgia"/>
                <w:sz w:val="21"/>
                <w:szCs w:val="21"/>
              </w:rPr>
              <w:t xml:space="preserve">The entire book of Ruth is a recovery narrative: famine to feast, bitterness to blessing, emptiness to fullness, death to life. The recovery does not come through the characters’ own efforts but through the intervention of the go’el.</w:t>
            </w:r>
          </w:p>
          <w:p>
            <w:pPr>
              <w:spacing w:after="80" w:line="280"/>
            </w:pPr>
            <w:r>
              <w:rPr>
                <w:rFonts w:ascii="Georgia" w:cs="Georgia" w:eastAsia="Georgia" w:hAnsi="Georgia"/>
                <w:sz w:val="21"/>
                <w:szCs w:val="21"/>
              </w:rPr>
              <w:t xml:space="preserve">Joel 2:25 promises: “I will repay you for the years the locusts have eaten.” Ruth’s story is this promise in narrative form. Your story is not finished at its lowest point. The go’el is already in the field, waiting for you to arrive.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Boaz was near, willing, and able to redeem. How have you experienced Christ as your go’el?</w:t>
            </w:r>
          </w:p>
          <w:p>
            <w:pPr>
              <w:spacing w:after="80" w:line="280"/>
            </w:pPr>
            <w:r>
              <w:rPr>
                <w:rFonts w:ascii="Georgia" w:cs="Georgia" w:eastAsia="Georgia" w:hAnsi="Georgia"/>
                <w:i/>
                <w:iCs/>
                <w:color w:val="555555"/>
                <w:sz w:val="21"/>
                <w:szCs w:val="21"/>
              </w:rPr>
              <w:t xml:space="preserve">2. Ruth had to go to the threshing floor — a place of vulnerability. What vulnerable steps has your recovery required?</w:t>
            </w:r>
          </w:p>
          <w:p>
            <w:pPr>
              <w:spacing w:after="80" w:line="280"/>
            </w:pPr>
            <w:r>
              <w:rPr>
                <w:rFonts w:ascii="Georgia" w:cs="Georgia" w:eastAsia="Georgia" w:hAnsi="Georgia"/>
                <w:i/>
                <w:iCs/>
                <w:color w:val="555555"/>
                <w:sz w:val="21"/>
                <w:szCs w:val="21"/>
              </w:rPr>
              <w:t xml:space="preserve">3. Pray: Lord, You are my Go’el. Spread the corner of Your garment over me. Buy back what I have lost. Take what was Mara and make it Na’omi again. Amen.</w:t>
            </w:r>
          </w:p>
        </w:tc>
      </w:tr>
    </w:tbl>
    <w:p>
      <w:r>
        <w:br w:type="page"/>
      </w:r>
    </w:p>
    <w:p>
      <w:pPr>
        <w:spacing w:after="1200"/>
      </w:pPr>
    </w:p>
    <w:p>
      <w:pPr>
        <w:spacing w:after="200"/>
        <w:jc w:val="center"/>
      </w:pPr>
      <w:r>
        <w:rPr>
          <w:rFonts w:ascii="Georgia" w:cs="Georgia" w:eastAsia="Georgia" w:hAnsi="Georgia"/>
          <w:b/>
          <w:bCs/>
          <w:color w:val="1B3A5C"/>
          <w:sz w:val="40"/>
          <w:szCs w:val="40"/>
        </w:rPr>
        <w:t xml:space="preserve">PART FIVE</w:t>
      </w:r>
    </w:p>
    <w:p>
      <w:pPr>
        <w:spacing w:after="200"/>
        <w:jc w:val="center"/>
      </w:pPr>
      <w:r>
        <w:rPr>
          <w:rFonts w:ascii="Georgia" w:cs="Georgia" w:eastAsia="Georgia" w:hAnsi="Georgia"/>
          <w:b/>
          <w:bCs/>
          <w:color w:val="B8860B"/>
          <w:sz w:val="34"/>
          <w:szCs w:val="34"/>
        </w:rPr>
        <w:t xml:space="preserve">SAMUEL</w:t>
      </w:r>
    </w:p>
    <w:p>
      <w:pPr>
        <w:spacing w:after="200"/>
        <w:jc w:val="center"/>
      </w:pPr>
      <w:r>
        <w:rPr>
          <w:rFonts w:ascii="Georgia" w:cs="Georgia" w:eastAsia="Georgia" w:hAnsi="Georgia"/>
          <w:i/>
          <w:iCs/>
          <w:color w:val="555555"/>
          <w:sz w:val="26"/>
          <w:szCs w:val="26"/>
        </w:rPr>
        <w:t xml:space="preserve">The Last Judge and the Bridge to the King</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“Then Samuel took a stone and set it up between Mizpah and Shen. He named it Ebenezer, saying, ‘Thus far the Lord has helped us.’”</w:t>
      </w:r>
      <w:r>
        <w:rPr>
          <w:rFonts w:ascii="Georgia" w:cs="Georgia" w:eastAsia="Georgia" w:hAnsi="Georgia"/>
          <w:b/>
          <w:bCs/>
          <w:color w:val="B8860B"/>
          <w:sz w:val="20"/>
          <w:szCs w:val="20"/>
        </w:rPr>
        <w:t xml:space="preserve"> —1 Samuel 7:12</w:t>
      </w:r>
    </w:p>
    <w:p>
      <w:r>
        <w:br w:type="page"/>
      </w:r>
    </w:p>
    <w:p>
      <w:pPr>
        <w:pStyle w:val="Heading1"/>
        <w:spacing w:after="200" w:before="360"/>
      </w:pPr>
      <w:r>
        <w:rPr>
          <w:rFonts w:ascii="Georgia" w:cs="Georgia" w:eastAsia="Georgia" w:hAnsi="Georgia"/>
          <w:b/>
          <w:bCs/>
          <w:color w:val="1B3A5C"/>
          <w:sz w:val="36"/>
          <w:szCs w:val="36"/>
        </w:rPr>
        <w:t xml:space="preserve">Session 33: Hannah — From Desperation to Dedication</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Samuel 1:1–2:11</w:t>
      </w:r>
    </w:p>
    <w:p>
      <w:pPr>
        <w:spacing w:after="40"/>
      </w:pPr>
    </w:p>
    <w:p>
      <w:pPr>
        <w:spacing w:after="160" w:line="300"/>
        <w:ind w:left="480" w:right="480"/>
      </w:pPr>
      <w:r>
        <w:rPr>
          <w:rFonts w:ascii="Georgia" w:cs="Georgia" w:eastAsia="Georgia" w:hAnsi="Georgia"/>
          <w:i/>
          <w:iCs/>
          <w:color w:val="1B3A5C"/>
          <w:sz w:val="22"/>
          <w:szCs w:val="22"/>
        </w:rPr>
        <w:t xml:space="preserve">“In her deep anguish Hannah prayed to the Lord, weeping bitterly. And she made a vow, saying, ‘Lord Almighty, if You will only look on Your servant’s misery and remember me, and not forget Your servant but give her a son, then I will give him to the Lord for all the days of his life.’”</w:t>
      </w:r>
      <w:r>
        <w:rPr>
          <w:rFonts w:ascii="Georgia" w:cs="Georgia" w:eastAsia="Georgia" w:hAnsi="Georgia"/>
          <w:b/>
          <w:bCs/>
          <w:color w:val="B8860B"/>
          <w:sz w:val="20"/>
          <w:szCs w:val="20"/>
        </w:rPr>
        <w:t xml:space="preserve"> —1 Samuel 1:10–11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שָׁפַךְ נַפְשִׁי </w:t>
            </w:r>
            <w:r>
              <w:rPr>
                <w:rFonts w:ascii="Georgia" w:cs="Georgia" w:eastAsia="Georgia" w:hAnsi="Georgia"/>
                <w:i/>
                <w:iCs/>
                <w:sz w:val="22"/>
                <w:szCs w:val="22"/>
              </w:rPr>
              <w:t xml:space="preserve">(shafakh nafshi)</w:t>
            </w:r>
            <w:r>
              <w:rPr>
                <w:rFonts w:ascii="Georgia" w:cs="Georgia" w:eastAsia="Georgia" w:hAnsi="Georgia"/>
                <w:b/>
                <w:bCs/>
                <w:sz w:val="22"/>
                <w:szCs w:val="22"/>
              </w:rPr>
              <w:t xml:space="preserve"> — “to pour out my soul”</w:t>
            </w:r>
          </w:p>
          <w:p>
            <w:pPr>
              <w:spacing w:after="40" w:line="280"/>
            </w:pPr>
            <w:r>
              <w:rPr>
                <w:rFonts w:ascii="Georgia" w:cs="Georgia" w:eastAsia="Georgia" w:hAnsi="Georgia"/>
                <w:color w:val="555555"/>
                <w:sz w:val="21"/>
                <w:szCs w:val="21"/>
              </w:rPr>
              <w:t xml:space="preserve">When Eli accuses Hannah of being drunk, she responds: “I have been pouring out my soul before the Lord” (1:15). The verb shafakh means to pour out a liquid — used for pouring out blood in sacrifice. Hannah’s prayer is the pouring out of her entire being before God, like a drink offering. She holds nothing back. In recovery, this is the quality of prayer that breaks through: not managed, controlled words but the raw, soul-emptying cry.</w:t>
            </w:r>
          </w:p>
        </w:tc>
      </w:tr>
    </w:tbl>
    <w:p>
      <w:pPr>
        <w:spacing w:after="40"/>
      </w:pPr>
    </w:p>
    <w:p>
      <w:pPr>
        <w:spacing w:after="160" w:line="300"/>
        <w:ind w:left="480" w:right="480"/>
      </w:pPr>
      <w:r>
        <w:rPr>
          <w:rFonts w:ascii="Georgia" w:cs="Georgia" w:eastAsia="Georgia" w:hAnsi="Georgia"/>
          <w:i/>
          <w:iCs/>
          <w:color w:val="1B3A5C"/>
          <w:sz w:val="22"/>
          <w:szCs w:val="22"/>
        </w:rPr>
        <w:t xml:space="preserve">“He raises the poor from the dust and lifts the needy from the ash heap; He seats them with princes and has them inherit a throne of honor.”</w:t>
      </w:r>
      <w:r>
        <w:rPr>
          <w:rFonts w:ascii="Georgia" w:cs="Georgia" w:eastAsia="Georgia" w:hAnsi="Georgia"/>
          <w:b/>
          <w:bCs/>
          <w:color w:val="B8860B"/>
          <w:sz w:val="20"/>
          <w:szCs w:val="20"/>
        </w:rPr>
        <w:t xml:space="preserve"> —1 Samuel 2:8</w:t>
      </w:r>
    </w:p>
    <w:p>
      <w:pPr>
        <w:spacing w:after="160" w:line="300"/>
      </w:pPr>
      <w:r>
        <w:rPr>
          <w:rFonts w:ascii="Georgia" w:cs="Georgia" w:eastAsia="Georgia" w:hAnsi="Georgia"/>
          <w:sz w:val="22"/>
          <w:szCs w:val="22"/>
        </w:rPr>
        <w:t xml:space="preserve">Hannah’s theology is resurrection theology: God specializes in bringing life from death, fullness from emptiness, honor from shame. Every recovery story is a Hannah story.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PRAYER THAT CHANGES EVERYTHING</w:t>
            </w:r>
          </w:p>
          <w:p>
            <w:pPr>
              <w:spacing w:after="80" w:line="280"/>
            </w:pPr>
            <w:r>
              <w:rPr>
                <w:rFonts w:ascii="Georgia" w:cs="Georgia" w:eastAsia="Georgia" w:hAnsi="Georgia"/>
                <w:sz w:val="21"/>
                <w:szCs w:val="21"/>
              </w:rPr>
              <w:t xml:space="preserve">Hannah’s vow — to give back to God what God gave her — is the essence of Step 3. She sought God’s gift not for her own consumption but for God’s service. This reorientation of desire is the spiritual transformation at the heart of all genuine recovery.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Hannah “poured out her soul.” When was the last time you prayed with that level of honesty?</w:t>
            </w:r>
          </w:p>
          <w:p>
            <w:pPr>
              <w:spacing w:after="80" w:line="280"/>
            </w:pPr>
            <w:r>
              <w:rPr>
                <w:rFonts w:ascii="Georgia" w:cs="Georgia" w:eastAsia="Georgia" w:hAnsi="Georgia"/>
                <w:i/>
                <w:iCs/>
                <w:color w:val="555555"/>
                <w:sz w:val="21"/>
                <w:szCs w:val="21"/>
              </w:rPr>
              <w:t xml:space="preserve">2. What has God given you in recovery that you need to dedicate back to His service?</w:t>
            </w:r>
          </w:p>
          <w:p>
            <w:pPr>
              <w:spacing w:after="80" w:line="280"/>
            </w:pPr>
            <w:r>
              <w:rPr>
                <w:rFonts w:ascii="Georgia" w:cs="Georgia" w:eastAsia="Georgia" w:hAnsi="Georgia"/>
                <w:i/>
                <w:iCs/>
                <w:color w:val="555555"/>
                <w:sz w:val="21"/>
                <w:szCs w:val="21"/>
              </w:rPr>
              <w:t xml:space="preserve">3. Pray Hannah’s prayer: Lord Almighty, look on my misery and remember me. I pour out my soul before You. Whatever You give me, I give back to You. Amen.</w:t>
            </w:r>
          </w:p>
        </w:tc>
      </w:tr>
    </w:tbl>
    <w:p>
      <w:r>
        <w:br w:type="page"/>
      </w:r>
    </w:p>
    <w:p>
      <w:pPr>
        <w:pStyle w:val="Heading1"/>
        <w:spacing w:after="200" w:before="360"/>
      </w:pPr>
      <w:r>
        <w:rPr>
          <w:rFonts w:ascii="Georgia" w:cs="Georgia" w:eastAsia="Georgia" w:hAnsi="Georgia"/>
          <w:b/>
          <w:bCs/>
          <w:color w:val="1B3A5C"/>
          <w:sz w:val="36"/>
          <w:szCs w:val="36"/>
        </w:rPr>
        <w:t xml:space="preserve">Session 34: Eli — The Passive Leader and Failure to Confront</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Samuel 2:12–36; 3:1–18; 4:1–22</w:t>
      </w:r>
    </w:p>
    <w:p>
      <w:pPr>
        <w:spacing w:after="40"/>
      </w:pPr>
    </w:p>
    <w:p>
      <w:pPr>
        <w:spacing w:after="160" w:line="300"/>
        <w:ind w:left="480" w:right="480"/>
      </w:pPr>
      <w:r>
        <w:rPr>
          <w:rFonts w:ascii="Georgia" w:cs="Georgia" w:eastAsia="Georgia" w:hAnsi="Georgia"/>
          <w:i/>
          <w:iCs/>
          <w:color w:val="1B3A5C"/>
          <w:sz w:val="22"/>
          <w:szCs w:val="22"/>
        </w:rPr>
        <w:t xml:space="preserve">“Why do you honor your sons more than Me, by fattening yourselves on the choice parts of every offering made by My people Israel?”</w:t>
      </w:r>
      <w:r>
        <w:rPr>
          <w:rFonts w:ascii="Georgia" w:cs="Georgia" w:eastAsia="Georgia" w:hAnsi="Georgia"/>
          <w:b/>
          <w:bCs/>
          <w:color w:val="B8860B"/>
          <w:sz w:val="20"/>
          <w:szCs w:val="20"/>
        </w:rPr>
        <w:t xml:space="preserve"> —1 Samuel 2:29</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כָבֵד </w:t>
            </w:r>
            <w:r>
              <w:rPr>
                <w:rFonts w:ascii="Georgia" w:cs="Georgia" w:eastAsia="Georgia" w:hAnsi="Georgia"/>
                <w:i/>
                <w:iCs/>
                <w:sz w:val="22"/>
                <w:szCs w:val="22"/>
              </w:rPr>
              <w:t xml:space="preserve">(kaved)</w:t>
            </w:r>
            <w:r>
              <w:rPr>
                <w:rFonts w:ascii="Georgia" w:cs="Georgia" w:eastAsia="Georgia" w:hAnsi="Georgia"/>
                <w:b/>
                <w:bCs/>
                <w:sz w:val="22"/>
                <w:szCs w:val="22"/>
              </w:rPr>
              <w:t xml:space="preserve"> — “to honor / to give weight to”</w:t>
            </w:r>
          </w:p>
          <w:p>
            <w:pPr>
              <w:spacing w:after="40" w:line="280"/>
            </w:pPr>
            <w:r>
              <w:rPr>
                <w:rFonts w:ascii="Georgia" w:cs="Georgia" w:eastAsia="Georgia" w:hAnsi="Georgia"/>
                <w:color w:val="555555"/>
                <w:sz w:val="21"/>
                <w:szCs w:val="21"/>
              </w:rPr>
              <w:t xml:space="preserve">God’s indictment centers on a wordplay: “Why do you honor (tekhabbed) your sons more than Me?” Eli gave weight — importance, priority, honor — to his sons’ desires over God’s commands. In recovery, this is the sin of the enabler: the parent who protects the addict from consequences, the spouse who covers for the alcoholic. Enabling is misplaced kavod — honoring comfort over truth.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FAILURE TO CONFRONT</w:t>
            </w:r>
          </w:p>
          <w:p>
            <w:pPr>
              <w:spacing w:after="80" w:line="280"/>
            </w:pPr>
            <w:r>
              <w:rPr>
                <w:rFonts w:ascii="Georgia" w:cs="Georgia" w:eastAsia="Georgia" w:hAnsi="Georgia"/>
                <w:sz w:val="21"/>
                <w:szCs w:val="21"/>
              </w:rPr>
              <w:t xml:space="preserve">Eli was not passive because he was ignorant. He knew what his sons were doing. He was passive because confrontation was painful, and he chose comfort over duty.</w:t>
            </w:r>
          </w:p>
          <w:p>
            <w:pPr>
              <w:spacing w:after="80" w:line="280"/>
            </w:pPr>
            <w:r>
              <w:rPr>
                <w:rFonts w:ascii="Georgia" w:cs="Georgia" w:eastAsia="Georgia" w:hAnsi="Georgia"/>
                <w:sz w:val="21"/>
                <w:szCs w:val="21"/>
              </w:rPr>
              <w:t xml:space="preserve">Proverbs 27:6: “Faithful are the wounds of a friend; profuse are the kisses of an enemy.” Eli offered his sons kisses when they needed wounds. Love that refuses to confront is not love — it is cowardice wearing love’s mask.</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Are you an Eli in anyone’s life — seeing destructive behavior and failing to confront it?</w:t>
            </w:r>
          </w:p>
          <w:p>
            <w:pPr>
              <w:spacing w:after="80" w:line="280"/>
            </w:pPr>
            <w:r>
              <w:rPr>
                <w:rFonts w:ascii="Georgia" w:cs="Georgia" w:eastAsia="Georgia" w:hAnsi="Georgia"/>
                <w:i/>
                <w:iCs/>
                <w:color w:val="555555"/>
                <w:sz w:val="21"/>
                <w:szCs w:val="21"/>
              </w:rPr>
              <w:t xml:space="preserve">2. Is there an Eli in your life — someone who should be holding you accountable but is too passive?</w:t>
            </w:r>
          </w:p>
          <w:p>
            <w:pPr>
              <w:spacing w:after="80" w:line="280"/>
            </w:pPr>
            <w:r>
              <w:rPr>
                <w:rFonts w:ascii="Georgia" w:cs="Georgia" w:eastAsia="Georgia" w:hAnsi="Georgia"/>
                <w:i/>
                <w:iCs/>
                <w:color w:val="555555"/>
                <w:sz w:val="21"/>
                <w:szCs w:val="21"/>
              </w:rPr>
              <w:t xml:space="preserve">3. Pray: Lord, give me the courage to confront what needs confronting. Make me willing to wound faithfully rather than kiss profusely. Amen.</w:t>
            </w:r>
          </w:p>
        </w:tc>
      </w:tr>
    </w:tbl>
    <w:p>
      <w:r>
        <w:br w:type="page"/>
      </w:r>
    </w:p>
    <w:p>
      <w:pPr>
        <w:pStyle w:val="Heading1"/>
        <w:spacing w:after="200" w:before="360"/>
      </w:pPr>
      <w:r>
        <w:rPr>
          <w:rFonts w:ascii="Georgia" w:cs="Georgia" w:eastAsia="Georgia" w:hAnsi="Georgia"/>
          <w:b/>
          <w:bCs/>
          <w:color w:val="1B3A5C"/>
          <w:sz w:val="36"/>
          <w:szCs w:val="36"/>
        </w:rPr>
        <w:t xml:space="preserve">Session 35: Samuel — The Faithful Judge and Intercessor</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1 Samuel 7:1–17; 8:1–22; 12:1–25</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62" w:sz="3"/>
              <w:left w:val="single" w:color="2E6B62" w:sz="3"/>
              <w:bottom w:val="single" w:color="2E6B62" w:sz="3"/>
              <w:right w:val="single" w:color="2E6B62" w:sz="3"/>
            </w:tcBorders>
            <w:shd w:fill="E8F5F2" w:val="clear"/>
            <w:tcMar>
              <w:top w:type="dxa" w:w="120"/>
              <w:left w:type="dxa" w:w="200"/>
              <w:bottom w:type="dxa" w:w="120"/>
              <w:right w:type="dxa" w:w="200"/>
            </w:tcMar>
          </w:tcPr>
          <w:p>
            <w:pPr>
              <w:spacing w:after="60"/>
            </w:pPr>
            <w:r>
              <w:rPr>
                <w:rFonts w:ascii="Georgia" w:cs="Georgia" w:eastAsia="Georgia" w:hAnsi="Georgia"/>
                <w:b/>
                <w:bCs/>
                <w:color w:val="2E6B62"/>
                <w:sz w:val="22"/>
                <w:szCs w:val="22"/>
              </w:rPr>
              <w:t xml:space="preserve">🔍 WORD STUDY</w:t>
            </w:r>
          </w:p>
          <w:p>
            <w:pPr>
              <w:spacing w:after="60"/>
            </w:pPr>
            <w:r>
              <w:rPr>
                <w:rFonts w:ascii="Georgia" w:cs="Georgia" w:eastAsia="Georgia" w:hAnsi="Georgia"/>
                <w:b/>
                <w:bCs/>
                <w:color w:val="1B3A5C"/>
                <w:sz w:val="26"/>
                <w:szCs w:val="26"/>
              </w:rPr>
              <w:t xml:space="preserve">אֶבֶן הָעֵזֶר </w:t>
            </w:r>
            <w:r>
              <w:rPr>
                <w:rFonts w:ascii="Georgia" w:cs="Georgia" w:eastAsia="Georgia" w:hAnsi="Georgia"/>
                <w:i/>
                <w:iCs/>
                <w:sz w:val="22"/>
                <w:szCs w:val="22"/>
              </w:rPr>
              <w:t xml:space="preserve">(Even Ha’Ezer)</w:t>
            </w:r>
            <w:r>
              <w:rPr>
                <w:rFonts w:ascii="Georgia" w:cs="Georgia" w:eastAsia="Georgia" w:hAnsi="Georgia"/>
                <w:b/>
                <w:bCs/>
                <w:sz w:val="22"/>
                <w:szCs w:val="22"/>
              </w:rPr>
              <w:t xml:space="preserve"> — “Stone of Help”</w:t>
            </w:r>
          </w:p>
          <w:p>
            <w:pPr>
              <w:spacing w:after="40" w:line="280"/>
            </w:pPr>
            <w:r>
              <w:rPr>
                <w:rFonts w:ascii="Georgia" w:cs="Georgia" w:eastAsia="Georgia" w:hAnsi="Georgia"/>
                <w:color w:val="555555"/>
                <w:sz w:val="21"/>
                <w:szCs w:val="21"/>
              </w:rPr>
              <w:t xml:space="preserve">The Ebenezer is a memorial stone declaring God’s faithfulness up to the present moment: “Up to this point, the Lord has helped.” It does not declare the journey is over. In recovery, Ebenezer is the principle of marking milestones: the 24-hour chip, the 30-day coin, the anniversary celebration. They do not say “I am cured”; they say “Thus far the Lord has helped me.” Every milestone combats the shakach (forgetting) that destroyed Israel.</w:t>
            </w:r>
          </w:p>
        </w:tc>
      </w:tr>
    </w:tbl>
    <w:p>
      <w:pPr>
        <w:spacing w:after="40"/>
      </w:pPr>
    </w:p>
    <w:p>
      <w:pPr>
        <w:spacing w:after="160" w:line="300"/>
        <w:ind w:left="480" w:right="480"/>
      </w:pPr>
      <w:r>
        <w:rPr>
          <w:rFonts w:ascii="Georgia" w:cs="Georgia" w:eastAsia="Georgia" w:hAnsi="Georgia"/>
          <w:i/>
          <w:iCs/>
          <w:color w:val="1B3A5C"/>
          <w:sz w:val="22"/>
          <w:szCs w:val="22"/>
        </w:rPr>
        <w:t xml:space="preserve">“As for me, far be it from me that I should sin against the Lord by failing to pray for you. And I will teach you the way that is good and right.”</w:t>
      </w:r>
      <w:r>
        <w:rPr>
          <w:rFonts w:ascii="Georgia" w:cs="Georgia" w:eastAsia="Georgia" w:hAnsi="Georgia"/>
          <w:b/>
          <w:bCs/>
          <w:color w:val="B8860B"/>
          <w:sz w:val="20"/>
          <w:szCs w:val="20"/>
        </w:rPr>
        <w:t xml:space="preserve"> —1 Samuel 12:23</w:t>
      </w:r>
    </w:p>
    <w:p>
      <w:pPr>
        <w:spacing w:after="160" w:line="300"/>
      </w:pPr>
      <w:r>
        <w:rPr>
          <w:rFonts w:ascii="Georgia" w:cs="Georgia" w:eastAsia="Georgia" w:hAnsi="Georgia"/>
          <w:sz w:val="22"/>
          <w:szCs w:val="22"/>
        </w:rPr>
        <w:t xml:space="preserve">Samuel considers it a sin to stop praying for people who have rejected him. This is the highest form of chesed. For pastors, sponsors, and recovery leaders: you keep praying even when the person has walked away.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MEMORIAL STONES AND DAILY GRATITUDE</w:t>
            </w:r>
          </w:p>
          <w:p>
            <w:pPr>
              <w:spacing w:after="80" w:line="280"/>
            </w:pPr>
            <w:r>
              <w:rPr>
                <w:rFonts w:ascii="Georgia" w:cs="Georgia" w:eastAsia="Georgia" w:hAnsi="Georgia"/>
                <w:sz w:val="21"/>
                <w:szCs w:val="21"/>
              </w:rPr>
              <w:t xml:space="preserve">Samuel’s Ebenezer establishes a practice essential for sustained sobriety: the discipline of remembering and giving thanks. Gratitude rewires the brain away from craving and toward contentment. It counteracts self-pity and entitlement.</w:t>
            </w:r>
          </w:p>
          <w:p>
            <w:pPr>
              <w:spacing w:after="80" w:line="280"/>
            </w:pPr>
            <w:r>
              <w:rPr>
                <w:rFonts w:ascii="Georgia" w:cs="Georgia" w:eastAsia="Georgia" w:hAnsi="Georgia"/>
                <w:sz w:val="21"/>
                <w:szCs w:val="21"/>
              </w:rPr>
              <w:t xml:space="preserve">Create your own Ebenezer practice. Keep a gratitude journal. Mark your sobriety anniversaries. Tell your story to others. Set up stones of remembrance at every point where you can honestly say: “Thus far, the Lord has helped me.”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Devotional Reflection</w:t>
            </w:r>
          </w:p>
          <w:p>
            <w:pPr>
              <w:spacing w:after="80" w:line="280"/>
            </w:pPr>
            <w:r>
              <w:rPr>
                <w:rFonts w:ascii="Georgia" w:cs="Georgia" w:eastAsia="Georgia" w:hAnsi="Georgia"/>
                <w:i/>
                <w:iCs/>
                <w:color w:val="555555"/>
                <w:sz w:val="21"/>
                <w:szCs w:val="21"/>
              </w:rPr>
              <w:t xml:space="preserve">1. What are your Ebenezers? Name at least three milestones where you can say, “Thus far the Lord has helped me.”</w:t>
            </w:r>
          </w:p>
          <w:p>
            <w:pPr>
              <w:spacing w:after="80" w:line="280"/>
            </w:pPr>
            <w:r>
              <w:rPr>
                <w:rFonts w:ascii="Georgia" w:cs="Georgia" w:eastAsia="Georgia" w:hAnsi="Georgia"/>
                <w:i/>
                <w:iCs/>
                <w:color w:val="555555"/>
                <w:sz w:val="21"/>
                <w:szCs w:val="21"/>
              </w:rPr>
              <w:t xml:space="preserve">2. Samuel considered it a sin to stop praying for people who rejected him. Is there someone you have stopped praying for?</w:t>
            </w:r>
          </w:p>
          <w:p>
            <w:pPr>
              <w:spacing w:after="80" w:line="280"/>
            </w:pPr>
            <w:r>
              <w:rPr>
                <w:rFonts w:ascii="Georgia" w:cs="Georgia" w:eastAsia="Georgia" w:hAnsi="Georgia"/>
                <w:i/>
                <w:iCs/>
                <w:color w:val="555555"/>
                <w:sz w:val="21"/>
                <w:szCs w:val="21"/>
              </w:rPr>
              <w:t xml:space="preserve">3. Pray: Lord, I set up my Ebenezer today. Thus far You have helped me. Through everything — You have helped me. I will not forget. Amen.</w:t>
            </w:r>
          </w:p>
        </w:tc>
      </w:tr>
    </w:tbl>
    <w:p>
      <w:r>
        <w:br w:type="page"/>
      </w:r>
    </w:p>
    <w:p>
      <w:pPr>
        <w:spacing w:after="1200"/>
      </w:pPr>
    </w:p>
    <w:p>
      <w:pPr>
        <w:spacing w:after="200"/>
        <w:jc w:val="center"/>
      </w:pPr>
      <w:r>
        <w:rPr>
          <w:rFonts w:ascii="Georgia" w:cs="Georgia" w:eastAsia="Georgia" w:hAnsi="Georgia"/>
          <w:b/>
          <w:bCs/>
          <w:color w:val="1B3A5C"/>
          <w:sz w:val="40"/>
          <w:szCs w:val="40"/>
        </w:rPr>
        <w:t xml:space="preserve">PART SIX</w:t>
      </w:r>
    </w:p>
    <w:p>
      <w:pPr>
        <w:spacing w:after="200"/>
        <w:jc w:val="center"/>
      </w:pPr>
      <w:r>
        <w:rPr>
          <w:rFonts w:ascii="Georgia" w:cs="Georgia" w:eastAsia="Georgia" w:hAnsi="Georgia"/>
          <w:b/>
          <w:bCs/>
          <w:color w:val="B8860B"/>
          <w:sz w:val="34"/>
          <w:szCs w:val="34"/>
        </w:rPr>
        <w:t xml:space="preserve">INTEGRATION AND APPLICATION</w:t>
      </w:r>
    </w:p>
    <w:p>
      <w:pPr>
        <w:spacing w:after="200"/>
        <w:jc w:val="center"/>
      </w:pPr>
      <w:r>
        <w:rPr>
          <w:rFonts w:ascii="Georgia" w:cs="Georgia" w:eastAsia="Georgia" w:hAnsi="Georgia"/>
          <w:color w:val="B8860B"/>
          <w:sz w:val="28"/>
          <w:szCs w:val="28"/>
        </w:rPr>
        <w:t xml:space="preserve">――――――――――</w:t>
      </w:r>
    </w:p>
    <w:p>
      <w:pPr>
        <w:spacing w:after="160" w:line="300"/>
        <w:ind w:left="480" w:right="480"/>
      </w:pPr>
      <w:r>
        <w:rPr>
          <w:rFonts w:ascii="Georgia" w:cs="Georgia" w:eastAsia="Georgia" w:hAnsi="Georgia"/>
          <w:i/>
          <w:iCs/>
          <w:color w:val="1B3A5C"/>
          <w:sz w:val="22"/>
          <w:szCs w:val="22"/>
        </w:rPr>
        <w:t xml:space="preserve">“Let us run with perseverance the race marked out for us, fixing our eyes on Jesus, the pioneer and perfecter of faith.”</w:t>
      </w:r>
      <w:r>
        <w:rPr>
          <w:rFonts w:ascii="Georgia" w:cs="Georgia" w:eastAsia="Georgia" w:hAnsi="Georgia"/>
          <w:b/>
          <w:bCs/>
          <w:color w:val="B8860B"/>
          <w:sz w:val="20"/>
          <w:szCs w:val="20"/>
        </w:rPr>
        <w:t xml:space="preserve"> —Hebrews 12:1–2</w:t>
      </w:r>
    </w:p>
    <w:p>
      <w:r>
        <w:br w:type="page"/>
      </w:r>
    </w:p>
    <w:p>
      <w:pPr>
        <w:pStyle w:val="Heading1"/>
        <w:spacing w:after="200" w:before="360"/>
      </w:pPr>
      <w:r>
        <w:rPr>
          <w:rFonts w:ascii="Georgia" w:cs="Georgia" w:eastAsia="Georgia" w:hAnsi="Georgia"/>
          <w:b/>
          <w:bCs/>
          <w:color w:val="1B3A5C"/>
          <w:sz w:val="36"/>
          <w:szCs w:val="36"/>
        </w:rPr>
        <w:t xml:space="preserve">Session 36: From Judges to Jesus — The True and Better Deliverer</w:t>
      </w:r>
    </w:p>
    <w:p>
      <w:pPr>
        <w:pStyle w:val="Heading2"/>
        <w:spacing w:after="160" w:before="300"/>
      </w:pPr>
      <w:r>
        <w:rPr>
          <w:rFonts w:ascii="Georgia" w:cs="Georgia" w:eastAsia="Georgia" w:hAnsi="Georgia"/>
          <w:b/>
          <w:bCs/>
          <w:color w:val="8B0000"/>
          <w:sz w:val="30"/>
          <w:szCs w:val="30"/>
        </w:rPr>
        <w:t xml:space="preserve">Scripture Reading</w:t>
      </w:r>
    </w:p>
    <w:p>
      <w:pPr>
        <w:spacing w:after="160" w:line="300"/>
      </w:pPr>
      <w:r>
        <w:rPr>
          <w:rFonts w:ascii="Georgia" w:cs="Georgia" w:eastAsia="Georgia" w:hAnsi="Georgia"/>
          <w:sz w:val="22"/>
          <w:szCs w:val="22"/>
        </w:rPr>
        <w:t xml:space="preserve">Hebrews 11:32–12:3; Luke 4:16–21; John 8:31–36</w:t>
      </w:r>
    </w:p>
    <w:p>
      <w:pPr>
        <w:spacing w:after="40"/>
      </w:pPr>
    </w:p>
    <w:p>
      <w:pPr>
        <w:pStyle w:val="Heading2"/>
        <w:spacing w:after="160" w:before="300"/>
      </w:pPr>
      <w:r>
        <w:rPr>
          <w:rFonts w:ascii="Georgia" w:cs="Georgia" w:eastAsia="Georgia" w:hAnsi="Georgia"/>
          <w:b/>
          <w:bCs/>
          <w:color w:val="8B0000"/>
          <w:sz w:val="30"/>
          <w:szCs w:val="30"/>
        </w:rPr>
        <w:t xml:space="preserve">Why the Judges Were Not Enough</w:t>
      </w:r>
    </w:p>
    <w:p>
      <w:pPr>
        <w:spacing w:after="160" w:line="300"/>
      </w:pPr>
      <w:r>
        <w:rPr>
          <w:rFonts w:ascii="Georgia" w:cs="Georgia" w:eastAsia="Georgia" w:hAnsi="Georgia"/>
          <w:sz w:val="22"/>
          <w:szCs w:val="22"/>
        </w:rPr>
        <w:t xml:space="preserve">Every judge was flawed. Othniel was exemplary but mortal. Ehud was courageous but violent. Gideon started well and ended in idolatry. Samson was gifted but enslaved to his own appetites. The judges could deliver Israel from external enemies, but they could not deliver Israel from itself. They could not change the heart.</w:t>
      </w:r>
    </w:p>
    <w:p>
      <w:pPr>
        <w:spacing w:after="40"/>
      </w:pPr>
    </w:p>
    <w:p>
      <w:pPr>
        <w:pStyle w:val="Heading3"/>
        <w:spacing w:after="120" w:before="240"/>
      </w:pPr>
      <w:r>
        <w:rPr>
          <w:rFonts w:ascii="Georgia" w:cs="Georgia" w:eastAsia="Georgia" w:hAnsi="Georgia"/>
          <w:b/>
          <w:bCs/>
          <w:color w:val="2E6B62"/>
          <w:sz w:val="26"/>
          <w:szCs w:val="26"/>
        </w:rPr>
        <w:t xml:space="preserve">Every Judge Points to Jesus</w:t>
      </w:r>
    </w:p>
    <w:p>
      <w:pPr>
        <w:pStyle w:val="ListParagraph"/>
        <w:numPr>
          <w:ilvl w:val="0"/>
          <w:numId w:val="8"/>
        </w:numPr>
        <w:spacing w:after="80" w:line="300"/>
      </w:pPr>
      <w:r>
        <w:rPr>
          <w:rFonts w:ascii="Georgia" w:cs="Georgia" w:eastAsia="Georgia" w:hAnsi="Georgia"/>
          <w:b/>
          <w:bCs/>
          <w:sz w:val="22"/>
          <w:szCs w:val="22"/>
        </w:rPr>
        <w:t xml:space="preserve">Othniel delivered through the Spirit — </w:t>
      </w:r>
      <w:r>
        <w:rPr>
          <w:rFonts w:ascii="Georgia" w:cs="Georgia" w:eastAsia="Georgia" w:hAnsi="Georgia"/>
          <w:sz w:val="22"/>
          <w:szCs w:val="22"/>
        </w:rPr>
        <w:t xml:space="preserve">Jesus was filled with the Spirit without measure (John 3:34).</w:t>
      </w:r>
    </w:p>
    <w:p>
      <w:pPr>
        <w:pStyle w:val="ListParagraph"/>
        <w:numPr>
          <w:ilvl w:val="0"/>
          <w:numId w:val="8"/>
        </w:numPr>
        <w:spacing w:after="80" w:line="300"/>
      </w:pPr>
      <w:r>
        <w:rPr>
          <w:rFonts w:ascii="Georgia" w:cs="Georgia" w:eastAsia="Georgia" w:hAnsi="Georgia"/>
          <w:b/>
          <w:bCs/>
          <w:sz w:val="22"/>
          <w:szCs w:val="22"/>
        </w:rPr>
        <w:t xml:space="preserve">Ehud used his weakness — </w:t>
      </w:r>
      <w:r>
        <w:rPr>
          <w:rFonts w:ascii="Georgia" w:cs="Georgia" w:eastAsia="Georgia" w:hAnsi="Georgia"/>
          <w:sz w:val="22"/>
          <w:szCs w:val="22"/>
        </w:rPr>
        <w:t xml:space="preserve">Jesus “made Himself nothing” and used the weakness of the cross (Phil. 2:7; 1 Cor. 1:25).</w:t>
      </w:r>
    </w:p>
    <w:p>
      <w:pPr>
        <w:pStyle w:val="ListParagraph"/>
        <w:numPr>
          <w:ilvl w:val="0"/>
          <w:numId w:val="8"/>
        </w:numPr>
        <w:spacing w:after="80" w:line="300"/>
      </w:pPr>
      <w:r>
        <w:rPr>
          <w:rFonts w:ascii="Georgia" w:cs="Georgia" w:eastAsia="Georgia" w:hAnsi="Georgia"/>
          <w:b/>
          <w:bCs/>
          <w:sz w:val="22"/>
          <w:szCs w:val="22"/>
        </w:rPr>
        <w:t xml:space="preserve">Deborah judged with wisdom — </w:t>
      </w:r>
      <w:r>
        <w:rPr>
          <w:rFonts w:ascii="Georgia" w:cs="Georgia" w:eastAsia="Georgia" w:hAnsi="Georgia"/>
          <w:sz w:val="22"/>
          <w:szCs w:val="22"/>
        </w:rPr>
        <w:t xml:space="preserve">Jesus is the Wisdom of God incarnate (1 Cor. 1:30).</w:t>
      </w:r>
    </w:p>
    <w:p>
      <w:pPr>
        <w:pStyle w:val="ListParagraph"/>
        <w:numPr>
          <w:ilvl w:val="0"/>
          <w:numId w:val="8"/>
        </w:numPr>
        <w:spacing w:after="80" w:line="300"/>
      </w:pPr>
      <w:r>
        <w:rPr>
          <w:rFonts w:ascii="Georgia" w:cs="Georgia" w:eastAsia="Georgia" w:hAnsi="Georgia"/>
          <w:b/>
          <w:bCs/>
          <w:sz w:val="22"/>
          <w:szCs w:val="22"/>
        </w:rPr>
        <w:t xml:space="preserve">Gideon’s army was reduced to nothing — </w:t>
      </w:r>
      <w:r>
        <w:rPr>
          <w:rFonts w:ascii="Georgia" w:cs="Georgia" w:eastAsia="Georgia" w:hAnsi="Georgia"/>
          <w:sz w:val="22"/>
          <w:szCs w:val="22"/>
        </w:rPr>
        <w:t xml:space="preserve">Jesus accomplished salvation utterly alone on the cross (Isa. 63:3).</w:t>
      </w:r>
    </w:p>
    <w:p>
      <w:pPr>
        <w:pStyle w:val="ListParagraph"/>
        <w:numPr>
          <w:ilvl w:val="0"/>
          <w:numId w:val="8"/>
        </w:numPr>
        <w:spacing w:after="80" w:line="300"/>
      </w:pPr>
      <w:r>
        <w:rPr>
          <w:rFonts w:ascii="Georgia" w:cs="Georgia" w:eastAsia="Georgia" w:hAnsi="Georgia"/>
          <w:b/>
          <w:bCs/>
          <w:sz w:val="22"/>
          <w:szCs w:val="22"/>
        </w:rPr>
        <w:t xml:space="preserve">Samson destroyed the enemy through his death — </w:t>
      </w:r>
      <w:r>
        <w:rPr>
          <w:rFonts w:ascii="Georgia" w:cs="Georgia" w:eastAsia="Georgia" w:hAnsi="Georgia"/>
          <w:sz w:val="22"/>
          <w:szCs w:val="22"/>
        </w:rPr>
        <w:t xml:space="preserve">Jesus destroyed sin, death, and the devil through His own death (Heb. 2:14–15).</w:t>
      </w:r>
    </w:p>
    <w:p>
      <w:pPr>
        <w:pStyle w:val="ListParagraph"/>
        <w:numPr>
          <w:ilvl w:val="0"/>
          <w:numId w:val="8"/>
        </w:numPr>
        <w:spacing w:after="80" w:line="300"/>
      </w:pPr>
      <w:r>
        <w:rPr>
          <w:rFonts w:ascii="Georgia" w:cs="Georgia" w:eastAsia="Georgia" w:hAnsi="Georgia"/>
          <w:b/>
          <w:bCs/>
          <w:sz w:val="22"/>
          <w:szCs w:val="22"/>
        </w:rPr>
        <w:t xml:space="preserve">Boaz redeemed as kinsman — </w:t>
      </w:r>
      <w:r>
        <w:rPr>
          <w:rFonts w:ascii="Georgia" w:cs="Georgia" w:eastAsia="Georgia" w:hAnsi="Georgia"/>
          <w:sz w:val="22"/>
          <w:szCs w:val="22"/>
        </w:rPr>
        <w:t xml:space="preserve">Jesus became flesh to become our Go’el (Gal. 3:13; Titus 2:14).</w:t>
      </w:r>
    </w:p>
    <w:p>
      <w:pPr>
        <w:pStyle w:val="ListParagraph"/>
        <w:numPr>
          <w:ilvl w:val="0"/>
          <w:numId w:val="8"/>
        </w:numPr>
        <w:spacing w:after="80" w:line="300"/>
      </w:pPr>
      <w:r>
        <w:rPr>
          <w:rFonts w:ascii="Georgia" w:cs="Georgia" w:eastAsia="Georgia" w:hAnsi="Georgia"/>
          <w:b/>
          <w:bCs/>
          <w:sz w:val="22"/>
          <w:szCs w:val="22"/>
        </w:rPr>
        <w:t xml:space="preserve">Samuel interceded for the rebellious — </w:t>
      </w:r>
      <w:r>
        <w:rPr>
          <w:rFonts w:ascii="Georgia" w:cs="Georgia" w:eastAsia="Georgia" w:hAnsi="Georgia"/>
          <w:sz w:val="22"/>
          <w:szCs w:val="22"/>
        </w:rPr>
        <w:t xml:space="preserve">Jesus “always lives to intercede” for us (Heb. 7:25).</w:t>
      </w:r>
    </w:p>
    <w:p>
      <w:pPr>
        <w:spacing w:after="40"/>
      </w:pPr>
    </w:p>
    <w:p>
      <w:pPr>
        <w:pStyle w:val="Heading3"/>
        <w:spacing w:after="120" w:before="240"/>
      </w:pPr>
      <w:r>
        <w:rPr>
          <w:rFonts w:ascii="Georgia" w:cs="Georgia" w:eastAsia="Georgia" w:hAnsi="Georgia"/>
          <w:b/>
          <w:bCs/>
          <w:color w:val="2E6B62"/>
          <w:sz w:val="26"/>
          <w:szCs w:val="26"/>
        </w:rPr>
        <w:t xml:space="preserve">Jesus Breaks the Cycle</w:t>
      </w:r>
    </w:p>
    <w:p>
      <w:pPr>
        <w:pStyle w:val="ListParagraph"/>
        <w:numPr>
          <w:ilvl w:val="0"/>
          <w:numId w:val="9"/>
        </w:numPr>
        <w:spacing w:after="80" w:line="300"/>
      </w:pPr>
      <w:r>
        <w:rPr>
          <w:rFonts w:ascii="Georgia" w:cs="Georgia" w:eastAsia="Georgia" w:hAnsi="Georgia"/>
          <w:b/>
          <w:bCs/>
          <w:sz w:val="22"/>
          <w:szCs w:val="22"/>
        </w:rPr>
        <w:t xml:space="preserve">He dealt with sin at its root. </w:t>
      </w:r>
      <w:r>
        <w:rPr>
          <w:rFonts w:ascii="Georgia" w:cs="Georgia" w:eastAsia="Georgia" w:hAnsi="Georgia"/>
          <w:sz w:val="22"/>
          <w:szCs w:val="22"/>
        </w:rPr>
        <w:t xml:space="preserve">The judges addressed consequences; Jesus addresses the heart itself: “I will give you a new heart and put a new spirit in you” (Ezek. 36:26).</w:t>
      </w:r>
    </w:p>
    <w:p>
      <w:pPr>
        <w:pStyle w:val="ListParagraph"/>
        <w:numPr>
          <w:ilvl w:val="0"/>
          <w:numId w:val="9"/>
        </w:numPr>
        <w:spacing w:after="80" w:line="300"/>
      </w:pPr>
      <w:r>
        <w:rPr>
          <w:rFonts w:ascii="Georgia" w:cs="Georgia" w:eastAsia="Georgia" w:hAnsi="Georgia"/>
          <w:b/>
          <w:bCs/>
          <w:sz w:val="22"/>
          <w:szCs w:val="22"/>
        </w:rPr>
        <w:t xml:space="preserve">He provides permanent, indwelling power. </w:t>
      </w:r>
      <w:r>
        <w:rPr>
          <w:rFonts w:ascii="Georgia" w:cs="Georgia" w:eastAsia="Georgia" w:hAnsi="Georgia"/>
          <w:sz w:val="22"/>
          <w:szCs w:val="22"/>
        </w:rPr>
        <w:t xml:space="preserve">The Spirit came upon judges temporarily. Jesus sends the Holy Spirit to dwell permanently (John 14:16).</w:t>
      </w:r>
    </w:p>
    <w:p>
      <w:pPr>
        <w:pStyle w:val="ListParagraph"/>
        <w:numPr>
          <w:ilvl w:val="0"/>
          <w:numId w:val="9"/>
        </w:numPr>
        <w:spacing w:after="80" w:line="300"/>
      </w:pPr>
      <w:r>
        <w:rPr>
          <w:rFonts w:ascii="Georgia" w:cs="Georgia" w:eastAsia="Georgia" w:hAnsi="Georgia"/>
          <w:b/>
          <w:bCs/>
          <w:sz w:val="22"/>
          <w:szCs w:val="22"/>
        </w:rPr>
        <w:t xml:space="preserve">He offers freedom, not just deliverance. </w:t>
      </w:r>
      <w:r>
        <w:rPr>
          <w:rFonts w:ascii="Georgia" w:cs="Georgia" w:eastAsia="Georgia" w:hAnsi="Georgia"/>
          <w:sz w:val="22"/>
          <w:szCs w:val="22"/>
        </w:rPr>
        <w:t xml:space="preserve">“If the Son sets you free, you will be free indeed” (John 8:36). Not the absence of chains but the presence of a new identity.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3"/>
              <w:left w:val="single" w:color="8B0000" w:sz="3"/>
              <w:bottom w:val="single" w:color="8B0000" w:sz="3"/>
              <w:right w:val="single" w:color="8B0000" w:sz="3"/>
            </w:tcBorders>
            <w:shd w:fill="FDF0F0" w:val="clear"/>
            <w:tcMar>
              <w:top w:type="dxa" w:w="120"/>
              <w:left w:type="dxa" w:w="200"/>
              <w:bottom w:type="dxa" w:w="120"/>
              <w:right w:type="dxa" w:w="200"/>
            </w:tcMar>
          </w:tcPr>
          <w:p>
            <w:pPr>
              <w:spacing w:after="80"/>
            </w:pPr>
            <w:r>
              <w:rPr>
                <w:rFonts w:ascii="Georgia" w:cs="Georgia" w:eastAsia="Georgia" w:hAnsi="Georgia"/>
                <w:b/>
                <w:bCs/>
                <w:color w:val="8B0000"/>
                <w:sz w:val="22"/>
                <w:szCs w:val="22"/>
              </w:rPr>
              <w:t xml:space="preserve">⚕ RECOVERY PRINCIPLE: THE TRUE AND BETTER DELIVERER</w:t>
            </w:r>
          </w:p>
          <w:p>
            <w:pPr>
              <w:spacing w:after="80" w:line="280"/>
            </w:pPr>
            <w:r>
              <w:rPr>
                <w:rFonts w:ascii="Georgia" w:cs="Georgia" w:eastAsia="Georgia" w:hAnsi="Georgia"/>
                <w:sz w:val="21"/>
                <w:szCs w:val="21"/>
              </w:rPr>
              <w:t xml:space="preserve">The entire book of Judges is a 21-chapter argument for Jesus Christ. It demonstrates that human effort cannot break the cycle of sin.</w:t>
            </w:r>
          </w:p>
          <w:p>
            <w:pPr>
              <w:spacing w:after="80" w:line="280"/>
            </w:pPr>
            <w:r>
              <w:rPr>
                <w:rFonts w:ascii="Georgia" w:cs="Georgia" w:eastAsia="Georgia" w:hAnsi="Georgia"/>
                <w:sz w:val="21"/>
                <w:szCs w:val="21"/>
              </w:rPr>
              <w:t xml:space="preserve">If your recovery is built on anything other than Christ — willpower, a program, a sponsor, medication alone — it will eventually cycle. These are judges, not the King. They are temporary deliverers, not permanent liberators.</w:t>
            </w:r>
          </w:p>
          <w:p>
            <w:pPr>
              <w:spacing w:after="80" w:line="280"/>
            </w:pPr>
            <w:r>
              <w:rPr>
                <w:rFonts w:ascii="Georgia" w:cs="Georgia" w:eastAsia="Georgia" w:hAnsi="Georgia"/>
                <w:sz w:val="21"/>
                <w:szCs w:val="21"/>
              </w:rPr>
              <w:t xml:space="preserve">Christ alone breaks the cycle because Christ alone deals with the root: the sinful heart. He does not merely deliver you from consequences; He transforms the desires that drive the addiction.</w:t>
            </w:r>
          </w:p>
          <w:p>
            <w:pPr>
              <w:spacing w:after="80" w:line="280"/>
            </w:pPr>
            <w:r>
              <w:rPr>
                <w:rFonts w:ascii="Georgia" w:cs="Georgia" w:eastAsia="Georgia" w:hAnsi="Georgia"/>
                <w:sz w:val="21"/>
                <w:szCs w:val="21"/>
              </w:rPr>
              <w:t xml:space="preserve">“It is for freedom that Christ has set us free. Stand firm, then, and do not let yourselves be burdened again by a yoke of slavery” (Galatians 5:1).</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3"/>
              <w:left w:val="single" w:color="B8860B" w:sz="3"/>
              <w:bottom w:val="single" w:color="B8860B" w:sz="3"/>
              <w:right w:val="single" w:color="B8860B" w:sz="3"/>
            </w:tcBorders>
            <w:shd w:fill="FFF8E7" w:val="clear"/>
            <w:tcMar>
              <w:top w:type="dxa" w:w="120"/>
              <w:left w:type="dxa" w:w="200"/>
              <w:bottom w:type="dxa" w:w="120"/>
              <w:right w:type="dxa" w:w="200"/>
            </w:tcMar>
          </w:tcPr>
          <w:p>
            <w:pPr>
              <w:spacing w:after="80"/>
            </w:pPr>
            <w:r>
              <w:rPr>
                <w:rFonts w:ascii="Georgia" w:cs="Georgia" w:eastAsia="Georgia" w:hAnsi="Georgia"/>
                <w:b/>
                <w:bCs/>
                <w:color w:val="B8860B"/>
                <w:sz w:val="22"/>
                <w:szCs w:val="22"/>
              </w:rPr>
              <w:t xml:space="preserve">✍ Final Commissioning Prayer</w:t>
            </w:r>
          </w:p>
          <w:p>
            <w:pPr>
              <w:spacing w:after="80" w:line="280"/>
            </w:pPr>
            <w:r>
              <w:rPr>
                <w:rFonts w:ascii="Georgia" w:cs="Georgia" w:eastAsia="Georgia" w:hAnsi="Georgia"/>
                <w:i/>
                <w:iCs/>
                <w:color w:val="555555"/>
                <w:sz w:val="21"/>
                <w:szCs w:val="21"/>
              </w:rPr>
              <w:t xml:space="preserve">Lord Jesus, True and Better Judge, Final Deliverer, Permanent Liberator:</w:t>
            </w:r>
          </w:p>
          <w:p>
            <w:pPr>
              <w:spacing w:after="80" w:line="280"/>
            </w:pPr>
            <w:r>
              <w:rPr>
                <w:rFonts w:ascii="Georgia" w:cs="Georgia" w:eastAsia="Georgia" w:hAnsi="Georgia"/>
                <w:i/>
                <w:iCs/>
                <w:color w:val="555555"/>
                <w:sz w:val="21"/>
                <w:szCs w:val="21"/>
              </w:rPr>
              <w:t xml:space="preserve">We have walked through the stories of the judges, and we have seen ourselves. We are Israel in the cycle. We are Gideon in the winepress. We are Samson in the grindhouse. We are Naomi returning empty. We are Ruth gleaning in the field of mercy.</w:t>
            </w:r>
          </w:p>
          <w:p>
            <w:pPr>
              <w:spacing w:after="80" w:line="280"/>
            </w:pPr>
            <w:r>
              <w:rPr>
                <w:rFonts w:ascii="Georgia" w:cs="Georgia" w:eastAsia="Georgia" w:hAnsi="Georgia"/>
                <w:i/>
                <w:iCs/>
                <w:color w:val="555555"/>
                <w:sz w:val="21"/>
                <w:szCs w:val="21"/>
              </w:rPr>
              <w:t xml:space="preserve">But You are the One who breaks the cycle. You are the Deliverer who does not die and leave us to relapse. You are the Go’el who paid the full price. You are the Intercessor who never stops praying for us.</w:t>
            </w:r>
          </w:p>
          <w:p>
            <w:pPr>
              <w:spacing w:after="80" w:line="280"/>
            </w:pPr>
            <w:r>
              <w:rPr>
                <w:rFonts w:ascii="Georgia" w:cs="Georgia" w:eastAsia="Georgia" w:hAnsi="Georgia"/>
                <w:i/>
                <w:iCs/>
                <w:color w:val="555555"/>
                <w:sz w:val="21"/>
                <w:szCs w:val="21"/>
              </w:rPr>
              <w:t xml:space="preserve">Set up Ebenezers in our lives. Remind us daily: “Thus far the Lord has helped us.” And carry us forward to the day when the cycle is not just managed but gone, when we see You face to face.</w:t>
            </w:r>
          </w:p>
          <w:p>
            <w:pPr>
              <w:spacing w:after="80" w:line="280"/>
            </w:pPr>
            <w:r>
              <w:rPr>
                <w:rFonts w:ascii="Georgia" w:cs="Georgia" w:eastAsia="Georgia" w:hAnsi="Georgia"/>
                <w:i/>
                <w:iCs/>
                <w:color w:val="555555"/>
                <w:sz w:val="21"/>
                <w:szCs w:val="21"/>
              </w:rPr>
              <w:t xml:space="preserve">In Your name, the name that means “The Lord Saves.” Amen.</w:t>
            </w:r>
          </w:p>
        </w:tc>
      </w:tr>
    </w:tbl>
    <w:p>
      <w:r>
        <w:br w:type="page"/>
      </w:r>
    </w:p>
    <w:p>
      <w:pPr>
        <w:pStyle w:val="Heading1"/>
        <w:spacing w:after="200" w:before="360"/>
      </w:pPr>
      <w:r>
        <w:rPr>
          <w:rFonts w:ascii="Georgia" w:cs="Georgia" w:eastAsia="Georgia" w:hAnsi="Georgia"/>
          <w:b/>
          <w:bCs/>
          <w:color w:val="1B3A5C"/>
          <w:sz w:val="36"/>
          <w:szCs w:val="36"/>
        </w:rPr>
        <w:t xml:space="preserve">Appendix A: Master Chart of Judges with Recovery Themes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900"/>
        <w:gridCol w:w="1200"/>
        <w:gridCol w:w="45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Judge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Reference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Years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Session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Recovery Theme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Othniel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3:7–11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Model Deliverer; Step 1; Naming the Enemy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Ehud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3:12–30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80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God Uses Broken Instruments; Limitations as Weapons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Shamgar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3:31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Using What You Have; Ordinary Tools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Deborah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4–5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7–9</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Community; Unlikely Allies; Worship as Recovery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Gideon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6–8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10–13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Identity; Reduction to Dependence; Deliverer Becomes Dealer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Abimelech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9</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14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Counterfeit Leadership; Violence of Self-Will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Tola/Jair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10:1–5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23/22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Quiet Faithfulness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Jephthah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10:6–12:7</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16–18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Rejected One; Bargaining with God; Division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Ibzan/Elon/Abdon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12:8–15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7/10/8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Steady Service; Minor but Faithful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Samson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13–16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20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20–25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Nazarite Boundaries; Addictive Relationships; Final Surrender</w:t>
            </w:r>
          </w:p>
        </w:tc>
      </w:tr>
    </w:tbl>
    <w:p>
      <w:pPr>
        <w:spacing w:after="200"/>
      </w:pPr>
    </w:p>
    <w:p>
      <w:pPr>
        <w:spacing w:after="160" w:line="300"/>
      </w:pPr>
      <w:r>
        <w:rPr>
          <w:rFonts w:ascii="Georgia" w:cs="Georgia" w:eastAsia="Georgia" w:hAnsi="Georgia"/>
          <w:b/>
          <w:bCs/>
          <w:sz w:val="22"/>
          <w:szCs w:val="22"/>
        </w:rPr>
        <w:t xml:space="preserve">RELATED FIGURES FROM RUTH AND SAMUEL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46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Figure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Reference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Session</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Recovery Theme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Naomi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Ruth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Honest Bitterness; Returning Home</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Ruth</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Ruth 1–4</w:t>
            </w:r>
          </w:p>
        </w:tc>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31</w:t>
            </w:r>
          </w:p>
        </w:tc>
        <w:tc>
          <w:tcPr>
            <w:tcW w:type="dxa" w:w="46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Chesed; Covenant Loyalty; Providence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Boaz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Ruth 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Kinsman-Redeemer; Type of Christ</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Hannah</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1 Sam. 1–2</w:t>
            </w:r>
          </w:p>
        </w:tc>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33</w:t>
            </w:r>
          </w:p>
        </w:tc>
        <w:tc>
          <w:tcPr>
            <w:tcW w:type="dxa" w:w="46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Desperate Prayer; Dedication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Eli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 Sam. 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Passive Leadership; Enabling</w:t>
            </w:r>
          </w:p>
        </w:tc>
      </w:tr>
      <w:tr>
        <w:tc>
          <w:tcPr>
            <w:tcW w:type="dxa" w:w="15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Samuel</w:t>
            </w:r>
          </w:p>
        </w:tc>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1 Sam. 1–12</w:t>
            </w:r>
          </w:p>
        </w:tc>
        <w:tc>
          <w:tcPr>
            <w:tcW w:type="dxa" w:w="1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35</w:t>
            </w:r>
          </w:p>
        </w:tc>
        <w:tc>
          <w:tcPr>
            <w:tcW w:type="dxa" w:w="46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spacing w:after="40"/>
            </w:pPr>
            <w:r>
              <w:rPr>
                <w:rFonts w:ascii="Georgia" w:cs="Georgia" w:eastAsia="Georgia" w:hAnsi="Georgia"/>
                <w:sz w:val="20"/>
                <w:szCs w:val="20"/>
              </w:rPr>
              <w:t xml:space="preserve">Ebenezer; Intercession; Faithful Service</w:t>
            </w:r>
          </w:p>
        </w:tc>
      </w:tr>
    </w:tbl>
    <w:p>
      <w:r>
        <w:br w:type="page"/>
      </w:r>
    </w:p>
    <w:p>
      <w:pPr>
        <w:pStyle w:val="Heading1"/>
        <w:spacing w:after="200" w:before="360"/>
      </w:pPr>
      <w:r>
        <w:rPr>
          <w:rFonts w:ascii="Georgia" w:cs="Georgia" w:eastAsia="Georgia" w:hAnsi="Georgia"/>
          <w:b/>
          <w:bCs/>
          <w:color w:val="1B3A5C"/>
          <w:sz w:val="36"/>
          <w:szCs w:val="36"/>
        </w:rPr>
        <w:t xml:space="preserve">Appendix B: Hebrew Key Terms for Recovery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800"/>
        <w:gridCol w:w="486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Hebrew</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Transliteration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Meaning</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Recovery Application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שָׁפַט</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shaphat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to judge / deliver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God’s dual action of setting right and rescuing</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זעק</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za’aq</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to cry out / scream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The raw cry that moves God to action; hitting bottom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ישׁע</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yasha’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to save / deliver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Root of “Jesus”; divine rescue from bondage</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שָׁכַח</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shakach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to forget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Willful failure to remember; root of every relapse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זָכַר</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zakhar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to remember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Active remembering; daily inventory; Ebenezer practice</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ירשׁ</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yarash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to possess / dispossess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No coexistence with addiction; driving out the old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מוקשׁ</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moqesh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snare / trap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attractive bait that leads to captivity</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נָזִיר</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nazir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consecrated / set apart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Boundaries as protections, not punishments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חֶסֶד</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chesed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covenant love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Steadfast love that sustains recovery relationships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גֹּאֵל</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go’el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kinsman-redeemer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Christ as the One who buys back what was lost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אֶבֶן הָעֵזֶר</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Even Ha’Ezer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Stone of Help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Memorial stones; “Thus far the Lord has helped us”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שָׁפַךְ נַפְשִׁי</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shafakh nafshi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pour out my soul</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Georgia" w:cs="Georgia" w:eastAsia="Georgia" w:hAnsi="Georgia"/>
                <w:sz w:val="20"/>
                <w:szCs w:val="20"/>
              </w:rPr>
              <w:t xml:space="preserve">Hannah’s model of raw, honest prayer</w:t>
            </w:r>
          </w:p>
        </w:tc>
      </w:tr>
    </w:tbl>
    <w:p>
      <w:r>
        <w:br w:type="page"/>
      </w:r>
    </w:p>
    <w:p>
      <w:pPr>
        <w:pStyle w:val="Heading1"/>
        <w:spacing w:after="200" w:before="360"/>
      </w:pPr>
      <w:r>
        <w:rPr>
          <w:rFonts w:ascii="Georgia" w:cs="Georgia" w:eastAsia="Georgia" w:hAnsi="Georgia"/>
          <w:b/>
          <w:bCs/>
          <w:color w:val="1B3A5C"/>
          <w:sz w:val="36"/>
          <w:szCs w:val="36"/>
        </w:rPr>
        <w:t xml:space="preserve">Appendix C: Suggested Reading and Resources</w:t>
      </w:r>
    </w:p>
    <w:p>
      <w:pPr>
        <w:spacing w:after="40"/>
      </w:pPr>
    </w:p>
    <w:p>
      <w:pPr>
        <w:pStyle w:val="Heading2"/>
        <w:spacing w:after="160" w:before="300"/>
      </w:pPr>
      <w:r>
        <w:rPr>
          <w:rFonts w:ascii="Georgia" w:cs="Georgia" w:eastAsia="Georgia" w:hAnsi="Georgia"/>
          <w:b/>
          <w:bCs/>
          <w:color w:val="8B0000"/>
          <w:sz w:val="30"/>
          <w:szCs w:val="30"/>
        </w:rPr>
        <w:t xml:space="preserve">Biblical Studies</w:t>
      </w:r>
    </w:p>
    <w:p>
      <w:pPr>
        <w:pStyle w:val="ListParagraph"/>
        <w:numPr>
          <w:ilvl w:val="0"/>
          <w:numId w:val="10"/>
        </w:numPr>
        <w:spacing w:after="80" w:line="300"/>
      </w:pPr>
      <w:r>
        <w:rPr>
          <w:rFonts w:ascii="Georgia" w:cs="Georgia" w:eastAsia="Georgia" w:hAnsi="Georgia"/>
          <w:i/>
          <w:iCs/>
          <w:sz w:val="22"/>
          <w:szCs w:val="22"/>
        </w:rPr>
        <w:t xml:space="preserve">Block, Daniel I., </w:t>
      </w:r>
      <w:r>
        <w:rPr>
          <w:rFonts w:ascii="Georgia" w:cs="Georgia" w:eastAsia="Georgia" w:hAnsi="Georgia"/>
          <w:b/>
          <w:bCs/>
          <w:i/>
          <w:iCs/>
          <w:sz w:val="22"/>
          <w:szCs w:val="22"/>
        </w:rPr>
        <w:t xml:space="preserve">Judges, Ruth (NAC)</w:t>
      </w:r>
      <w:r>
        <w:rPr>
          <w:rFonts w:ascii="Georgia" w:cs="Georgia" w:eastAsia="Georgia" w:hAnsi="Georgia"/>
          <w:sz w:val="22"/>
          <w:szCs w:val="22"/>
        </w:rPr>
        <w:t xml:space="preserve"> — Comprehensive evangelical commentary.</w:t>
      </w:r>
    </w:p>
    <w:p>
      <w:pPr>
        <w:pStyle w:val="ListParagraph"/>
        <w:numPr>
          <w:ilvl w:val="0"/>
          <w:numId w:val="10"/>
        </w:numPr>
        <w:spacing w:after="80" w:line="300"/>
      </w:pPr>
      <w:r>
        <w:rPr>
          <w:rFonts w:ascii="Georgia" w:cs="Georgia" w:eastAsia="Georgia" w:hAnsi="Georgia"/>
          <w:i/>
          <w:iCs/>
          <w:sz w:val="22"/>
          <w:szCs w:val="22"/>
        </w:rPr>
        <w:t xml:space="preserve">Davis, Dale Ralph, </w:t>
      </w:r>
      <w:r>
        <w:rPr>
          <w:rFonts w:ascii="Georgia" w:cs="Georgia" w:eastAsia="Georgia" w:hAnsi="Georgia"/>
          <w:b/>
          <w:bCs/>
          <w:i/>
          <w:iCs/>
          <w:sz w:val="22"/>
          <w:szCs w:val="22"/>
        </w:rPr>
        <w:t xml:space="preserve">Such a Great Salvation: Judges</w:t>
      </w:r>
      <w:r>
        <w:rPr>
          <w:rFonts w:ascii="Georgia" w:cs="Georgia" w:eastAsia="Georgia" w:hAnsi="Georgia"/>
          <w:sz w:val="22"/>
          <w:szCs w:val="22"/>
        </w:rPr>
        <w:t xml:space="preserve"> — Pastorally rich exposition.</w:t>
      </w:r>
    </w:p>
    <w:p>
      <w:pPr>
        <w:pStyle w:val="ListParagraph"/>
        <w:numPr>
          <w:ilvl w:val="0"/>
          <w:numId w:val="10"/>
        </w:numPr>
        <w:spacing w:after="80" w:line="300"/>
      </w:pPr>
      <w:r>
        <w:rPr>
          <w:rFonts w:ascii="Georgia" w:cs="Georgia" w:eastAsia="Georgia" w:hAnsi="Georgia"/>
          <w:i/>
          <w:iCs/>
          <w:sz w:val="22"/>
          <w:szCs w:val="22"/>
        </w:rPr>
        <w:t xml:space="preserve">Webb, Barry G., </w:t>
      </w:r>
      <w:r>
        <w:rPr>
          <w:rFonts w:ascii="Georgia" w:cs="Georgia" w:eastAsia="Georgia" w:hAnsi="Georgia"/>
          <w:b/>
          <w:bCs/>
          <w:i/>
          <w:iCs/>
          <w:sz w:val="22"/>
          <w:szCs w:val="22"/>
        </w:rPr>
        <w:t xml:space="preserve">The Book of Judges (NICOT)</w:t>
      </w:r>
      <w:r>
        <w:rPr>
          <w:rFonts w:ascii="Georgia" w:cs="Georgia" w:eastAsia="Georgia" w:hAnsi="Georgia"/>
          <w:sz w:val="22"/>
          <w:szCs w:val="22"/>
        </w:rPr>
        <w:t xml:space="preserve"> — Excellent literary and theological analysis.</w:t>
      </w:r>
    </w:p>
    <w:p>
      <w:pPr>
        <w:pStyle w:val="ListParagraph"/>
        <w:numPr>
          <w:ilvl w:val="0"/>
          <w:numId w:val="10"/>
        </w:numPr>
        <w:spacing w:after="80" w:line="300"/>
      </w:pPr>
      <w:r>
        <w:rPr>
          <w:rFonts w:ascii="Georgia" w:cs="Georgia" w:eastAsia="Georgia" w:hAnsi="Georgia"/>
          <w:i/>
          <w:iCs/>
          <w:sz w:val="22"/>
          <w:szCs w:val="22"/>
        </w:rPr>
        <w:t xml:space="preserve">Hubbard, Robert L., </w:t>
      </w:r>
      <w:r>
        <w:rPr>
          <w:rFonts w:ascii="Georgia" w:cs="Georgia" w:eastAsia="Georgia" w:hAnsi="Georgia"/>
          <w:b/>
          <w:bCs/>
          <w:i/>
          <w:iCs/>
          <w:sz w:val="22"/>
          <w:szCs w:val="22"/>
        </w:rPr>
        <w:t xml:space="preserve">The Book of Ruth (NICOT)</w:t>
      </w:r>
      <w:r>
        <w:rPr>
          <w:rFonts w:ascii="Georgia" w:cs="Georgia" w:eastAsia="Georgia" w:hAnsi="Georgia"/>
          <w:sz w:val="22"/>
          <w:szCs w:val="22"/>
        </w:rPr>
        <w:t xml:space="preserve"> — The definitive evangelical commentary on Ruth.</w:t>
      </w:r>
    </w:p>
    <w:p>
      <w:pPr>
        <w:pStyle w:val="ListParagraph"/>
        <w:numPr>
          <w:ilvl w:val="0"/>
          <w:numId w:val="10"/>
        </w:numPr>
        <w:spacing w:after="80" w:line="300"/>
      </w:pPr>
      <w:r>
        <w:rPr>
          <w:rFonts w:ascii="Georgia" w:cs="Georgia" w:eastAsia="Georgia" w:hAnsi="Georgia"/>
          <w:i/>
          <w:iCs/>
          <w:sz w:val="22"/>
          <w:szCs w:val="22"/>
        </w:rPr>
        <w:t xml:space="preserve">Tsumura, David T., </w:t>
      </w:r>
      <w:r>
        <w:rPr>
          <w:rFonts w:ascii="Georgia" w:cs="Georgia" w:eastAsia="Georgia" w:hAnsi="Georgia"/>
          <w:b/>
          <w:bCs/>
          <w:i/>
          <w:iCs/>
          <w:sz w:val="22"/>
          <w:szCs w:val="22"/>
        </w:rPr>
        <w:t xml:space="preserve">The First Book of Samuel (NICOT)</w:t>
      </w:r>
      <w:r>
        <w:rPr>
          <w:rFonts w:ascii="Georgia" w:cs="Georgia" w:eastAsia="Georgia" w:hAnsi="Georgia"/>
          <w:sz w:val="22"/>
          <w:szCs w:val="22"/>
        </w:rPr>
        <w:t xml:space="preserve"> — Detailed philological and theological study.</w:t>
      </w:r>
    </w:p>
    <w:p>
      <w:pPr>
        <w:spacing w:after="80"/>
      </w:pPr>
    </w:p>
    <w:p>
      <w:pPr>
        <w:pStyle w:val="Heading2"/>
        <w:spacing w:after="160" w:before="300"/>
      </w:pPr>
      <w:r>
        <w:rPr>
          <w:rFonts w:ascii="Georgia" w:cs="Georgia" w:eastAsia="Georgia" w:hAnsi="Georgia"/>
          <w:b/>
          <w:bCs/>
          <w:color w:val="8B0000"/>
          <w:sz w:val="30"/>
          <w:szCs w:val="30"/>
        </w:rPr>
        <w:t xml:space="preserve">Addiction, Recovery, and Theology</w:t>
      </w:r>
    </w:p>
    <w:p>
      <w:pPr>
        <w:pStyle w:val="ListParagraph"/>
        <w:numPr>
          <w:ilvl w:val="0"/>
          <w:numId w:val="11"/>
        </w:numPr>
        <w:spacing w:after="80" w:line="300"/>
      </w:pPr>
      <w:r>
        <w:rPr>
          <w:rFonts w:ascii="Georgia" w:cs="Georgia" w:eastAsia="Georgia" w:hAnsi="Georgia"/>
          <w:i/>
          <w:iCs/>
          <w:sz w:val="22"/>
          <w:szCs w:val="22"/>
        </w:rPr>
        <w:t xml:space="preserve">Welch, Edward T., </w:t>
      </w:r>
      <w:r>
        <w:rPr>
          <w:rFonts w:ascii="Georgia" w:cs="Georgia" w:eastAsia="Georgia" w:hAnsi="Georgia"/>
          <w:b/>
          <w:bCs/>
          <w:i/>
          <w:iCs/>
          <w:sz w:val="22"/>
          <w:szCs w:val="22"/>
        </w:rPr>
        <w:t xml:space="preserve">Addictions: A Banquet in the Grave</w:t>
      </w:r>
      <w:r>
        <w:rPr>
          <w:rFonts w:ascii="Georgia" w:cs="Georgia" w:eastAsia="Georgia" w:hAnsi="Georgia"/>
          <w:sz w:val="22"/>
          <w:szCs w:val="22"/>
        </w:rPr>
        <w:t xml:space="preserve"> — Evangelical framework for understanding addiction as worship disorder.</w:t>
      </w:r>
    </w:p>
    <w:p>
      <w:pPr>
        <w:pStyle w:val="ListParagraph"/>
        <w:numPr>
          <w:ilvl w:val="0"/>
          <w:numId w:val="11"/>
        </w:numPr>
        <w:spacing w:after="80" w:line="300"/>
      </w:pPr>
      <w:r>
        <w:rPr>
          <w:rFonts w:ascii="Georgia" w:cs="Georgia" w:eastAsia="Georgia" w:hAnsi="Georgia"/>
          <w:i/>
          <w:iCs/>
          <w:sz w:val="22"/>
          <w:szCs w:val="22"/>
        </w:rPr>
        <w:t xml:space="preserve">Powlison, David, </w:t>
      </w:r>
      <w:r>
        <w:rPr>
          <w:rFonts w:ascii="Georgia" w:cs="Georgia" w:eastAsia="Georgia" w:hAnsi="Georgia"/>
          <w:b/>
          <w:bCs/>
          <w:i/>
          <w:iCs/>
          <w:sz w:val="22"/>
          <w:szCs w:val="22"/>
        </w:rPr>
        <w:t xml:space="preserve">Seeing with New Eyes</w:t>
      </w:r>
      <w:r>
        <w:rPr>
          <w:rFonts w:ascii="Georgia" w:cs="Georgia" w:eastAsia="Georgia" w:hAnsi="Georgia"/>
          <w:sz w:val="22"/>
          <w:szCs w:val="22"/>
        </w:rPr>
        <w:t xml:space="preserve"> — Biblical counseling perspective on idols of the heart.</w:t>
      </w:r>
    </w:p>
    <w:p>
      <w:pPr>
        <w:pStyle w:val="ListParagraph"/>
        <w:numPr>
          <w:ilvl w:val="0"/>
          <w:numId w:val="11"/>
        </w:numPr>
        <w:spacing w:after="80" w:line="300"/>
      </w:pPr>
      <w:r>
        <w:rPr>
          <w:rFonts w:ascii="Georgia" w:cs="Georgia" w:eastAsia="Georgia" w:hAnsi="Georgia"/>
          <w:i/>
          <w:iCs/>
          <w:sz w:val="22"/>
          <w:szCs w:val="22"/>
        </w:rPr>
        <w:t xml:space="preserve">May, Gerald, </w:t>
      </w:r>
      <w:r>
        <w:rPr>
          <w:rFonts w:ascii="Georgia" w:cs="Georgia" w:eastAsia="Georgia" w:hAnsi="Georgia"/>
          <w:b/>
          <w:bCs/>
          <w:i/>
          <w:iCs/>
          <w:sz w:val="22"/>
          <w:szCs w:val="22"/>
        </w:rPr>
        <w:t xml:space="preserve">Addiction and Grace</w:t>
      </w:r>
      <w:r>
        <w:rPr>
          <w:rFonts w:ascii="Georgia" w:cs="Georgia" w:eastAsia="Georgia" w:hAnsi="Georgia"/>
          <w:sz w:val="22"/>
          <w:szCs w:val="22"/>
        </w:rPr>
        <w:t xml:space="preserve"> — Theological exploration of addiction as attachment disorder.</w:t>
      </w:r>
    </w:p>
    <w:p>
      <w:pPr>
        <w:pStyle w:val="ListParagraph"/>
        <w:numPr>
          <w:ilvl w:val="0"/>
          <w:numId w:val="11"/>
        </w:numPr>
        <w:spacing w:after="80" w:line="300"/>
      </w:pPr>
      <w:r>
        <w:rPr>
          <w:rFonts w:ascii="Georgia" w:cs="Georgia" w:eastAsia="Georgia" w:hAnsi="Georgia"/>
          <w:i/>
          <w:iCs/>
          <w:sz w:val="22"/>
          <w:szCs w:val="22"/>
        </w:rPr>
        <w:t xml:space="preserve">Baker, John, </w:t>
      </w:r>
      <w:r>
        <w:rPr>
          <w:rFonts w:ascii="Georgia" w:cs="Georgia" w:eastAsia="Georgia" w:hAnsi="Georgia"/>
          <w:b/>
          <w:bCs/>
          <w:i/>
          <w:iCs/>
          <w:sz w:val="22"/>
          <w:szCs w:val="22"/>
        </w:rPr>
        <w:t xml:space="preserve">Celebrate Recovery (curriculum)</w:t>
      </w:r>
      <w:r>
        <w:rPr>
          <w:rFonts w:ascii="Georgia" w:cs="Georgia" w:eastAsia="Georgia" w:hAnsi="Georgia"/>
          <w:sz w:val="22"/>
          <w:szCs w:val="22"/>
        </w:rPr>
        <w:t xml:space="preserve"> — The most widely used Christ-centered recovery program.</w:t>
      </w:r>
    </w:p>
    <w:p>
      <w:pPr>
        <w:pStyle w:val="ListParagraph"/>
        <w:numPr>
          <w:ilvl w:val="0"/>
          <w:numId w:val="11"/>
        </w:numPr>
        <w:spacing w:after="80" w:line="300"/>
      </w:pPr>
      <w:r>
        <w:rPr>
          <w:rFonts w:ascii="Georgia" w:cs="Georgia" w:eastAsia="Georgia" w:hAnsi="Georgia"/>
          <w:i/>
          <w:iCs/>
          <w:sz w:val="22"/>
          <w:szCs w:val="22"/>
        </w:rPr>
        <w:t xml:space="preserve">Keller, Timothy, </w:t>
      </w:r>
      <w:r>
        <w:rPr>
          <w:rFonts w:ascii="Georgia" w:cs="Georgia" w:eastAsia="Georgia" w:hAnsi="Georgia"/>
          <w:b/>
          <w:bCs/>
          <w:i/>
          <w:iCs/>
          <w:sz w:val="22"/>
          <w:szCs w:val="22"/>
        </w:rPr>
        <w:t xml:space="preserve">Counterfeit Gods</w:t>
      </w:r>
      <w:r>
        <w:rPr>
          <w:rFonts w:ascii="Georgia" w:cs="Georgia" w:eastAsia="Georgia" w:hAnsi="Georgia"/>
          <w:sz w:val="22"/>
          <w:szCs w:val="22"/>
        </w:rPr>
        <w:t xml:space="preserve"> — Accessible treatment of modern idolatry.</w:t>
      </w:r>
    </w:p>
    <w:p>
      <w:pPr>
        <w:spacing w:after="200"/>
      </w:pPr>
    </w:p>
    <w:p>
      <w:pPr>
        <w:spacing w:after="200"/>
        <w:jc w:val="center"/>
      </w:pPr>
      <w:r>
        <w:rPr>
          <w:rFonts w:ascii="Georgia" w:cs="Georgia" w:eastAsia="Georgia" w:hAnsi="Georgia"/>
          <w:b/>
          <w:bCs/>
          <w:color w:val="B8860B"/>
          <w:sz w:val="28"/>
          <w:szCs w:val="28"/>
        </w:rPr>
        <w:t xml:space="preserve">――――――――――</w:t>
      </w:r>
    </w:p>
    <w:p>
      <w:pPr>
        <w:spacing w:after="200"/>
        <w:jc w:val="center"/>
      </w:pPr>
      <w:r>
        <w:rPr>
          <w:rFonts w:ascii="Georgia" w:cs="Georgia" w:eastAsia="Georgia" w:hAnsi="Georgia"/>
          <w:i/>
          <w:iCs/>
          <w:color w:val="1B3A5C"/>
          <w:sz w:val="28"/>
          <w:szCs w:val="28"/>
        </w:rPr>
        <w:t xml:space="preserve">Soli Deo Gloria</w:t>
      </w:r>
    </w:p>
    <w:p>
      <w:pPr>
        <w:spacing w:after="200"/>
        <w:jc w:val="center"/>
      </w:pPr>
      <w:r>
        <w:rPr>
          <w:rFonts w:ascii="Georgia" w:cs="Georgia" w:eastAsia="Georgia" w:hAnsi="Georgia"/>
          <w:i/>
          <w:iCs/>
          <w:color w:val="555555"/>
          <w:sz w:val="22"/>
          <w:szCs w:val="22"/>
        </w:rPr>
        <w:t xml:space="preserve">To God Alone Be the Glory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555555"/>
        <w:sz w:val="16"/>
        <w:szCs w:val="16"/>
      </w:rPr>
      <w:t xml:space="preserve">Broken Deliverers: Recovery Lessons from the Judges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bullet"/>
      <w:lvlText w:val="•"/>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bullet"/>
      <w:lvlText w:val="•"/>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5C"/>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8B0000"/>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6B6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2026-04-02T05:16:15.145Z</dcterms:created>
  <dcterms:modified xsi:type="dcterms:W3CDTF">2026-04-02T05:16:15.145Z</dcterms:modified>
</cp:coreProperties>
</file>

<file path=docProps/custom.xml><?xml version="1.0" encoding="utf-8"?>
<Properties xmlns="http://schemas.openxmlformats.org/officeDocument/2006/custom-properties" xmlns:vt="http://schemas.openxmlformats.org/officeDocument/2006/docPropsVTypes"/>
</file>