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Georgia" w:cs="Georgia" w:eastAsia="Georgia" w:hAnsi="Georgia"/>
          <w:b/>
          <w:bCs/>
          <w:color w:val="1B3A5C"/>
          <w:sz w:val="56"/>
          <w:szCs w:val="56"/>
        </w:rPr>
        <w:t xml:space="preserve">CROWNS &amp; CROSSES</w:t>
      </w:r>
    </w:p>
    <w:p>
      <w:pPr>
        <w:spacing w:after="120"/>
        <w:jc w:val="center"/>
      </w:pPr>
      <w:r>
        <w:rPr>
          <w:rFonts w:ascii="Georgia" w:cs="Georgia" w:eastAsia="Georgia" w:hAnsi="Georgia"/>
          <w:color w:val="B8860B"/>
          <w:sz w:val="28"/>
          <w:szCs w:val="28"/>
        </w:rPr>
        <w:t xml:space="preserve">――――――――――</w:t>
      </w:r>
    </w:p>
    <w:p>
      <w:pPr>
        <w:spacing w:after="200"/>
        <w:jc w:val="center"/>
      </w:pPr>
      <w:r>
        <w:rPr>
          <w:rFonts w:ascii="Georgia" w:cs="Georgia" w:eastAsia="Georgia" w:hAnsi="Georgia"/>
          <w:i/>
          <w:iCs/>
          <w:color w:val="8B0000"/>
          <w:sz w:val="30"/>
          <w:szCs w:val="30"/>
        </w:rPr>
        <w:t xml:space="preserve">Recovery Lessons from the Kings of Israel and Judah</w:t>
      </w:r>
    </w:p>
    <w:p>
      <w:pPr>
        <w:spacing w:after="120"/>
        <w:jc w:val="center"/>
      </w:pPr>
      <w:r>
        <w:rPr>
          <w:rFonts w:ascii="Georgia" w:cs="Georgia" w:eastAsia="Georgia" w:hAnsi="Georgia"/>
          <w:color w:val="555555"/>
          <w:sz w:val="24"/>
          <w:szCs w:val="24"/>
        </w:rPr>
        <w:t xml:space="preserve">A 40-Session Curriculum for Addiction Recovery and Spiritual Renewal</w:t>
      </w:r>
    </w:p>
    <w:p>
      <w:pPr>
        <w:spacing w:after="600"/>
      </w:pPr>
    </w:p>
    <w:p>
      <w:pPr>
        <w:spacing w:after="100"/>
        <w:jc w:val="center"/>
      </w:pPr>
      <w:r>
        <w:rPr>
          <w:rFonts w:ascii="Georgia" w:cs="Georgia" w:eastAsia="Georgia" w:hAnsi="Georgia"/>
          <w:color w:val="2E6B62"/>
          <w:sz w:val="22"/>
          <w:szCs w:val="22"/>
        </w:rPr>
        <w:t xml:space="preserve">Drawing from 1–2 Kings and 1–2 Chronicles</w:t>
      </w:r>
    </w:p>
    <w:p>
      <w:pPr>
        <w:spacing w:after="100"/>
        <w:jc w:val="center"/>
      </w:pPr>
      <w:r>
        <w:rPr>
          <w:rFonts w:ascii="Georgia" w:cs="Georgia" w:eastAsia="Georgia" w:hAnsi="Georgia"/>
          <w:color w:val="2E6B62"/>
          <w:sz w:val="22"/>
          <w:szCs w:val="22"/>
        </w:rPr>
        <w:t xml:space="preserve">With Hebrew Word Studies, Devotional Reflections, and Recovery Applications</w:t>
      </w:r>
    </w:p>
    <w:p>
      <w:pPr>
        <w:spacing w:after="1200"/>
      </w:pPr>
    </w:p>
    <w:p>
      <w:pPr>
        <w:spacing w:after="60"/>
        <w:jc w:val="center"/>
      </w:pPr>
      <w:r>
        <w:rPr>
          <w:rFonts w:ascii="Georgia" w:cs="Georgia" w:eastAsia="Georgia" w:hAnsi="Georgia"/>
          <w:i/>
          <w:iCs/>
          <w:color w:val="555555"/>
          <w:sz w:val="20"/>
          <w:szCs w:val="20"/>
        </w:rPr>
        <w:t xml:space="preserve">For Pastoral Use, Small Groups, and Recovery Ministries</w:t>
      </w:r>
    </w:p>
    <w:p>
      <w:r>
        <w:br w:type="page"/>
      </w:r>
    </w:p>
    <w:p>
      <w:pPr>
        <w:pStyle w:val="Heading1"/>
        <w:spacing w:after="200" w:before="360"/>
      </w:pPr>
      <w:r>
        <w:rPr>
          <w:rFonts w:ascii="Georgia" w:cs="Georgia" w:eastAsia="Georgia" w:hAnsi="Georgia"/>
          <w:b/>
          <w:bCs/>
          <w:color w:val="1B3A5C"/>
          <w:sz w:val="36"/>
          <w:szCs w:val="36"/>
        </w:rPr>
        <w:t xml:space="preserve">Table of Contents</w:t>
      </w:r>
    </w:p>
    <w:p>
      <w:pPr>
        <w:spacing w:after="80"/>
      </w:pPr>
    </w:p>
    <w:p>
      <w:pPr>
        <w:spacing w:after="160" w:line="300"/>
      </w:pPr>
      <w:r>
        <w:rPr>
          <w:rFonts w:ascii="Georgia" w:cs="Georgia" w:eastAsia="Georgia" w:hAnsi="Georgia"/>
          <w:b/>
          <w:bCs/>
          <w:sz w:val="22"/>
          <w:szCs w:val="22"/>
        </w:rPr>
        <w:t xml:space="preserve">PART ONE: FOUNDATIONS</w:t>
      </w:r>
    </w:p>
    <w:p>
      <w:pPr>
        <w:spacing w:after="160" w:line="300"/>
      </w:pPr>
      <w:r>
        <w:rPr>
          <w:rFonts w:ascii="Georgia" w:cs="Georgia" w:eastAsia="Georgia" w:hAnsi="Georgia"/>
          <w:sz w:val="22"/>
          <w:szCs w:val="22"/>
        </w:rPr>
        <w:t xml:space="preserve">   Session 1: Introduction — Why the Kings Matter for Recovery</w:t>
      </w:r>
    </w:p>
    <w:p>
      <w:pPr>
        <w:spacing w:after="160" w:line="300"/>
      </w:pPr>
      <w:r>
        <w:rPr>
          <w:rFonts w:ascii="Georgia" w:cs="Georgia" w:eastAsia="Georgia" w:hAnsi="Georgia"/>
          <w:sz w:val="22"/>
          <w:szCs w:val="22"/>
        </w:rPr>
        <w:t xml:space="preserve">   Session 2: The Theology of Kingship and the Human Condition</w:t>
      </w:r>
    </w:p>
    <w:p>
      <w:pPr>
        <w:spacing w:after="40"/>
      </w:pPr>
    </w:p>
    <w:p>
      <w:pPr>
        <w:spacing w:after="160" w:line="300"/>
      </w:pPr>
      <w:r>
        <w:rPr>
          <w:rFonts w:ascii="Georgia" w:cs="Georgia" w:eastAsia="Georgia" w:hAnsi="Georgia"/>
          <w:b/>
          <w:bCs/>
          <w:sz w:val="22"/>
          <w:szCs w:val="22"/>
        </w:rPr>
        <w:t xml:space="preserve">PART TWO: THE UNITED MONARCHY</w:t>
      </w:r>
    </w:p>
    <w:p>
      <w:pPr>
        <w:spacing w:after="160" w:line="300"/>
      </w:pPr>
      <w:r>
        <w:rPr>
          <w:rFonts w:ascii="Georgia" w:cs="Georgia" w:eastAsia="Georgia" w:hAnsi="Georgia"/>
          <w:sz w:val="22"/>
          <w:szCs w:val="22"/>
        </w:rPr>
        <w:t xml:space="preserve">   Session 3: Saul — The King Who Could Not Surrender</w:t>
      </w:r>
    </w:p>
    <w:p>
      <w:pPr>
        <w:spacing w:after="160" w:line="300"/>
      </w:pPr>
      <w:r>
        <w:rPr>
          <w:rFonts w:ascii="Georgia" w:cs="Georgia" w:eastAsia="Georgia" w:hAnsi="Georgia"/>
          <w:sz w:val="22"/>
          <w:szCs w:val="22"/>
        </w:rPr>
        <w:t xml:space="preserve">   Session 4: David — A Man After God’s Heart Who Fell Hard</w:t>
      </w:r>
    </w:p>
    <w:p>
      <w:pPr>
        <w:spacing w:after="160" w:line="300"/>
      </w:pPr>
      <w:r>
        <w:rPr>
          <w:rFonts w:ascii="Georgia" w:cs="Georgia" w:eastAsia="Georgia" w:hAnsi="Georgia"/>
          <w:sz w:val="22"/>
          <w:szCs w:val="22"/>
        </w:rPr>
        <w:t xml:space="preserve">   Session 5: David’s Recovery — Psalm 51 and the Path Back</w:t>
      </w:r>
    </w:p>
    <w:p>
      <w:pPr>
        <w:spacing w:after="160" w:line="300"/>
      </w:pPr>
      <w:r>
        <w:rPr>
          <w:rFonts w:ascii="Georgia" w:cs="Georgia" w:eastAsia="Georgia" w:hAnsi="Georgia"/>
          <w:sz w:val="22"/>
          <w:szCs w:val="22"/>
        </w:rPr>
        <w:t xml:space="preserve">   Session 6: Solomon — Wisdom Without Boundaries</w:t>
      </w:r>
    </w:p>
    <w:p>
      <w:pPr>
        <w:spacing w:after="160" w:line="300"/>
      </w:pPr>
      <w:r>
        <w:rPr>
          <w:rFonts w:ascii="Georgia" w:cs="Georgia" w:eastAsia="Georgia" w:hAnsi="Georgia"/>
          <w:sz w:val="22"/>
          <w:szCs w:val="22"/>
        </w:rPr>
        <w:t xml:space="preserve">   Session 7: Solomon’s Decline — When Tolerance Becomes Idolatry</w:t>
      </w:r>
    </w:p>
    <w:p>
      <w:pPr>
        <w:spacing w:after="40"/>
      </w:pPr>
    </w:p>
    <w:p>
      <w:pPr>
        <w:spacing w:after="160" w:line="300"/>
      </w:pPr>
      <w:r>
        <w:rPr>
          <w:rFonts w:ascii="Georgia" w:cs="Georgia" w:eastAsia="Georgia" w:hAnsi="Georgia"/>
          <w:b/>
          <w:bCs/>
          <w:sz w:val="22"/>
          <w:szCs w:val="22"/>
        </w:rPr>
        <w:t xml:space="preserve">PART THREE: THE KINGS OF THE NORTHERN KINGDOM (ISRAEL)</w:t>
      </w:r>
    </w:p>
    <w:p>
      <w:pPr>
        <w:spacing w:after="160" w:line="300"/>
      </w:pPr>
      <w:r>
        <w:rPr>
          <w:rFonts w:ascii="Georgia" w:cs="Georgia" w:eastAsia="Georgia" w:hAnsi="Georgia"/>
          <w:sz w:val="22"/>
          <w:szCs w:val="22"/>
        </w:rPr>
        <w:t xml:space="preserve">   Session 8: Jeroboam I — The Architect of Compromise</w:t>
      </w:r>
    </w:p>
    <w:p>
      <w:pPr>
        <w:spacing w:after="160" w:line="300"/>
      </w:pPr>
      <w:r>
        <w:rPr>
          <w:rFonts w:ascii="Georgia" w:cs="Georgia" w:eastAsia="Georgia" w:hAnsi="Georgia"/>
          <w:sz w:val="22"/>
          <w:szCs w:val="22"/>
        </w:rPr>
        <w:t xml:space="preserve">   Session 9: Nadab &amp; Baasha — Generational Cycles of Destruction</w:t>
      </w:r>
    </w:p>
    <w:p>
      <w:pPr>
        <w:spacing w:after="160" w:line="300"/>
      </w:pPr>
      <w:r>
        <w:rPr>
          <w:rFonts w:ascii="Georgia" w:cs="Georgia" w:eastAsia="Georgia" w:hAnsi="Georgia"/>
          <w:sz w:val="22"/>
          <w:szCs w:val="22"/>
        </w:rPr>
        <w:t xml:space="preserve">   Session 10: Elah, Zimri &amp; Omri — When Chaos Reigns</w:t>
      </w:r>
    </w:p>
    <w:p>
      <w:pPr>
        <w:spacing w:after="160" w:line="300"/>
      </w:pPr>
      <w:r>
        <w:rPr>
          <w:rFonts w:ascii="Georgia" w:cs="Georgia" w:eastAsia="Georgia" w:hAnsi="Georgia"/>
          <w:sz w:val="22"/>
          <w:szCs w:val="22"/>
        </w:rPr>
        <w:t xml:space="preserve">   Session 11: Ahab — The People-Pleaser Who Lost Everything</w:t>
      </w:r>
    </w:p>
    <w:p>
      <w:pPr>
        <w:spacing w:after="160" w:line="300"/>
      </w:pPr>
      <w:r>
        <w:rPr>
          <w:rFonts w:ascii="Georgia" w:cs="Georgia" w:eastAsia="Georgia" w:hAnsi="Georgia"/>
          <w:sz w:val="22"/>
          <w:szCs w:val="22"/>
        </w:rPr>
        <w:t xml:space="preserve">   Session 12: Ahab &amp; Jezebel — Codependency and Enabling</w:t>
      </w:r>
    </w:p>
    <w:p>
      <w:pPr>
        <w:spacing w:after="160" w:line="300"/>
      </w:pPr>
      <w:r>
        <w:rPr>
          <w:rFonts w:ascii="Georgia" w:cs="Georgia" w:eastAsia="Georgia" w:hAnsi="Georgia"/>
          <w:sz w:val="22"/>
          <w:szCs w:val="22"/>
        </w:rPr>
        <w:t xml:space="preserve">   Session 13: Ahaziah &amp; Joram of Israel — Half-Hearted Reform</w:t>
      </w:r>
    </w:p>
    <w:p>
      <w:pPr>
        <w:spacing w:after="160" w:line="300"/>
      </w:pPr>
      <w:r>
        <w:rPr>
          <w:rFonts w:ascii="Georgia" w:cs="Georgia" w:eastAsia="Georgia" w:hAnsi="Georgia"/>
          <w:sz w:val="22"/>
          <w:szCs w:val="22"/>
        </w:rPr>
        <w:t xml:space="preserve">   Session 14: Jehu — Zeal Without Transformation</w:t>
      </w:r>
    </w:p>
    <w:p>
      <w:pPr>
        <w:spacing w:after="160" w:line="300"/>
      </w:pPr>
      <w:r>
        <w:rPr>
          <w:rFonts w:ascii="Georgia" w:cs="Georgia" w:eastAsia="Georgia" w:hAnsi="Georgia"/>
          <w:sz w:val="22"/>
          <w:szCs w:val="22"/>
        </w:rPr>
        <w:t xml:space="preserve">   Session 15: Jehoahaz &amp; Jehoash of Israel — Partial Recovery</w:t>
      </w:r>
    </w:p>
    <w:p>
      <w:pPr>
        <w:spacing w:after="160" w:line="300"/>
      </w:pPr>
      <w:r>
        <w:rPr>
          <w:rFonts w:ascii="Georgia" w:cs="Georgia" w:eastAsia="Georgia" w:hAnsi="Georgia"/>
          <w:sz w:val="22"/>
          <w:szCs w:val="22"/>
        </w:rPr>
        <w:t xml:space="preserve">   Session 16: Jeroboam II — Prosperity Without Sobriety</w:t>
      </w:r>
    </w:p>
    <w:p>
      <w:pPr>
        <w:spacing w:after="160" w:line="300"/>
      </w:pPr>
      <w:r>
        <w:rPr>
          <w:rFonts w:ascii="Georgia" w:cs="Georgia" w:eastAsia="Georgia" w:hAnsi="Georgia"/>
          <w:sz w:val="22"/>
          <w:szCs w:val="22"/>
        </w:rPr>
        <w:t xml:space="preserve">   Session 17: Zechariah to Hoshea — The Final Descent</w:t>
      </w:r>
    </w:p>
    <w:p>
      <w:pPr>
        <w:spacing w:after="40"/>
      </w:pPr>
    </w:p>
    <w:p>
      <w:pPr>
        <w:spacing w:after="160" w:line="300"/>
      </w:pPr>
      <w:r>
        <w:rPr>
          <w:rFonts w:ascii="Georgia" w:cs="Georgia" w:eastAsia="Georgia" w:hAnsi="Georgia"/>
          <w:b/>
          <w:bCs/>
          <w:sz w:val="22"/>
          <w:szCs w:val="22"/>
        </w:rPr>
        <w:t xml:space="preserve">PART FOUR: THE KINGS OF THE SOUTHERN KINGDOM (JUDAH)</w:t>
      </w:r>
    </w:p>
    <w:p>
      <w:pPr>
        <w:spacing w:after="160" w:line="300"/>
      </w:pPr>
      <w:r>
        <w:rPr>
          <w:rFonts w:ascii="Georgia" w:cs="Georgia" w:eastAsia="Georgia" w:hAnsi="Georgia"/>
          <w:sz w:val="22"/>
          <w:szCs w:val="22"/>
        </w:rPr>
        <w:t xml:space="preserve">   Session 18: Rehoboam — Pride and the Refusal to Listen</w:t>
      </w:r>
    </w:p>
    <w:p>
      <w:pPr>
        <w:spacing w:after="160" w:line="300"/>
      </w:pPr>
      <w:r>
        <w:rPr>
          <w:rFonts w:ascii="Georgia" w:cs="Georgia" w:eastAsia="Georgia" w:hAnsi="Georgia"/>
          <w:sz w:val="22"/>
          <w:szCs w:val="22"/>
        </w:rPr>
        <w:t xml:space="preserve">   Session 19: Abijah &amp; Asa — A Good Start and a Bad Finish</w:t>
      </w:r>
    </w:p>
    <w:p>
      <w:pPr>
        <w:spacing w:after="160" w:line="300"/>
      </w:pPr>
      <w:r>
        <w:rPr>
          <w:rFonts w:ascii="Georgia" w:cs="Georgia" w:eastAsia="Georgia" w:hAnsi="Georgia"/>
          <w:sz w:val="22"/>
          <w:szCs w:val="22"/>
        </w:rPr>
        <w:t xml:space="preserve">   Session 20: Jehoshaphat — Good Heart, Bad Alliances</w:t>
      </w:r>
    </w:p>
    <w:p>
      <w:pPr>
        <w:spacing w:after="160" w:line="300"/>
      </w:pPr>
      <w:r>
        <w:rPr>
          <w:rFonts w:ascii="Georgia" w:cs="Georgia" w:eastAsia="Georgia" w:hAnsi="Georgia"/>
          <w:sz w:val="22"/>
          <w:szCs w:val="22"/>
        </w:rPr>
        <w:t xml:space="preserve">   Session 21: Jehoram &amp; Ahaziah of Judah — The Poison of Association</w:t>
      </w:r>
    </w:p>
    <w:p>
      <w:pPr>
        <w:spacing w:after="160" w:line="300"/>
      </w:pPr>
      <w:r>
        <w:rPr>
          <w:rFonts w:ascii="Georgia" w:cs="Georgia" w:eastAsia="Georgia" w:hAnsi="Georgia"/>
          <w:sz w:val="22"/>
          <w:szCs w:val="22"/>
        </w:rPr>
        <w:t xml:space="preserve">   Session 22: Queen Athaliah — When the Disease Takes the Throne</w:t>
      </w:r>
    </w:p>
    <w:p>
      <w:pPr>
        <w:spacing w:after="160" w:line="300"/>
      </w:pPr>
      <w:r>
        <w:rPr>
          <w:rFonts w:ascii="Georgia" w:cs="Georgia" w:eastAsia="Georgia" w:hAnsi="Georgia"/>
          <w:sz w:val="22"/>
          <w:szCs w:val="22"/>
        </w:rPr>
        <w:t xml:space="preserve">   Session 23: Joash — The Man Who Needed a Sponsor</w:t>
      </w:r>
    </w:p>
    <w:p>
      <w:pPr>
        <w:spacing w:after="160" w:line="300"/>
      </w:pPr>
      <w:r>
        <w:rPr>
          <w:rFonts w:ascii="Georgia" w:cs="Georgia" w:eastAsia="Georgia" w:hAnsi="Georgia"/>
          <w:sz w:val="22"/>
          <w:szCs w:val="22"/>
        </w:rPr>
        <w:t xml:space="preserve">   Session 24: Amaziah — Obedience with a Divided Heart</w:t>
      </w:r>
    </w:p>
    <w:p>
      <w:pPr>
        <w:spacing w:after="160" w:line="300"/>
      </w:pPr>
      <w:r>
        <w:rPr>
          <w:rFonts w:ascii="Georgia" w:cs="Georgia" w:eastAsia="Georgia" w:hAnsi="Georgia"/>
          <w:sz w:val="22"/>
          <w:szCs w:val="22"/>
        </w:rPr>
        <w:t xml:space="preserve">   Session 25: Uzziah — Success, Pride, and the Fall</w:t>
      </w:r>
    </w:p>
    <w:p>
      <w:pPr>
        <w:spacing w:after="160" w:line="300"/>
      </w:pPr>
      <w:r>
        <w:rPr>
          <w:rFonts w:ascii="Georgia" w:cs="Georgia" w:eastAsia="Georgia" w:hAnsi="Georgia"/>
          <w:sz w:val="22"/>
          <w:szCs w:val="22"/>
        </w:rPr>
        <w:t xml:space="preserve">   Session 26: Jotham — Quiet Faithfulness</w:t>
      </w:r>
    </w:p>
    <w:p>
      <w:pPr>
        <w:spacing w:after="160" w:line="300"/>
      </w:pPr>
      <w:r>
        <w:rPr>
          <w:rFonts w:ascii="Georgia" w:cs="Georgia" w:eastAsia="Georgia" w:hAnsi="Georgia"/>
          <w:sz w:val="22"/>
          <w:szCs w:val="22"/>
        </w:rPr>
        <w:t xml:space="preserve">   Session 27: Ahaz — Running to False Comforts</w:t>
      </w:r>
    </w:p>
    <w:p>
      <w:pPr>
        <w:spacing w:after="160" w:line="300"/>
      </w:pPr>
      <w:r>
        <w:rPr>
          <w:rFonts w:ascii="Georgia" w:cs="Georgia" w:eastAsia="Georgia" w:hAnsi="Georgia"/>
          <w:sz w:val="22"/>
          <w:szCs w:val="22"/>
        </w:rPr>
        <w:t xml:space="preserve">   Session 28: Hezekiah — Radical Reformation and Revival</w:t>
      </w:r>
    </w:p>
    <w:p>
      <w:pPr>
        <w:spacing w:after="160" w:line="300"/>
      </w:pPr>
      <w:r>
        <w:rPr>
          <w:rFonts w:ascii="Georgia" w:cs="Georgia" w:eastAsia="Georgia" w:hAnsi="Georgia"/>
          <w:sz w:val="22"/>
          <w:szCs w:val="22"/>
        </w:rPr>
        <w:t xml:space="preserve">   Session 29: Hezekiah’s Tests — Pride After Deliverance</w:t>
      </w:r>
    </w:p>
    <w:p>
      <w:pPr>
        <w:spacing w:after="160" w:line="300"/>
      </w:pPr>
      <w:r>
        <w:rPr>
          <w:rFonts w:ascii="Georgia" w:cs="Georgia" w:eastAsia="Georgia" w:hAnsi="Georgia"/>
          <w:sz w:val="22"/>
          <w:szCs w:val="22"/>
        </w:rPr>
        <w:t xml:space="preserve">   Session 30: Manasseh — The Deepest Fall and the Greatest Recovery</w:t>
      </w:r>
    </w:p>
    <w:p>
      <w:pPr>
        <w:spacing w:after="160" w:line="300"/>
      </w:pPr>
      <w:r>
        <w:rPr>
          <w:rFonts w:ascii="Georgia" w:cs="Georgia" w:eastAsia="Georgia" w:hAnsi="Georgia"/>
          <w:sz w:val="22"/>
          <w:szCs w:val="22"/>
        </w:rPr>
        <w:t xml:space="preserve">   Session 31: Amon — The Tragedy of Unreceived Grace</w:t>
      </w:r>
    </w:p>
    <w:p>
      <w:pPr>
        <w:spacing w:after="160" w:line="300"/>
      </w:pPr>
      <w:r>
        <w:rPr>
          <w:rFonts w:ascii="Georgia" w:cs="Georgia" w:eastAsia="Georgia" w:hAnsi="Georgia"/>
          <w:sz w:val="22"/>
          <w:szCs w:val="22"/>
        </w:rPr>
        <w:t xml:space="preserve">   Session 32: Josiah — Rediscovering God’s Word</w:t>
      </w:r>
    </w:p>
    <w:p>
      <w:pPr>
        <w:spacing w:after="160" w:line="300"/>
      </w:pPr>
      <w:r>
        <w:rPr>
          <w:rFonts w:ascii="Georgia" w:cs="Georgia" w:eastAsia="Georgia" w:hAnsi="Georgia"/>
          <w:sz w:val="22"/>
          <w:szCs w:val="22"/>
        </w:rPr>
        <w:t xml:space="preserve">   Session 33: Josiah’s Reform — Tearing Down the High Places</w:t>
      </w:r>
    </w:p>
    <w:p>
      <w:pPr>
        <w:spacing w:after="160" w:line="300"/>
      </w:pPr>
      <w:r>
        <w:rPr>
          <w:rFonts w:ascii="Georgia" w:cs="Georgia" w:eastAsia="Georgia" w:hAnsi="Georgia"/>
          <w:sz w:val="22"/>
          <w:szCs w:val="22"/>
        </w:rPr>
        <w:t xml:space="preserve">   Session 34: Jehoahaz, Jehoiakim &amp; Jehoiachin — The Consequences of Unrepentance</w:t>
      </w:r>
    </w:p>
    <w:p>
      <w:pPr>
        <w:spacing w:after="160" w:line="300"/>
      </w:pPr>
      <w:r>
        <w:rPr>
          <w:rFonts w:ascii="Georgia" w:cs="Georgia" w:eastAsia="Georgia" w:hAnsi="Georgia"/>
          <w:sz w:val="22"/>
          <w:szCs w:val="22"/>
        </w:rPr>
        <w:t xml:space="preserve">   Session 35: Zedekiah — The Last King and the End of Denial</w:t>
      </w:r>
    </w:p>
    <w:p>
      <w:pPr>
        <w:spacing w:after="40"/>
      </w:pPr>
    </w:p>
    <w:p>
      <w:pPr>
        <w:spacing w:after="160" w:line="300"/>
      </w:pPr>
      <w:r>
        <w:rPr>
          <w:rFonts w:ascii="Georgia" w:cs="Georgia" w:eastAsia="Georgia" w:hAnsi="Georgia"/>
          <w:b/>
          <w:bCs/>
          <w:sz w:val="22"/>
          <w:szCs w:val="22"/>
        </w:rPr>
        <w:t xml:space="preserve">PART FIVE: INTEGRATION AND APPLICATION</w:t>
      </w:r>
    </w:p>
    <w:p>
      <w:pPr>
        <w:spacing w:after="160" w:line="300"/>
      </w:pPr>
      <w:r>
        <w:rPr>
          <w:rFonts w:ascii="Georgia" w:cs="Georgia" w:eastAsia="Georgia" w:hAnsi="Georgia"/>
          <w:sz w:val="22"/>
          <w:szCs w:val="22"/>
        </w:rPr>
        <w:t xml:space="preserve">   Session 36: The Chronicler’s Perspective — Retelling Your Story</w:t>
      </w:r>
    </w:p>
    <w:p>
      <w:pPr>
        <w:spacing w:after="160" w:line="300"/>
      </w:pPr>
      <w:r>
        <w:rPr>
          <w:rFonts w:ascii="Georgia" w:cs="Georgia" w:eastAsia="Georgia" w:hAnsi="Georgia"/>
          <w:sz w:val="22"/>
          <w:szCs w:val="22"/>
        </w:rPr>
        <w:t xml:space="preserve">   Session 37: Exile as Consequence, Exile as Healing</w:t>
      </w:r>
    </w:p>
    <w:p>
      <w:pPr>
        <w:spacing w:after="160" w:line="300"/>
      </w:pPr>
      <w:r>
        <w:rPr>
          <w:rFonts w:ascii="Georgia" w:cs="Georgia" w:eastAsia="Georgia" w:hAnsi="Georgia"/>
          <w:sz w:val="22"/>
          <w:szCs w:val="22"/>
        </w:rPr>
        <w:t xml:space="preserve">   Session 38: The Theology of Return — Cyrus and New Beginnings</w:t>
      </w:r>
    </w:p>
    <w:p>
      <w:pPr>
        <w:spacing w:after="160" w:line="300"/>
      </w:pPr>
      <w:r>
        <w:rPr>
          <w:rFonts w:ascii="Georgia" w:cs="Georgia" w:eastAsia="Georgia" w:hAnsi="Georgia"/>
          <w:sz w:val="22"/>
          <w:szCs w:val="22"/>
        </w:rPr>
        <w:t xml:space="preserve">   Session 39: Building Your Personal Recovery Plan from the Kings</w:t>
      </w:r>
    </w:p>
    <w:p>
      <w:pPr>
        <w:spacing w:after="160" w:line="300"/>
      </w:pPr>
      <w:r>
        <w:rPr>
          <w:rFonts w:ascii="Georgia" w:cs="Georgia" w:eastAsia="Georgia" w:hAnsi="Georgia"/>
          <w:sz w:val="22"/>
          <w:szCs w:val="22"/>
        </w:rPr>
        <w:t xml:space="preserve">   Session 40: Commissioning — From Recovery to Restoration</w:t>
      </w:r>
    </w:p>
    <w:p>
      <w:pPr>
        <w:spacing w:after="40"/>
      </w:pPr>
    </w:p>
    <w:p>
      <w:pPr>
        <w:spacing w:after="160" w:line="300"/>
      </w:pPr>
      <w:r>
        <w:rPr>
          <w:rFonts w:ascii="Georgia" w:cs="Georgia" w:eastAsia="Georgia" w:hAnsi="Georgia"/>
          <w:b/>
          <w:bCs/>
          <w:sz w:val="22"/>
          <w:szCs w:val="22"/>
        </w:rPr>
        <w:t xml:space="preserve">APPENDICES</w:t>
      </w:r>
    </w:p>
    <w:p>
      <w:pPr>
        <w:spacing w:after="160" w:line="300"/>
      </w:pPr>
      <w:r>
        <w:rPr>
          <w:rFonts w:ascii="Georgia" w:cs="Georgia" w:eastAsia="Georgia" w:hAnsi="Georgia"/>
          <w:sz w:val="22"/>
          <w:szCs w:val="22"/>
        </w:rPr>
        <w:t xml:space="preserve">   Appendix A: Master Chart of Kings with Recovery Themes</w:t>
      </w:r>
    </w:p>
    <w:p>
      <w:pPr>
        <w:spacing w:after="160" w:line="300"/>
      </w:pPr>
      <w:r>
        <w:rPr>
          <w:rFonts w:ascii="Georgia" w:cs="Georgia" w:eastAsia="Georgia" w:hAnsi="Georgia"/>
          <w:sz w:val="22"/>
          <w:szCs w:val="22"/>
        </w:rPr>
        <w:t xml:space="preserve">   Appendix B: Hebrew Key Terms for Recovery</w:t>
      </w:r>
    </w:p>
    <w:p>
      <w:pPr>
        <w:spacing w:after="160" w:line="300"/>
      </w:pPr>
      <w:r>
        <w:rPr>
          <w:rFonts w:ascii="Georgia" w:cs="Georgia" w:eastAsia="Georgia" w:hAnsi="Georgia"/>
          <w:sz w:val="22"/>
          <w:szCs w:val="22"/>
        </w:rPr>
        <w:t xml:space="preserve">   Appendix C: Suggested Reading and Resources</w:t>
      </w:r>
    </w:p>
    <w:p>
      <w:r>
        <w:br w:type="page"/>
      </w:r>
    </w:p>
    <w:p>
      <w:pPr>
        <w:spacing w:after="400" w:before="1200"/>
        <w:jc w:val="center"/>
      </w:pPr>
      <w:r>
        <w:rPr>
          <w:rFonts w:ascii="Georgia" w:cs="Georgia" w:eastAsia="Georgia" w:hAnsi="Georgia"/>
          <w:b/>
          <w:bCs/>
          <w:color w:val="1B3A5C"/>
          <w:sz w:val="40"/>
          <w:szCs w:val="40"/>
        </w:rPr>
        <w:t xml:space="preserve">PART ONE</w:t>
      </w:r>
    </w:p>
    <w:p>
      <w:pPr>
        <w:spacing w:after="200"/>
        <w:jc w:val="center"/>
      </w:pPr>
      <w:r>
        <w:rPr>
          <w:rFonts w:ascii="Georgia" w:cs="Georgia" w:eastAsia="Georgia" w:hAnsi="Georgia"/>
          <w:color w:val="B8860B"/>
          <w:sz w:val="34"/>
          <w:szCs w:val="34"/>
        </w:rPr>
        <w:t xml:space="preserve">FOUNDATIONS</w:t>
      </w:r>
    </w:p>
    <w:p>
      <w:pPr>
        <w:spacing w:after="200"/>
        <w:jc w:val="center"/>
      </w:pPr>
      <w:r>
        <w:rPr>
          <w:rFonts w:ascii="Georgia" w:cs="Georgia" w:eastAsia="Georgia" w:hAnsi="Georgia"/>
          <w:color w:val="B8860B"/>
          <w:sz w:val="28"/>
          <w:szCs w:val="28"/>
        </w:rPr>
        <w:t xml:space="preserve">――――――――――</w:t>
      </w:r>
    </w:p>
    <w:p>
      <w:pPr>
        <w:spacing w:after="160" w:line="300"/>
        <w:ind w:left="480" w:right="480"/>
      </w:pPr>
      <w:r>
        <w:rPr>
          <w:rFonts w:ascii="Georgia" w:cs="Georgia" w:eastAsia="Georgia" w:hAnsi="Georgia"/>
          <w:i/>
          <w:iCs/>
          <w:color w:val="1B3A5C"/>
          <w:sz w:val="22"/>
          <w:szCs w:val="22"/>
        </w:rPr>
        <w:t xml:space="preserve">"There is a way that seems right to a man, but its end is the way of death."</w:t>
      </w:r>
      <w:r>
        <w:rPr>
          <w:rFonts w:ascii="Georgia" w:cs="Georgia" w:eastAsia="Georgia" w:hAnsi="Georgia"/>
          <w:b/>
          <w:bCs/>
          <w:color w:val="B8860B"/>
          <w:sz w:val="20"/>
          <w:szCs w:val="20"/>
        </w:rPr>
        <w:t xml:space="preserve"> —Proverbs 14:12</w:t>
      </w:r>
    </w:p>
    <w:p>
      <w:r>
        <w:br w:type="page"/>
      </w:r>
    </w:p>
    <w:p>
      <w:pPr>
        <w:pStyle w:val="Heading1"/>
        <w:spacing w:after="200" w:before="360"/>
      </w:pPr>
      <w:r>
        <w:rPr>
          <w:rFonts w:ascii="Georgia" w:cs="Georgia" w:eastAsia="Georgia" w:hAnsi="Georgia"/>
          <w:b/>
          <w:bCs/>
          <w:color w:val="1B3A5C"/>
          <w:sz w:val="36"/>
          <w:szCs w:val="36"/>
        </w:rPr>
        <w:t xml:space="preserve">Session 1: Introduction — Why the Kings Matter for Recovery</w:t>
      </w:r>
    </w:p>
    <w:p>
      <w:pPr>
        <w:spacing w:after="40"/>
      </w:pPr>
    </w:p>
    <w:p>
      <w:pPr>
        <w:pStyle w:val="Heading2"/>
        <w:spacing w:after="160" w:before="300"/>
      </w:pPr>
      <w:r>
        <w:rPr>
          <w:rFonts w:ascii="Georgia" w:cs="Georgia" w:eastAsia="Georgia" w:hAnsi="Georgia"/>
          <w:b/>
          <w:bCs/>
          <w:color w:val="8B0000"/>
          <w:sz w:val="30"/>
          <w:szCs w:val="30"/>
        </w:rPr>
        <w:t xml:space="preserve">Opening Prayer</w:t>
      </w:r>
    </w:p>
    <w:p>
      <w:pPr>
        <w:spacing w:after="160" w:line="300"/>
      </w:pPr>
      <w:r>
        <w:rPr>
          <w:rFonts w:ascii="Georgia" w:cs="Georgia" w:eastAsia="Georgia" w:hAnsi="Georgia"/>
          <w:i/>
          <w:iCs/>
          <w:color w:val="555555"/>
          <w:sz w:val="22"/>
          <w:szCs w:val="22"/>
        </w:rPr>
        <w:t xml:space="preserve">Lord God, who watched over the kings of Israel and Judah with mercy even in their rebellion, open our eyes as we walk through their stories. Let their failures and their faith become mirrors in which we see ourselves. Grant us the courage to face our own brokenness and the hope to believe in Your power to restore. Through Jesus Christ, the true and better King, we pray. Amen.</w:t>
      </w:r>
    </w:p>
    <w:p>
      <w:pPr>
        <w:spacing w:after="40"/>
      </w:pPr>
    </w:p>
    <w:p>
      <w:pPr>
        <w:pStyle w:val="Heading2"/>
        <w:spacing w:after="160" w:before="300"/>
      </w:pPr>
      <w:r>
        <w:rPr>
          <w:rFonts w:ascii="Georgia" w:cs="Georgia" w:eastAsia="Georgia" w:hAnsi="Georgia"/>
          <w:b/>
          <w:bCs/>
          <w:color w:val="8B0000"/>
          <w:sz w:val="30"/>
          <w:szCs w:val="30"/>
        </w:rPr>
        <w:t xml:space="preserve">Session Overview</w:t>
      </w:r>
    </w:p>
    <w:p>
      <w:pPr>
        <w:spacing w:after="160" w:line="300"/>
      </w:pPr>
      <w:r>
        <w:rPr>
          <w:rFonts w:ascii="Georgia" w:cs="Georgia" w:eastAsia="Georgia" w:hAnsi="Georgia"/>
          <w:sz w:val="22"/>
          <w:szCs w:val="22"/>
        </w:rPr>
        <w:t xml:space="preserve">The books of 1–2 Kings and 1–2 Chronicles present us with a sweeping drama of human struggle, divine patience, and the relentless consequences of unchecked desire. For those walking the road of addiction recovery, these ancient narratives offer something profoundly relevant: a catalog of every pattern of self-destruction, denial, relapse, and — mercifully — genuine repentance and restoration that the human soul can experience.</w:t>
      </w:r>
    </w:p>
    <w:p>
      <w:pPr>
        <w:spacing w:after="160" w:line="300"/>
      </w:pPr>
      <w:r>
        <w:rPr>
          <w:rFonts w:ascii="Georgia" w:cs="Georgia" w:eastAsia="Georgia" w:hAnsi="Georgia"/>
          <w:sz w:val="22"/>
          <w:szCs w:val="22"/>
        </w:rPr>
        <w:t xml:space="preserve">This curriculum reads the narrative of Israel’s kings through the lens of addiction and recovery. We are not imposing a foreign framework on the text. Rather, we are recognizing what the biblical authors themselves understood: that the fundamental human problem is a disordered desire — a turning from the living God to idols that promise everything and deliver death.</w:t>
      </w:r>
    </w:p>
    <w:p>
      <w:pPr>
        <w:spacing w:after="40"/>
      </w:pPr>
    </w:p>
    <w:p>
      <w:pPr>
        <w:pStyle w:val="Heading3"/>
        <w:spacing w:after="120" w:before="240"/>
      </w:pPr>
      <w:r>
        <w:rPr>
          <w:rFonts w:ascii="Georgia" w:cs="Georgia" w:eastAsia="Georgia" w:hAnsi="Georgia"/>
          <w:b/>
          <w:bCs/>
          <w:color w:val="2E6B62"/>
          <w:sz w:val="26"/>
          <w:szCs w:val="26"/>
        </w:rPr>
        <w:t xml:space="preserve">The Biblical Theology of Addiction</w:t>
      </w:r>
    </w:p>
    <w:p>
      <w:pPr>
        <w:spacing w:after="160" w:line="300"/>
      </w:pPr>
      <w:r>
        <w:rPr>
          <w:rFonts w:ascii="Georgia" w:cs="Georgia" w:eastAsia="Georgia" w:hAnsi="Georgia"/>
          <w:sz w:val="22"/>
          <w:szCs w:val="22"/>
        </w:rPr>
        <w:t xml:space="preserve">Addiction, in its broadest biblical sense, is idolatry. The prophet Ezekiel uses a phrase that illuminates this connection directly:</w:t>
      </w:r>
    </w:p>
    <w:p>
      <w:pPr>
        <w:spacing w:after="160" w:line="300"/>
        <w:ind w:left="480" w:right="480"/>
      </w:pPr>
      <w:r>
        <w:rPr>
          <w:rFonts w:ascii="Georgia" w:cs="Georgia" w:eastAsia="Georgia" w:hAnsi="Georgia"/>
          <w:i/>
          <w:iCs/>
          <w:color w:val="1B3A5C"/>
          <w:sz w:val="22"/>
          <w:szCs w:val="22"/>
        </w:rPr>
        <w:t xml:space="preserve">"Son of man, these men have set up idols in their hearts and put wicked stumbling blocks before their faces. Should I let them inquire of me at all?"</w:t>
      </w:r>
      <w:r>
        <w:rPr>
          <w:rFonts w:ascii="Georgia" w:cs="Georgia" w:eastAsia="Georgia" w:hAnsi="Georgia"/>
          <w:b/>
          <w:bCs/>
          <w:color w:val="B8860B"/>
          <w:sz w:val="20"/>
          <w:szCs w:val="20"/>
        </w:rPr>
        <w:t xml:space="preserve"> —Ezekiel 14:3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62" w:sz="3"/>
              <w:left w:val="single" w:color="2E6B62" w:sz="3"/>
              <w:bottom w:val="single" w:color="2E6B62" w:sz="3"/>
              <w:right w:val="single" w:color="2E6B62" w:sz="3"/>
            </w:tcBorders>
            <w:shd w:fill="E8F5F2" w:val="clear"/>
            <w:tcMar>
              <w:top w:type="dxa" w:w="120"/>
              <w:left w:type="dxa" w:w="200"/>
              <w:bottom w:type="dxa" w:w="120"/>
              <w:right w:type="dxa" w:w="200"/>
            </w:tcMar>
          </w:tcPr>
          <w:p>
            <w:pPr>
              <w:spacing w:after="60"/>
            </w:pPr>
            <w:r>
              <w:rPr>
                <w:rFonts w:ascii="Georgia" w:cs="Georgia" w:eastAsia="Georgia" w:hAnsi="Georgia"/>
                <w:b/>
                <w:bCs/>
                <w:color w:val="2E6B62"/>
                <w:sz w:val="22"/>
                <w:szCs w:val="22"/>
              </w:rPr>
              <w:t xml:space="preserve">🔍 WORD STUDY</w:t>
            </w:r>
          </w:p>
          <w:p>
            <w:pPr>
              <w:spacing w:after="60"/>
            </w:pPr>
            <w:r>
              <w:rPr>
                <w:rFonts w:ascii="Georgia" w:cs="Georgia" w:eastAsia="Georgia" w:hAnsi="Georgia"/>
                <w:b/>
                <w:bCs/>
                <w:color w:val="1B3A5C"/>
                <w:sz w:val="26"/>
                <w:szCs w:val="26"/>
              </w:rPr>
              <w:t xml:space="preserve">גללולים </w:t>
            </w:r>
            <w:r>
              <w:rPr>
                <w:rFonts w:ascii="Georgia" w:cs="Georgia" w:eastAsia="Georgia" w:hAnsi="Georgia"/>
                <w:i/>
                <w:iCs/>
                <w:sz w:val="22"/>
                <w:szCs w:val="22"/>
              </w:rPr>
              <w:t xml:space="preserve">(gillulim)</w:t>
            </w:r>
            <w:r>
              <w:rPr>
                <w:rFonts w:ascii="Georgia" w:cs="Georgia" w:eastAsia="Georgia" w:hAnsi="Georgia"/>
                <w:b/>
                <w:bCs/>
                <w:sz w:val="22"/>
                <w:szCs w:val="22"/>
              </w:rPr>
              <w:t xml:space="preserve"> — "dung-idols / worthless things"</w:t>
            </w:r>
          </w:p>
          <w:p>
            <w:pPr>
              <w:spacing w:after="40" w:line="280"/>
            </w:pPr>
            <w:r>
              <w:rPr>
                <w:rFonts w:ascii="Georgia" w:cs="Georgia" w:eastAsia="Georgia" w:hAnsi="Georgia"/>
                <w:color w:val="555555"/>
                <w:sz w:val="21"/>
                <w:szCs w:val="21"/>
              </w:rPr>
              <w:t xml:space="preserve">The Hebrew word gillulim, used over 45 times in Ezekiel and throughout the Old Testament for idols, derives from a root meaning "to roll" or "round things" — likely a reference to dung pellets. The prophets deliberately chose this vulgar, demeaning term to expose the true nature of what Israel worshiped. In recovery, this word study reminds us that the substances and behaviors we worship are, in God’s estimation, utterly worthless. They promise transcendence but deliver degradation.</w:t>
            </w:r>
          </w:p>
        </w:tc>
      </w:tr>
    </w:tbl>
    <w:p>
      <w:pPr>
        <w:spacing w:after="40"/>
      </w:pPr>
    </w:p>
    <w:p>
      <w:pPr>
        <w:spacing w:after="160" w:line="300"/>
      </w:pPr>
      <w:r>
        <w:rPr>
          <w:rFonts w:ascii="Georgia" w:cs="Georgia" w:eastAsia="Georgia" w:hAnsi="Georgia"/>
          <w:sz w:val="22"/>
          <w:szCs w:val="22"/>
        </w:rPr>
        <w:t xml:space="preserve">The kings of Israel and Judah lived out this pattern across centuries. Every king faced the same fundamental choice: Would they seek the Lord wholeheartedly, or would they turn to the “high places” — those ancient sites of compromise where worship of Yahweh was mixed with pagan practice? The high places are the biblical equivalent of what recovery literature calls "reservations" — those secret mental spaces where we keep open the option of returning to our addictive behavior.</w:t>
      </w:r>
    </w:p>
    <w:p>
      <w:pPr>
        <w:spacing w:after="40"/>
      </w:pPr>
    </w:p>
    <w:p>
      <w:pPr>
        <w:pStyle w:val="Heading3"/>
        <w:spacing w:after="120" w:before="240"/>
      </w:pPr>
      <w:r>
        <w:rPr>
          <w:rFonts w:ascii="Georgia" w:cs="Georgia" w:eastAsia="Georgia" w:hAnsi="Georgia"/>
          <w:b/>
          <w:bCs/>
          <w:color w:val="2E6B62"/>
          <w:sz w:val="26"/>
          <w:szCs w:val="26"/>
        </w:rPr>
        <w:t xml:space="preserve">How This Curriculum Works</w:t>
      </w:r>
    </w:p>
    <w:p>
      <w:pPr>
        <w:spacing w:after="160" w:line="300"/>
      </w:pPr>
      <w:r>
        <w:rPr>
          <w:rFonts w:ascii="Georgia" w:cs="Georgia" w:eastAsia="Georgia" w:hAnsi="Georgia"/>
          <w:sz w:val="22"/>
          <w:szCs w:val="22"/>
        </w:rPr>
        <w:t xml:space="preserve">Each session follows a consistent structure designed for group use in recovery ministry settings, pastoral counseling, or individual devotional study:</w:t>
      </w:r>
    </w:p>
    <w:p>
      <w:pPr>
        <w:pStyle w:val="ListParagraph"/>
        <w:numPr>
          <w:ilvl w:val="0"/>
          <w:numId w:val="2"/>
        </w:numPr>
        <w:spacing w:after="80" w:line="300"/>
      </w:pPr>
      <w:r>
        <w:rPr>
          <w:rFonts w:ascii="Georgia" w:cs="Georgia" w:eastAsia="Georgia" w:hAnsi="Georgia"/>
          <w:b/>
          <w:bCs/>
          <w:sz w:val="22"/>
          <w:szCs w:val="22"/>
        </w:rPr>
        <w:t xml:space="preserve">Scripture Reading: </w:t>
      </w:r>
      <w:r>
        <w:rPr>
          <w:rFonts w:ascii="Georgia" w:cs="Georgia" w:eastAsia="Georgia" w:hAnsi="Georgia"/>
          <w:sz w:val="22"/>
          <w:szCs w:val="22"/>
        </w:rPr>
        <w:t xml:space="preserve">Primary texts from Kings and Chronicles with cross-references</w:t>
      </w:r>
    </w:p>
    <w:p>
      <w:pPr>
        <w:pStyle w:val="ListParagraph"/>
        <w:numPr>
          <w:ilvl w:val="0"/>
          <w:numId w:val="2"/>
        </w:numPr>
        <w:spacing w:after="80" w:line="300"/>
      </w:pPr>
      <w:r>
        <w:rPr>
          <w:rFonts w:ascii="Georgia" w:cs="Georgia" w:eastAsia="Georgia" w:hAnsi="Georgia"/>
          <w:b/>
          <w:bCs/>
          <w:sz w:val="22"/>
          <w:szCs w:val="22"/>
        </w:rPr>
        <w:t xml:space="preserve">Historical and Literary Context: </w:t>
      </w:r>
      <w:r>
        <w:rPr>
          <w:rFonts w:ascii="Georgia" w:cs="Georgia" w:eastAsia="Georgia" w:hAnsi="Georgia"/>
          <w:sz w:val="22"/>
          <w:szCs w:val="22"/>
        </w:rPr>
        <w:t xml:space="preserve">Understanding the king’s story in its ancient Near Eastern setting</w:t>
      </w:r>
    </w:p>
    <w:p>
      <w:pPr>
        <w:pStyle w:val="ListParagraph"/>
        <w:numPr>
          <w:ilvl w:val="0"/>
          <w:numId w:val="2"/>
        </w:numPr>
        <w:spacing w:after="80" w:line="300"/>
      </w:pPr>
      <w:r>
        <w:rPr>
          <w:rFonts w:ascii="Georgia" w:cs="Georgia" w:eastAsia="Georgia" w:hAnsi="Georgia"/>
          <w:b/>
          <w:bCs/>
          <w:sz w:val="22"/>
          <w:szCs w:val="22"/>
        </w:rPr>
        <w:t xml:space="preserve">Hebrew Word Studies: </w:t>
      </w:r>
      <w:r>
        <w:rPr>
          <w:rFonts w:ascii="Georgia" w:cs="Georgia" w:eastAsia="Georgia" w:hAnsi="Georgia"/>
          <w:sz w:val="22"/>
          <w:szCs w:val="22"/>
        </w:rPr>
        <w:t xml:space="preserve">Key terms that unlock the theological depth of the narrative</w:t>
      </w:r>
    </w:p>
    <w:p>
      <w:pPr>
        <w:pStyle w:val="ListParagraph"/>
        <w:numPr>
          <w:ilvl w:val="0"/>
          <w:numId w:val="2"/>
        </w:numPr>
        <w:spacing w:after="80" w:line="300"/>
      </w:pPr>
      <w:r>
        <w:rPr>
          <w:rFonts w:ascii="Georgia" w:cs="Georgia" w:eastAsia="Georgia" w:hAnsi="Georgia"/>
          <w:b/>
          <w:bCs/>
          <w:sz w:val="22"/>
          <w:szCs w:val="22"/>
        </w:rPr>
        <w:t xml:space="preserve">Recovery Principle: </w:t>
      </w:r>
      <w:r>
        <w:rPr>
          <w:rFonts w:ascii="Georgia" w:cs="Georgia" w:eastAsia="Georgia" w:hAnsi="Georgia"/>
          <w:sz w:val="22"/>
          <w:szCs w:val="22"/>
        </w:rPr>
        <w:t xml:space="preserve">A core truth for addiction recovery drawn from the text</w:t>
      </w:r>
    </w:p>
    <w:p>
      <w:pPr>
        <w:pStyle w:val="ListParagraph"/>
        <w:numPr>
          <w:ilvl w:val="0"/>
          <w:numId w:val="2"/>
        </w:numPr>
        <w:spacing w:after="80" w:line="300"/>
      </w:pPr>
      <w:r>
        <w:rPr>
          <w:rFonts w:ascii="Georgia" w:cs="Georgia" w:eastAsia="Georgia" w:hAnsi="Georgia"/>
          <w:b/>
          <w:bCs/>
          <w:sz w:val="22"/>
          <w:szCs w:val="22"/>
        </w:rPr>
        <w:t xml:space="preserve">Illustrations and Applications: </w:t>
      </w:r>
      <w:r>
        <w:rPr>
          <w:rFonts w:ascii="Georgia" w:cs="Georgia" w:eastAsia="Georgia" w:hAnsi="Georgia"/>
          <w:sz w:val="22"/>
          <w:szCs w:val="22"/>
        </w:rPr>
        <w:t xml:space="preserve">Contemporary parallels and practical wisdom</w:t>
      </w:r>
    </w:p>
    <w:p>
      <w:pPr>
        <w:pStyle w:val="ListParagraph"/>
        <w:numPr>
          <w:ilvl w:val="0"/>
          <w:numId w:val="2"/>
        </w:numPr>
        <w:spacing w:after="80" w:line="300"/>
      </w:pPr>
      <w:r>
        <w:rPr>
          <w:rFonts w:ascii="Georgia" w:cs="Georgia" w:eastAsia="Georgia" w:hAnsi="Georgia"/>
          <w:b/>
          <w:bCs/>
          <w:sz w:val="22"/>
          <w:szCs w:val="22"/>
        </w:rPr>
        <w:t xml:space="preserve">Devotional Reflection: </w:t>
      </w:r>
      <w:r>
        <w:rPr>
          <w:rFonts w:ascii="Georgia" w:cs="Georgia" w:eastAsia="Georgia" w:hAnsi="Georgia"/>
          <w:sz w:val="22"/>
          <w:szCs w:val="22"/>
        </w:rPr>
        <w:t xml:space="preserve">Questions and prayers for personal or group meditation</w:t>
      </w:r>
    </w:p>
    <w:p>
      <w:pPr>
        <w:spacing w:after="40"/>
      </w:pPr>
    </w:p>
    <w:p>
      <w:pPr>
        <w:pStyle w:val="Heading3"/>
        <w:spacing w:after="120" w:before="240"/>
      </w:pPr>
      <w:r>
        <w:rPr>
          <w:rFonts w:ascii="Georgia" w:cs="Georgia" w:eastAsia="Georgia" w:hAnsi="Georgia"/>
          <w:b/>
          <w:bCs/>
          <w:color w:val="2E6B62"/>
          <w:sz w:val="26"/>
          <w:szCs w:val="26"/>
        </w:rPr>
        <w:t xml:space="preserve">A Word About Methodology</w:t>
      </w:r>
    </w:p>
    <w:p>
      <w:pPr>
        <w:spacing w:after="160" w:line="300"/>
      </w:pPr>
      <w:r>
        <w:rPr>
          <w:rFonts w:ascii="Georgia" w:cs="Georgia" w:eastAsia="Georgia" w:hAnsi="Georgia"/>
          <w:sz w:val="22"/>
          <w:szCs w:val="22"/>
        </w:rPr>
        <w:t xml:space="preserve">This curriculum employs several interpretive tools from evangelical biblical scholarship. We honor the grammatical-historical method, reading each text in its original context before drawing application. We practice canonical reading, understanding each king’s story within the larger narrative of Scripture that points ultimately to Christ. We employ typology, recognizing that these kings foreshadow — in both their failures and their faithfulness — the coming of the true King, Jesus Christ, who alone can set captives free (Luke 4:18).</w:t>
      </w:r>
    </w:p>
    <w:p>
      <w:pPr>
        <w:spacing w:after="160" w:line="300"/>
      </w:pPr>
      <w:r>
        <w:rPr>
          <w:rFonts w:ascii="Georgia" w:cs="Georgia" w:eastAsia="Georgia" w:hAnsi="Georgia"/>
          <w:sz w:val="22"/>
          <w:szCs w:val="22"/>
        </w:rPr>
        <w:t xml:space="preserve">We also draw on the Chronicler’s distinctive theological perspective. While Kings was written from the vantage point of exile to explain why the catastrophe happened, Chronicles was written from the post-exilic period to inspire hope and renewed faithfulness. The Chronicler’s emphasis on immediate retribution, temple worship, and the possibility of repentance speaks directly to those in recovery who need to know that it is never too late to turn back to God.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3"/>
              <w:left w:val="single" w:color="8B0000" w:sz="3"/>
              <w:bottom w:val="single" w:color="8B0000" w:sz="3"/>
              <w:right w:val="single" w:color="8B0000" w:sz="3"/>
            </w:tcBorders>
            <w:shd w:fill="FDF0F0" w:val="clear"/>
            <w:tcMar>
              <w:top w:type="dxa" w:w="120"/>
              <w:left w:type="dxa" w:w="200"/>
              <w:bottom w:type="dxa" w:w="120"/>
              <w:right w:type="dxa" w:w="200"/>
            </w:tcMar>
          </w:tcPr>
          <w:p>
            <w:pPr>
              <w:spacing w:after="80"/>
            </w:pPr>
            <w:r>
              <w:rPr>
                <w:rFonts w:ascii="Georgia" w:cs="Georgia" w:eastAsia="Georgia" w:hAnsi="Georgia"/>
                <w:b/>
                <w:bCs/>
                <w:color w:val="8B0000"/>
                <w:sz w:val="22"/>
                <w:szCs w:val="22"/>
              </w:rPr>
              <w:t xml:space="preserve">⚕ RECOVERY PRINCIPLE: THE FUNDAMENTAL ADMISSION</w:t>
            </w:r>
          </w:p>
          <w:p>
            <w:pPr>
              <w:spacing w:after="80" w:line="280"/>
            </w:pPr>
            <w:r>
              <w:rPr>
                <w:rFonts w:ascii="Georgia" w:cs="Georgia" w:eastAsia="Georgia" w:hAnsi="Georgia"/>
                <w:sz w:val="21"/>
                <w:szCs w:val="21"/>
              </w:rPr>
              <w:t xml:space="preserve">Step 1 of the Twelve Steps states: "We admitted we were powerless over our addiction — that our lives had become unmanageable." Every king of Israel and Judah who found restoration first had to come to this admission. Those who never made it — and the northern kingdom produced none who did — ultimately perished.</w:t>
            </w:r>
          </w:p>
          <w:p>
            <w:pPr>
              <w:spacing w:after="80" w:line="280"/>
            </w:pPr>
            <w:r>
              <w:rPr>
                <w:rFonts w:ascii="Georgia" w:cs="Georgia" w:eastAsia="Georgia" w:hAnsi="Georgia"/>
                <w:sz w:val="21"/>
                <w:szCs w:val="21"/>
              </w:rPr>
              <w:t xml:space="preserve">The Hebrew word for "turn" or "return" is shuv (שוב). It appears over 1,050 times in the Old Testament and is the primary word for repentance. It carries the sense of physically turning around, changing direction, coming back to a starting point. Recovery is, at its core, a shuv — a turning back to God from the idols we have served.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3"/>
              <w:left w:val="single" w:color="B8860B" w:sz="3"/>
              <w:bottom w:val="single" w:color="B8860B" w:sz="1"/>
              <w:right w:val="single" w:color="B8860B" w:sz="3"/>
            </w:tcBorders>
            <w:shd w:fill="FFF8E7" w:val="clear"/>
            <w:tcMar>
              <w:top w:type="dxa" w:w="120"/>
              <w:left w:type="dxa" w:w="200"/>
              <w:bottom w:type="dxa" w:w="120"/>
              <w:right w:type="dxa" w:w="200"/>
            </w:tcMar>
          </w:tcPr>
          <w:p>
            <w:pPr>
              <w:spacing w:after="80"/>
            </w:pPr>
            <w:r>
              <w:rPr>
                <w:rFonts w:ascii="Georgia" w:cs="Georgia" w:eastAsia="Georgia" w:hAnsi="Georgia"/>
                <w:b/>
                <w:bCs/>
                <w:color w:val="B8860B"/>
                <w:sz w:val="24"/>
                <w:szCs w:val="24"/>
              </w:rPr>
              <w:t xml:space="preserve">✍ Devotional Reflection</w:t>
            </w:r>
          </w:p>
          <w:p>
            <w:pPr>
              <w:spacing w:after="80" w:line="280"/>
            </w:pPr>
            <w:r>
              <w:rPr>
                <w:rFonts w:ascii="Georgia" w:cs="Georgia" w:eastAsia="Georgia" w:hAnsi="Georgia"/>
                <w:i/>
                <w:iCs/>
                <w:color w:val="555555"/>
                <w:sz w:val="21"/>
                <w:szCs w:val="21"/>
              </w:rPr>
              <w:t xml:space="preserve">1. As you begin this study, what "high places" — areas of compromise or reservation — remain in your life?</w:t>
            </w:r>
          </w:p>
          <w:p>
            <w:pPr>
              <w:spacing w:after="80" w:line="280"/>
            </w:pPr>
            <w:r>
              <w:rPr>
                <w:rFonts w:ascii="Georgia" w:cs="Georgia" w:eastAsia="Georgia" w:hAnsi="Georgia"/>
                <w:i/>
                <w:iCs/>
                <w:color w:val="555555"/>
                <w:sz w:val="21"/>
                <w:szCs w:val="21"/>
              </w:rPr>
              <w:t xml:space="preserve">2. Read 2 Chronicles 7:14. What are the four actions God calls His people to? Which is most difficult for you right now?</w:t>
            </w:r>
          </w:p>
          <w:p>
            <w:pPr>
              <w:spacing w:after="80" w:line="280"/>
            </w:pPr>
            <w:r>
              <w:rPr>
                <w:rFonts w:ascii="Georgia" w:cs="Georgia" w:eastAsia="Georgia" w:hAnsi="Georgia"/>
                <w:i/>
                <w:iCs/>
                <w:color w:val="555555"/>
                <w:sz w:val="21"/>
                <w:szCs w:val="21"/>
              </w:rPr>
              <w:t xml:space="preserve">3. Pray: Lord, as I walk through the stories of these kings, show me my own story. Give me the honesty to see my failures, the humility to repent, and the faith to believe You can restore what the locusts have eaten (Joel 2:25). Amen.</w:t>
            </w:r>
          </w:p>
        </w:tc>
      </w:tr>
    </w:tbl>
    <w:p>
      <w:r>
        <w:br w:type="page"/>
      </w:r>
    </w:p>
    <w:p>
      <w:pPr>
        <w:pStyle w:val="Heading1"/>
        <w:spacing w:after="200" w:before="360"/>
      </w:pPr>
      <w:r>
        <w:rPr>
          <w:rFonts w:ascii="Georgia" w:cs="Georgia" w:eastAsia="Georgia" w:hAnsi="Georgia"/>
          <w:b/>
          <w:bCs/>
          <w:color w:val="1B3A5C"/>
          <w:sz w:val="36"/>
          <w:szCs w:val="36"/>
        </w:rPr>
        <w:t xml:space="preserve">Session 2: The Theology of Kingship and the Human Condition</w:t>
      </w:r>
    </w:p>
    <w:p>
      <w:pPr>
        <w:pStyle w:val="Heading2"/>
        <w:spacing w:after="160" w:before="300"/>
      </w:pPr>
      <w:r>
        <w:rPr>
          <w:rFonts w:ascii="Georgia" w:cs="Georgia" w:eastAsia="Georgia" w:hAnsi="Georgia"/>
          <w:b/>
          <w:bCs/>
          <w:color w:val="8B0000"/>
          <w:sz w:val="30"/>
          <w:szCs w:val="30"/>
        </w:rPr>
        <w:t xml:space="preserve">Scripture Reading</w:t>
      </w:r>
    </w:p>
    <w:p>
      <w:pPr>
        <w:spacing w:after="160" w:line="300"/>
      </w:pPr>
      <w:r>
        <w:rPr>
          <w:rFonts w:ascii="Georgia" w:cs="Georgia" w:eastAsia="Georgia" w:hAnsi="Georgia"/>
          <w:sz w:val="22"/>
          <w:szCs w:val="22"/>
        </w:rPr>
        <w:t xml:space="preserve">1 Samuel 8:4–22; Deuteronomy 17:14–20; 1 Chronicles 28:4–7</w:t>
      </w:r>
    </w:p>
    <w:p>
      <w:pPr>
        <w:spacing w:after="40"/>
      </w:pPr>
    </w:p>
    <w:p>
      <w:pPr>
        <w:pStyle w:val="Heading2"/>
        <w:spacing w:after="160" w:before="300"/>
      </w:pPr>
      <w:r>
        <w:rPr>
          <w:rFonts w:ascii="Georgia" w:cs="Georgia" w:eastAsia="Georgia" w:hAnsi="Georgia"/>
          <w:b/>
          <w:bCs/>
          <w:color w:val="8B0000"/>
          <w:sz w:val="30"/>
          <w:szCs w:val="30"/>
        </w:rPr>
        <w:t xml:space="preserve">The Human Desire for a King</w:t>
      </w:r>
    </w:p>
    <w:p>
      <w:pPr>
        <w:spacing w:after="160" w:line="300"/>
      </w:pPr>
      <w:r>
        <w:rPr>
          <w:rFonts w:ascii="Georgia" w:cs="Georgia" w:eastAsia="Georgia" w:hAnsi="Georgia"/>
          <w:sz w:val="22"/>
          <w:szCs w:val="22"/>
        </w:rPr>
        <w:t xml:space="preserve">Before we meet the individual kings, we must understand why Israel wanted a king in the first place. The elders’ request in 1 Samuel 8 reveals a pattern that mirrors the addictive cycle:</w:t>
      </w:r>
    </w:p>
    <w:p>
      <w:pPr>
        <w:spacing w:after="160" w:line="300"/>
        <w:ind w:left="480" w:right="480"/>
      </w:pPr>
      <w:r>
        <w:rPr>
          <w:rFonts w:ascii="Georgia" w:cs="Georgia" w:eastAsia="Georgia" w:hAnsi="Georgia"/>
          <w:i/>
          <w:iCs/>
          <w:color w:val="1B3A5C"/>
          <w:sz w:val="22"/>
          <w:szCs w:val="22"/>
        </w:rPr>
        <w:t xml:space="preserve">"You are old, and your sons do not walk in your ways. Now appoint a king to lead us, such as all the other nations have."</w:t>
      </w:r>
      <w:r>
        <w:rPr>
          <w:rFonts w:ascii="Georgia" w:cs="Georgia" w:eastAsia="Georgia" w:hAnsi="Georgia"/>
          <w:b/>
          <w:bCs/>
          <w:color w:val="B8860B"/>
          <w:sz w:val="20"/>
          <w:szCs w:val="20"/>
        </w:rPr>
        <w:t xml:space="preserve"> —1 Samuel 8:5</w:t>
      </w:r>
    </w:p>
    <w:p>
      <w:pPr>
        <w:spacing w:after="160" w:line="300"/>
      </w:pPr>
      <w:r>
        <w:rPr>
          <w:rFonts w:ascii="Georgia" w:cs="Georgia" w:eastAsia="Georgia" w:hAnsi="Georgia"/>
          <w:sz w:val="22"/>
          <w:szCs w:val="22"/>
        </w:rPr>
        <w:t xml:space="preserve">Notice the three elements of the request: dissatisfaction with current leadership (a legitimate grievance), a proposed solution rooted in comparison to others ("like all the other nations"), and an underlying desire to transfer responsibility. Samuel’s sons were indeed corrupt — the pain was real. But the proposed solution bypassed God’s sufficiency. In recovery, we recognize this pattern: real pain drives us to seek relief in all the wrong places.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62" w:sz="3"/>
              <w:left w:val="single" w:color="2E6B62" w:sz="3"/>
              <w:bottom w:val="single" w:color="2E6B62" w:sz="3"/>
              <w:right w:val="single" w:color="2E6B62" w:sz="3"/>
            </w:tcBorders>
            <w:shd w:fill="E8F5F2" w:val="clear"/>
            <w:tcMar>
              <w:top w:type="dxa" w:w="120"/>
              <w:left w:type="dxa" w:w="200"/>
              <w:bottom w:type="dxa" w:w="120"/>
              <w:right w:type="dxa" w:w="200"/>
            </w:tcMar>
          </w:tcPr>
          <w:p>
            <w:pPr>
              <w:spacing w:after="60"/>
            </w:pPr>
            <w:r>
              <w:rPr>
                <w:rFonts w:ascii="Georgia" w:cs="Georgia" w:eastAsia="Georgia" w:hAnsi="Georgia"/>
                <w:b/>
                <w:bCs/>
                <w:color w:val="2E6B62"/>
                <w:sz w:val="22"/>
                <w:szCs w:val="22"/>
              </w:rPr>
              <w:t xml:space="preserve">🔍 WORD STUDY</w:t>
            </w:r>
          </w:p>
          <w:p>
            <w:pPr>
              <w:spacing w:after="60"/>
            </w:pPr>
            <w:r>
              <w:rPr>
                <w:rFonts w:ascii="Georgia" w:cs="Georgia" w:eastAsia="Georgia" w:hAnsi="Georgia"/>
                <w:b/>
                <w:bCs/>
                <w:color w:val="1B3A5C"/>
                <w:sz w:val="26"/>
                <w:szCs w:val="26"/>
              </w:rPr>
              <w:t xml:space="preserve">מלך </w:t>
            </w:r>
            <w:r>
              <w:rPr>
                <w:rFonts w:ascii="Georgia" w:cs="Georgia" w:eastAsia="Georgia" w:hAnsi="Georgia"/>
                <w:i/>
                <w:iCs/>
                <w:sz w:val="22"/>
                <w:szCs w:val="22"/>
              </w:rPr>
              <w:t xml:space="preserve">(melek)</w:t>
            </w:r>
            <w:r>
              <w:rPr>
                <w:rFonts w:ascii="Georgia" w:cs="Georgia" w:eastAsia="Georgia" w:hAnsi="Georgia"/>
                <w:b/>
                <w:bCs/>
                <w:sz w:val="22"/>
                <w:szCs w:val="22"/>
              </w:rPr>
              <w:t xml:space="preserve"> — "king / one who rules"</w:t>
            </w:r>
          </w:p>
          <w:p>
            <w:pPr>
              <w:spacing w:after="40" w:line="280"/>
            </w:pPr>
            <w:r>
              <w:rPr>
                <w:rFonts w:ascii="Georgia" w:cs="Georgia" w:eastAsia="Georgia" w:hAnsi="Georgia"/>
                <w:color w:val="555555"/>
                <w:sz w:val="21"/>
                <w:szCs w:val="21"/>
              </w:rPr>
              <w:t xml:space="preserve">The Hebrew melek comes from a root meaning "to counsel" or "to reign." A king in Israelite theology was not merely a political ruler but a representative of divine authority. Deuteronomy 17 makes clear that the king was to be a man under the Word — he was to write out a personal copy of the Torah and read it daily. The king was accountable to a power higher than himself. In recovery terms, the king was to live in conscious contact with God through His Word, practicing daily spiritual disciplines. When any king abandoned this practice, disaster followed.</w:t>
            </w:r>
          </w:p>
        </w:tc>
      </w:tr>
    </w:tbl>
    <w:p>
      <w:pPr>
        <w:spacing w:after="40"/>
      </w:pPr>
    </w:p>
    <w:p>
      <w:pPr>
        <w:pStyle w:val="Heading3"/>
        <w:spacing w:after="120" w:before="240"/>
      </w:pPr>
      <w:r>
        <w:rPr>
          <w:rFonts w:ascii="Georgia" w:cs="Georgia" w:eastAsia="Georgia" w:hAnsi="Georgia"/>
          <w:b/>
          <w:bCs/>
          <w:color w:val="2E6B62"/>
          <w:sz w:val="26"/>
          <w:szCs w:val="26"/>
        </w:rPr>
        <w:t xml:space="preserve">God’s Design for Kingship: Deuteronomy 17:14–20</w:t>
      </w:r>
    </w:p>
    <w:p>
      <w:pPr>
        <w:spacing w:after="160" w:line="300"/>
      </w:pPr>
      <w:r>
        <w:rPr>
          <w:rFonts w:ascii="Georgia" w:cs="Georgia" w:eastAsia="Georgia" w:hAnsi="Georgia"/>
          <w:sz w:val="22"/>
          <w:szCs w:val="22"/>
        </w:rPr>
        <w:t xml:space="preserve">The Law of the King in Deuteronomy 17 establishes three prohibitions and one positive command for Israel’s future monarch:</w:t>
      </w:r>
    </w:p>
    <w:p>
      <w:pPr>
        <w:pStyle w:val="ListParagraph"/>
        <w:numPr>
          <w:ilvl w:val="0"/>
          <w:numId w:val="3"/>
        </w:numPr>
        <w:spacing w:after="80" w:line="300"/>
      </w:pPr>
      <w:r>
        <w:rPr>
          <w:rFonts w:ascii="Georgia" w:cs="Georgia" w:eastAsia="Georgia" w:hAnsi="Georgia"/>
          <w:b/>
          <w:bCs/>
          <w:sz w:val="22"/>
          <w:szCs w:val="22"/>
        </w:rPr>
        <w:t xml:space="preserve">He must not acquire many horses </w:t>
      </w:r>
      <w:r>
        <w:rPr>
          <w:rFonts w:ascii="Georgia" w:cs="Georgia" w:eastAsia="Georgia" w:hAnsi="Georgia"/>
          <w:sz w:val="22"/>
          <w:szCs w:val="22"/>
        </w:rPr>
        <w:t xml:space="preserve">(v.16) — This prohibits reliance on military power and foreign alliances. In recovery terms: Do not build your security on your own strength or worldly strategies.</w:t>
      </w:r>
    </w:p>
    <w:p>
      <w:pPr>
        <w:pStyle w:val="ListParagraph"/>
        <w:numPr>
          <w:ilvl w:val="0"/>
          <w:numId w:val="3"/>
        </w:numPr>
        <w:spacing w:after="80" w:line="300"/>
      </w:pPr>
      <w:r>
        <w:rPr>
          <w:rFonts w:ascii="Georgia" w:cs="Georgia" w:eastAsia="Georgia" w:hAnsi="Georgia"/>
          <w:b/>
          <w:bCs/>
          <w:sz w:val="22"/>
          <w:szCs w:val="22"/>
        </w:rPr>
        <w:t xml:space="preserve">He must not acquire many wives </w:t>
      </w:r>
      <w:r>
        <w:rPr>
          <w:rFonts w:ascii="Georgia" w:cs="Georgia" w:eastAsia="Georgia" w:hAnsi="Georgia"/>
          <w:sz w:val="22"/>
          <w:szCs w:val="22"/>
        </w:rPr>
        <w:t xml:space="preserve">(v.17a) — This prohibits using relationships and pleasure as a means of political security or personal gratification. In recovery terms: Do not use people or pleasure as a substitute for God.</w:t>
      </w:r>
    </w:p>
    <w:p>
      <w:pPr>
        <w:pStyle w:val="ListParagraph"/>
        <w:numPr>
          <w:ilvl w:val="0"/>
          <w:numId w:val="3"/>
        </w:numPr>
        <w:spacing w:after="80" w:line="300"/>
      </w:pPr>
      <w:r>
        <w:rPr>
          <w:rFonts w:ascii="Georgia" w:cs="Georgia" w:eastAsia="Georgia" w:hAnsi="Georgia"/>
          <w:b/>
          <w:bCs/>
          <w:sz w:val="22"/>
          <w:szCs w:val="22"/>
        </w:rPr>
        <w:t xml:space="preserve">He must not acquire excessive silver and gold </w:t>
      </w:r>
      <w:r>
        <w:rPr>
          <w:rFonts w:ascii="Georgia" w:cs="Georgia" w:eastAsia="Georgia" w:hAnsi="Georgia"/>
          <w:sz w:val="22"/>
          <w:szCs w:val="22"/>
        </w:rPr>
        <w:t xml:space="preserve">(v.17b) — This prohibits the accumulation of wealth as a source of identity. In recovery terms: Do not let material success become your idol.</w:t>
      </w:r>
    </w:p>
    <w:p>
      <w:pPr>
        <w:pStyle w:val="ListParagraph"/>
        <w:numPr>
          <w:ilvl w:val="0"/>
          <w:numId w:val="3"/>
        </w:numPr>
        <w:spacing w:after="80" w:line="300"/>
      </w:pPr>
      <w:r>
        <w:rPr>
          <w:rFonts w:ascii="Georgia" w:cs="Georgia" w:eastAsia="Georgia" w:hAnsi="Georgia"/>
          <w:b/>
          <w:bCs/>
          <w:sz w:val="22"/>
          <w:szCs w:val="22"/>
        </w:rPr>
        <w:t xml:space="preserve">He must write a copy of the law and read it all the days of his life </w:t>
      </w:r>
      <w:r>
        <w:rPr>
          <w:rFonts w:ascii="Georgia" w:cs="Georgia" w:eastAsia="Georgia" w:hAnsi="Georgia"/>
          <w:sz w:val="22"/>
          <w:szCs w:val="22"/>
        </w:rPr>
        <w:t xml:space="preserve">(vv.18–19) — The positive command: daily immersion in God’s Word. In recovery terms: Daily spiritual practice is not optional; it is the foundation of sustained sobriety.</w:t>
      </w:r>
    </w:p>
    <w:p>
      <w:pPr>
        <w:spacing w:after="40"/>
      </w:pPr>
    </w:p>
    <w:p>
      <w:pPr>
        <w:spacing w:after="160" w:line="300"/>
      </w:pPr>
      <w:r>
        <w:rPr>
          <w:rFonts w:ascii="Georgia" w:cs="Georgia" w:eastAsia="Georgia" w:hAnsi="Georgia"/>
          <w:sz w:val="22"/>
          <w:szCs w:val="22"/>
        </w:rPr>
        <w:t xml:space="preserve">Solomon violated all three prohibitions (1 Kings 10:26–11:8). His story becomes the archetypal cautionary tale of how blessing without boundaries leads to bondage.</w:t>
      </w:r>
    </w:p>
    <w:p>
      <w:pPr>
        <w:spacing w:after="40"/>
      </w:pPr>
    </w:p>
    <w:p>
      <w:pPr>
        <w:pStyle w:val="Heading3"/>
        <w:spacing w:after="120" w:before="240"/>
      </w:pPr>
      <w:r>
        <w:rPr>
          <w:rFonts w:ascii="Georgia" w:cs="Georgia" w:eastAsia="Georgia" w:hAnsi="Georgia"/>
          <w:b/>
          <w:bCs/>
          <w:color w:val="2E6B62"/>
          <w:sz w:val="26"/>
          <w:szCs w:val="26"/>
        </w:rPr>
        <w:t xml:space="preserve">The Chronicler’s Retributive Theology</w:t>
      </w:r>
    </w:p>
    <w:p>
      <w:pPr>
        <w:spacing w:after="160" w:line="300"/>
      </w:pPr>
      <w:r>
        <w:rPr>
          <w:rFonts w:ascii="Georgia" w:cs="Georgia" w:eastAsia="Georgia" w:hAnsi="Georgia"/>
          <w:sz w:val="22"/>
          <w:szCs w:val="22"/>
        </w:rPr>
        <w:t xml:space="preserve">A distinctive feature of Chronicles is what scholars call "immediate retribution theology." The Chronicler consistently shows that faithfulness brings blessing and unfaithfulness brings judgment — often within a single king’s reign. This is not simplistic moralism but a deeply pastoral strategy: the Chronicler wants his post-exilic audience to know that their choices matter right now, today.</w:t>
      </w:r>
    </w:p>
    <w:p>
      <w:pPr>
        <w:spacing w:after="160" w:line="300"/>
      </w:pPr>
      <w:r>
        <w:rPr>
          <w:rFonts w:ascii="Georgia" w:cs="Georgia" w:eastAsia="Georgia" w:hAnsi="Georgia"/>
          <w:sz w:val="22"/>
          <w:szCs w:val="22"/>
        </w:rPr>
        <w:t xml:space="preserve">For recovery, this theological principle translates directly: every decision toward God brings life; every decision away from God brings consequences. There is no neutral ground. As the recovery saying puts it: "You’re either moving toward recovery or moving toward relapse."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3"/>
              <w:left w:val="single" w:color="8B0000" w:sz="3"/>
              <w:bottom w:val="single" w:color="8B0000" w:sz="3"/>
              <w:right w:val="single" w:color="8B0000" w:sz="3"/>
            </w:tcBorders>
            <w:shd w:fill="FDF0F0" w:val="clear"/>
            <w:tcMar>
              <w:top w:type="dxa" w:w="120"/>
              <w:left w:type="dxa" w:w="200"/>
              <w:bottom w:type="dxa" w:w="120"/>
              <w:right w:type="dxa" w:w="200"/>
            </w:tcMar>
          </w:tcPr>
          <w:p>
            <w:pPr>
              <w:spacing w:after="80"/>
            </w:pPr>
            <w:r>
              <w:rPr>
                <w:rFonts w:ascii="Georgia" w:cs="Georgia" w:eastAsia="Georgia" w:hAnsi="Georgia"/>
                <w:b/>
                <w:bCs/>
                <w:color w:val="8B0000"/>
                <w:sz w:val="22"/>
                <w:szCs w:val="22"/>
              </w:rPr>
              <w:t xml:space="preserve">⚕ RECOVERY PRINCIPLE: THE HIGHER POWER PRINCIPLE</w:t>
            </w:r>
          </w:p>
          <w:p>
            <w:pPr>
              <w:spacing w:after="80" w:line="280"/>
            </w:pPr>
            <w:r>
              <w:rPr>
                <w:rFonts w:ascii="Georgia" w:cs="Georgia" w:eastAsia="Georgia" w:hAnsi="Georgia"/>
                <w:sz w:val="21"/>
                <w:szCs w:val="21"/>
              </w:rPr>
              <w:t xml:space="preserve">Step 2 of the Twelve Steps states: "We came to believe that a Power greater than ourselves could restore us to sanity." The entire narrative of Kings and Chronicles is built on the premise that God alone can save His people. When kings acknowledged this — like Asa, Hezekiah, and Josiah — deliverance came. When they trusted in their own power or foreign alliances — like Ahaz and Zedekiah — destruction followed.</w:t>
            </w:r>
          </w:p>
          <w:p>
            <w:pPr>
              <w:spacing w:after="80" w:line="280"/>
            </w:pPr>
            <w:r>
              <w:rPr>
                <w:rFonts w:ascii="Georgia" w:cs="Georgia" w:eastAsia="Georgia" w:hAnsi="Georgia"/>
                <w:sz w:val="21"/>
                <w:szCs w:val="21"/>
              </w:rPr>
              <w:t xml:space="preserve">The evangelical understanding deepens this: our Higher Power is not an abstract force but the personal, covenant-keeping God of Abraham, Isaac, and Jacob, fully revealed in Jesus Christ. Recovery is not merely a program; it is a relationship with the living God.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3"/>
              <w:left w:val="single" w:color="B8860B" w:sz="3"/>
              <w:bottom w:val="single" w:color="B8860B" w:sz="1"/>
              <w:right w:val="single" w:color="B8860B" w:sz="3"/>
            </w:tcBorders>
            <w:shd w:fill="FFF8E7" w:val="clear"/>
            <w:tcMar>
              <w:top w:type="dxa" w:w="120"/>
              <w:left w:type="dxa" w:w="200"/>
              <w:bottom w:type="dxa" w:w="120"/>
              <w:right w:type="dxa" w:w="200"/>
            </w:tcMar>
          </w:tcPr>
          <w:p>
            <w:pPr>
              <w:spacing w:after="80"/>
            </w:pPr>
            <w:r>
              <w:rPr>
                <w:rFonts w:ascii="Georgia" w:cs="Georgia" w:eastAsia="Georgia" w:hAnsi="Georgia"/>
                <w:b/>
                <w:bCs/>
                <w:color w:val="B8860B"/>
                <w:sz w:val="24"/>
                <w:szCs w:val="24"/>
              </w:rPr>
              <w:t xml:space="preserve">✍ Devotional Reflection</w:t>
            </w:r>
          </w:p>
          <w:p>
            <w:pPr>
              <w:spacing w:after="80" w:line="280"/>
            </w:pPr>
            <w:r>
              <w:rPr>
                <w:rFonts w:ascii="Georgia" w:cs="Georgia" w:eastAsia="Georgia" w:hAnsi="Georgia"/>
                <w:i/>
                <w:iCs/>
                <w:color w:val="555555"/>
                <w:sz w:val="21"/>
                <w:szCs w:val="21"/>
              </w:rPr>
              <w:t xml:space="preserve">1. Consider the three prohibitions of Deuteronomy 17. Which of these areas — power/control, pleasure/relationships, or wealth/status — has been your primary temptation?</w:t>
            </w:r>
          </w:p>
          <w:p>
            <w:pPr>
              <w:spacing w:after="80" w:line="280"/>
            </w:pPr>
            <w:r>
              <w:rPr>
                <w:rFonts w:ascii="Georgia" w:cs="Georgia" w:eastAsia="Georgia" w:hAnsi="Georgia"/>
                <w:i/>
                <w:iCs/>
                <w:color w:val="555555"/>
                <w:sz w:val="21"/>
                <w:szCs w:val="21"/>
              </w:rPr>
              <w:t xml:space="preserve">2. Read 1 Chronicles 28:9, where David charges Solomon: "If you seek Him, He will be found by you; if you forsake Him, He will reject you forever." How does this promise both encourage and sober you?</w:t>
            </w:r>
          </w:p>
          <w:p>
            <w:pPr>
              <w:spacing w:after="80" w:line="280"/>
            </w:pPr>
            <w:r>
              <w:rPr>
                <w:rFonts w:ascii="Georgia" w:cs="Georgia" w:eastAsia="Georgia" w:hAnsi="Georgia"/>
                <w:i/>
                <w:iCs/>
                <w:color w:val="555555"/>
                <w:sz w:val="21"/>
                <w:szCs w:val="21"/>
              </w:rPr>
              <w:t xml:space="preserve">3. Pray: Father, I confess that I have tried to be the king of my own life, and my kingdom has crumbled. Teach me what it means to live under Your authority, to find my security in Your Word alone. I believe You can restore me. Amen.</w:t>
            </w:r>
          </w:p>
        </w:tc>
      </w:tr>
    </w:tbl>
    <w:p>
      <w:r>
        <w:br w:type="page"/>
      </w:r>
    </w:p>
    <w:p>
      <w:pPr>
        <w:spacing w:after="400" w:before="1200"/>
        <w:jc w:val="center"/>
      </w:pPr>
      <w:r>
        <w:rPr>
          <w:rFonts w:ascii="Georgia" w:cs="Georgia" w:eastAsia="Georgia" w:hAnsi="Georgia"/>
          <w:b/>
          <w:bCs/>
          <w:color w:val="1B3A5C"/>
          <w:sz w:val="40"/>
          <w:szCs w:val="40"/>
        </w:rPr>
        <w:t xml:space="preserve">PART TWO</w:t>
      </w:r>
    </w:p>
    <w:p>
      <w:pPr>
        <w:spacing w:after="200"/>
        <w:jc w:val="center"/>
      </w:pPr>
      <w:r>
        <w:rPr>
          <w:rFonts w:ascii="Georgia" w:cs="Georgia" w:eastAsia="Georgia" w:hAnsi="Georgia"/>
          <w:color w:val="B8860B"/>
          <w:sz w:val="34"/>
          <w:szCs w:val="34"/>
        </w:rPr>
        <w:t xml:space="preserve">THE UNITED MONARCHY</w:t>
      </w:r>
    </w:p>
    <w:p>
      <w:pPr>
        <w:spacing w:after="200"/>
        <w:jc w:val="center"/>
      </w:pPr>
      <w:r>
        <w:rPr>
          <w:rFonts w:ascii="Georgia" w:cs="Georgia" w:eastAsia="Georgia" w:hAnsi="Georgia"/>
          <w:color w:val="B8860B"/>
          <w:sz w:val="28"/>
          <w:szCs w:val="28"/>
        </w:rPr>
        <w:t xml:space="preserve">――――――――――</w:t>
      </w:r>
    </w:p>
    <w:p>
      <w:pPr>
        <w:spacing w:after="160" w:line="300"/>
        <w:ind w:left="480" w:right="480"/>
      </w:pPr>
      <w:r>
        <w:rPr>
          <w:rFonts w:ascii="Georgia" w:cs="Georgia" w:eastAsia="Georgia" w:hAnsi="Georgia"/>
          <w:i/>
          <w:iCs/>
          <w:color w:val="1B3A5C"/>
          <w:sz w:val="22"/>
          <w:szCs w:val="22"/>
        </w:rPr>
        <w:t xml:space="preserve">"Create in me a clean heart, O God, and renew a steadfast spirit within me."</w:t>
      </w:r>
      <w:r>
        <w:rPr>
          <w:rFonts w:ascii="Georgia" w:cs="Georgia" w:eastAsia="Georgia" w:hAnsi="Georgia"/>
          <w:b/>
          <w:bCs/>
          <w:color w:val="B8860B"/>
          <w:sz w:val="20"/>
          <w:szCs w:val="20"/>
        </w:rPr>
        <w:t xml:space="preserve"> —Psalm 51:10</w:t>
      </w:r>
    </w:p>
    <w:p>
      <w:r>
        <w:br w:type="page"/>
      </w:r>
    </w:p>
    <w:p>
      <w:pPr>
        <w:pStyle w:val="Heading1"/>
        <w:spacing w:after="200" w:before="360"/>
      </w:pPr>
      <w:r>
        <w:rPr>
          <w:rFonts w:ascii="Georgia" w:cs="Georgia" w:eastAsia="Georgia" w:hAnsi="Georgia"/>
          <w:b/>
          <w:bCs/>
          <w:color w:val="1B3A5C"/>
          <w:sz w:val="36"/>
          <w:szCs w:val="36"/>
        </w:rPr>
        <w:t xml:space="preserve">Session 3: Saul — The King Who Could Not Surrender</w:t>
      </w:r>
    </w:p>
    <w:p>
      <w:pPr>
        <w:pStyle w:val="Heading2"/>
        <w:spacing w:after="160" w:before="300"/>
      </w:pPr>
      <w:r>
        <w:rPr>
          <w:rFonts w:ascii="Georgia" w:cs="Georgia" w:eastAsia="Georgia" w:hAnsi="Georgia"/>
          <w:b/>
          <w:bCs/>
          <w:color w:val="8B0000"/>
          <w:sz w:val="30"/>
          <w:szCs w:val="30"/>
        </w:rPr>
        <w:t xml:space="preserve">Scripture Reading</w:t>
      </w:r>
    </w:p>
    <w:p>
      <w:pPr>
        <w:spacing w:after="160" w:line="300"/>
      </w:pPr>
      <w:r>
        <w:rPr>
          <w:rFonts w:ascii="Georgia" w:cs="Georgia" w:eastAsia="Georgia" w:hAnsi="Georgia"/>
          <w:sz w:val="22"/>
          <w:szCs w:val="22"/>
        </w:rPr>
        <w:t xml:space="preserve">1 Samuel 9–10; 13:1–14; 15:1–35; 28:3–25; 1 Chronicles 10:13–14</w:t>
      </w:r>
    </w:p>
    <w:p>
      <w:pPr>
        <w:spacing w:after="40"/>
      </w:pPr>
    </w:p>
    <w:p>
      <w:pPr>
        <w:pStyle w:val="Heading2"/>
        <w:spacing w:after="160" w:before="300"/>
      </w:pPr>
      <w:r>
        <w:rPr>
          <w:rFonts w:ascii="Georgia" w:cs="Georgia" w:eastAsia="Georgia" w:hAnsi="Georgia"/>
          <w:b/>
          <w:bCs/>
          <w:color w:val="8B0000"/>
          <w:sz w:val="30"/>
          <w:szCs w:val="30"/>
        </w:rPr>
        <w:t xml:space="preserve">Historical Context</w:t>
      </w:r>
    </w:p>
    <w:p>
      <w:pPr>
        <w:spacing w:after="160" w:line="300"/>
      </w:pPr>
      <w:r>
        <w:rPr>
          <w:rFonts w:ascii="Georgia" w:cs="Georgia" w:eastAsia="Georgia" w:hAnsi="Georgia"/>
          <w:sz w:val="22"/>
          <w:szCs w:val="22"/>
        </w:rPr>
        <w:t xml:space="preserve">Though Saul’s story is told primarily in 1 Samuel rather than Kings, the Chronicler’s brief but devastating epitaph in 1 Chronicles 10:13–14 provides the theological lens through which we must view his reign. Saul was Israel’s first king, chosen for his outward qualifications — he stood head and shoulders above the people (1 Sam. 9:2). He began with genuine humility, hiding among the baggage at his anointing (1 Sam. 10:22). But he could never make the fundamental surrender that recovery requires.</w:t>
      </w:r>
    </w:p>
    <w:p>
      <w:pPr>
        <w:spacing w:after="40"/>
      </w:pPr>
    </w:p>
    <w:p>
      <w:pPr>
        <w:pStyle w:val="Heading3"/>
        <w:spacing w:after="120" w:before="240"/>
      </w:pPr>
      <w:r>
        <w:rPr>
          <w:rFonts w:ascii="Georgia" w:cs="Georgia" w:eastAsia="Georgia" w:hAnsi="Georgia"/>
          <w:b/>
          <w:bCs/>
          <w:color w:val="2E6B62"/>
          <w:sz w:val="26"/>
          <w:szCs w:val="26"/>
        </w:rPr>
        <w:t xml:space="preserve">The Pattern of Saul’s Decline</w:t>
      </w:r>
    </w:p>
    <w:p>
      <w:pPr>
        <w:spacing w:after="160" w:line="300"/>
      </w:pPr>
      <w:r>
        <w:rPr>
          <w:rFonts w:ascii="Georgia" w:cs="Georgia" w:eastAsia="Georgia" w:hAnsi="Georgia"/>
          <w:sz w:val="22"/>
          <w:szCs w:val="22"/>
        </w:rPr>
        <w:t xml:space="preserve">Saul’s story illustrates a textbook pattern of addictive thinking:</w:t>
      </w:r>
    </w:p>
    <w:p>
      <w:pPr>
        <w:pStyle w:val="ListParagraph"/>
        <w:numPr>
          <w:ilvl w:val="0"/>
          <w:numId w:val="4"/>
        </w:numPr>
        <w:spacing w:after="80" w:line="300"/>
      </w:pPr>
      <w:r>
        <w:rPr>
          <w:rFonts w:ascii="Georgia" w:cs="Georgia" w:eastAsia="Georgia" w:hAnsi="Georgia"/>
          <w:b/>
          <w:bCs/>
          <w:sz w:val="22"/>
          <w:szCs w:val="22"/>
        </w:rPr>
        <w:t xml:space="preserve">Initial humility giving way to self-reliance </w:t>
      </w:r>
      <w:r>
        <w:rPr>
          <w:rFonts w:ascii="Georgia" w:cs="Georgia" w:eastAsia="Georgia" w:hAnsi="Georgia"/>
          <w:sz w:val="22"/>
          <w:szCs w:val="22"/>
        </w:rPr>
        <w:t xml:space="preserve">(1 Sam. 13:8–12): When Samuel was late arriving, Saul took matters into his own hands and offered the sacrifice himself. Under pressure, he abandoned the structure and boundaries God had established.</w:t>
      </w:r>
    </w:p>
    <w:p>
      <w:pPr>
        <w:pStyle w:val="ListParagraph"/>
        <w:numPr>
          <w:ilvl w:val="0"/>
          <w:numId w:val="4"/>
        </w:numPr>
        <w:spacing w:after="80" w:line="300"/>
      </w:pPr>
      <w:r>
        <w:rPr>
          <w:rFonts w:ascii="Georgia" w:cs="Georgia" w:eastAsia="Georgia" w:hAnsi="Georgia"/>
          <w:b/>
          <w:bCs/>
          <w:sz w:val="22"/>
          <w:szCs w:val="22"/>
        </w:rPr>
        <w:t xml:space="preserve">Partial obedience disguised as full compliance </w:t>
      </w:r>
      <w:r>
        <w:rPr>
          <w:rFonts w:ascii="Georgia" w:cs="Georgia" w:eastAsia="Georgia" w:hAnsi="Georgia"/>
          <w:sz w:val="22"/>
          <w:szCs w:val="22"/>
        </w:rPr>
        <w:t xml:space="preserve">(1 Sam. 15:13–15): After sparing King Agag and the best livestock in direct violation of God’s command, Saul greeted Samuel with: "I have carried out the Lord’s command." This is the voice of denial — the addict who says, "I only had one drink" or "I’ve got it under control."</w:t>
      </w:r>
    </w:p>
    <w:p>
      <w:pPr>
        <w:pStyle w:val="ListParagraph"/>
        <w:numPr>
          <w:ilvl w:val="0"/>
          <w:numId w:val="4"/>
        </w:numPr>
        <w:spacing w:after="80" w:line="300"/>
      </w:pPr>
      <w:r>
        <w:rPr>
          <w:rFonts w:ascii="Georgia" w:cs="Georgia" w:eastAsia="Georgia" w:hAnsi="Georgia"/>
          <w:b/>
          <w:bCs/>
          <w:sz w:val="22"/>
          <w:szCs w:val="22"/>
        </w:rPr>
        <w:t xml:space="preserve">Blame-shifting and excuse-making </w:t>
      </w:r>
      <w:r>
        <w:rPr>
          <w:rFonts w:ascii="Georgia" w:cs="Georgia" w:eastAsia="Georgia" w:hAnsi="Georgia"/>
          <w:sz w:val="22"/>
          <w:szCs w:val="22"/>
        </w:rPr>
        <w:t xml:space="preserve">(1 Sam. 15:15, 21): "The soldiers brought them... to sacrifice to the Lord your God." Notice the linguistic distancing: it was "the soldiers" who did it, and God is "your God" — Samuel’s God, not Saul’s.</w:t>
      </w:r>
    </w:p>
    <w:p>
      <w:pPr>
        <w:pStyle w:val="ListParagraph"/>
        <w:numPr>
          <w:ilvl w:val="0"/>
          <w:numId w:val="4"/>
        </w:numPr>
        <w:spacing w:after="80" w:line="300"/>
      </w:pPr>
      <w:r>
        <w:rPr>
          <w:rFonts w:ascii="Georgia" w:cs="Georgia" w:eastAsia="Georgia" w:hAnsi="Georgia"/>
          <w:b/>
          <w:bCs/>
          <w:sz w:val="22"/>
          <w:szCs w:val="22"/>
        </w:rPr>
        <w:t xml:space="preserve">Sorrow without repentance </w:t>
      </w:r>
      <w:r>
        <w:rPr>
          <w:rFonts w:ascii="Georgia" w:cs="Georgia" w:eastAsia="Georgia" w:hAnsi="Georgia"/>
          <w:sz w:val="22"/>
          <w:szCs w:val="22"/>
        </w:rPr>
        <w:t xml:space="preserve">(1 Sam. 15:24–30): Saul’s confession — "I have sinned" — is immediately followed by a request to save face: "But please honor me before the elders." His concern was reputation, not relationship with God. This is what Paul would later call "worldly sorrow" that "produces death" (2 Cor. 7:10).</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62" w:sz="3"/>
              <w:left w:val="single" w:color="2E6B62" w:sz="3"/>
              <w:bottom w:val="single" w:color="2E6B62" w:sz="3"/>
              <w:right w:val="single" w:color="2E6B62" w:sz="3"/>
            </w:tcBorders>
            <w:shd w:fill="E8F5F2" w:val="clear"/>
            <w:tcMar>
              <w:top w:type="dxa" w:w="120"/>
              <w:left w:type="dxa" w:w="200"/>
              <w:bottom w:type="dxa" w:w="120"/>
              <w:right w:type="dxa" w:w="200"/>
            </w:tcMar>
          </w:tcPr>
          <w:p>
            <w:pPr>
              <w:spacing w:after="60"/>
            </w:pPr>
            <w:r>
              <w:rPr>
                <w:rFonts w:ascii="Georgia" w:cs="Georgia" w:eastAsia="Georgia" w:hAnsi="Georgia"/>
                <w:b/>
                <w:bCs/>
                <w:color w:val="2E6B62"/>
                <w:sz w:val="22"/>
                <w:szCs w:val="22"/>
              </w:rPr>
              <w:t xml:space="preserve">🔍 WORD STUDY</w:t>
            </w:r>
          </w:p>
          <w:p>
            <w:pPr>
              <w:spacing w:after="60"/>
            </w:pPr>
            <w:r>
              <w:rPr>
                <w:rFonts w:ascii="Georgia" w:cs="Georgia" w:eastAsia="Georgia" w:hAnsi="Georgia"/>
                <w:b/>
                <w:bCs/>
                <w:color w:val="1B3A5C"/>
                <w:sz w:val="26"/>
                <w:szCs w:val="26"/>
              </w:rPr>
              <w:t xml:space="preserve">מעל </w:t>
            </w:r>
            <w:r>
              <w:rPr>
                <w:rFonts w:ascii="Georgia" w:cs="Georgia" w:eastAsia="Georgia" w:hAnsi="Georgia"/>
                <w:i/>
                <w:iCs/>
                <w:sz w:val="22"/>
                <w:szCs w:val="22"/>
              </w:rPr>
              <w:t xml:space="preserve">(ma’al)</w:t>
            </w:r>
            <w:r>
              <w:rPr>
                <w:rFonts w:ascii="Georgia" w:cs="Georgia" w:eastAsia="Georgia" w:hAnsi="Georgia"/>
                <w:b/>
                <w:bCs/>
                <w:sz w:val="22"/>
                <w:szCs w:val="22"/>
              </w:rPr>
              <w:t xml:space="preserve"> — "to act unfaithfully / to trespass"</w:t>
            </w:r>
          </w:p>
          <w:p>
            <w:pPr>
              <w:spacing w:after="40" w:line="280"/>
            </w:pPr>
            <w:r>
              <w:rPr>
                <w:rFonts w:ascii="Georgia" w:cs="Georgia" w:eastAsia="Georgia" w:hAnsi="Georgia"/>
                <w:color w:val="555555"/>
                <w:sz w:val="21"/>
                <w:szCs w:val="21"/>
              </w:rPr>
              <w:t xml:space="preserve">The Chronicler uses this powerful word in 1 Chronicles 10:13 to summarize Saul’s failure: "Saul died because of his unfaithfulness (ma’al) against the Lord." This term is drawn from the domain of covenant relationship; it describes the breaking of sacred trust. In the Pentateuch, ma’al often refers to misappropriation of what is holy — taking what belongs to God for one’s own use (cf. Leviticus 5:15). Addiction is a form of ma’al: it takes the body, mind, and will that belong to God and consecrates them to an idol.</w:t>
            </w:r>
          </w:p>
        </w:tc>
      </w:tr>
    </w:tbl>
    <w:p>
      <w:pPr>
        <w:spacing w:after="40"/>
      </w:pPr>
    </w:p>
    <w:p>
      <w:pPr>
        <w:pStyle w:val="Heading3"/>
        <w:spacing w:after="120" w:before="240"/>
      </w:pPr>
      <w:r>
        <w:rPr>
          <w:rFonts w:ascii="Georgia" w:cs="Georgia" w:eastAsia="Georgia" w:hAnsi="Georgia"/>
          <w:b/>
          <w:bCs/>
          <w:color w:val="2E6B62"/>
          <w:sz w:val="26"/>
          <w:szCs w:val="26"/>
        </w:rPr>
        <w:t xml:space="preserve">The Chronicler’s Epitaph: 1 Chronicles 10:13–14</w:t>
      </w:r>
    </w:p>
    <w:p>
      <w:pPr>
        <w:spacing w:after="160" w:line="300"/>
        <w:ind w:left="480" w:right="480"/>
      </w:pPr>
      <w:r>
        <w:rPr>
          <w:rFonts w:ascii="Georgia" w:cs="Georgia" w:eastAsia="Georgia" w:hAnsi="Georgia"/>
          <w:i/>
          <w:iCs/>
          <w:color w:val="1B3A5C"/>
          <w:sz w:val="22"/>
          <w:szCs w:val="22"/>
        </w:rPr>
        <w:t xml:space="preserve">"Saul died because of his unfaithfulness which he had committed against the Lord, because of the word of the Lord which he did not keep, and also because he consulted a medium for guidance. But he did not inquire of the Lord; therefore He killed him, and turned the kingdom over to David the son of Jesse."</w:t>
      </w:r>
      <w:r>
        <w:rPr>
          <w:rFonts w:ascii="Georgia" w:cs="Georgia" w:eastAsia="Georgia" w:hAnsi="Georgia"/>
          <w:b/>
          <w:bCs/>
          <w:color w:val="B8860B"/>
          <w:sz w:val="20"/>
          <w:szCs w:val="20"/>
        </w:rPr>
        <w:t xml:space="preserve"> —1 Chronicles 10:13–14</w:t>
      </w:r>
    </w:p>
    <w:p>
      <w:pPr>
        <w:spacing w:after="160" w:line="300"/>
      </w:pPr>
      <w:r>
        <w:rPr>
          <w:rFonts w:ascii="Georgia" w:cs="Georgia" w:eastAsia="Georgia" w:hAnsi="Georgia"/>
          <w:sz w:val="22"/>
          <w:szCs w:val="22"/>
        </w:rPr>
        <w:t xml:space="preserve">The Chronicler identifies three causes of Saul’s death: unfaithfulness (ma’al), failure to keep God’s word, and consulting the medium at Endor. The third cause is especially relevant for recovery: when we are cut off from God by our own sin, we become desperate enough to seek guidance from dark and destructive sources. The addict in relapse will turn to anyone and anything that feeds the addiction. Saul’s visit to the witch of Endor (1 Sam. 28) is the portrait of a man at the bottom, seeking supernatural help from the very forces God had forbidden.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3"/>
              <w:left w:val="single" w:color="8B0000" w:sz="3"/>
              <w:bottom w:val="single" w:color="8B0000" w:sz="3"/>
              <w:right w:val="single" w:color="8B0000" w:sz="3"/>
            </w:tcBorders>
            <w:shd w:fill="FDF0F0" w:val="clear"/>
            <w:tcMar>
              <w:top w:type="dxa" w:w="120"/>
              <w:left w:type="dxa" w:w="200"/>
              <w:bottom w:type="dxa" w:w="120"/>
              <w:right w:type="dxa" w:w="200"/>
            </w:tcMar>
          </w:tcPr>
          <w:p>
            <w:pPr>
              <w:spacing w:after="80"/>
            </w:pPr>
            <w:r>
              <w:rPr>
                <w:rFonts w:ascii="Georgia" w:cs="Georgia" w:eastAsia="Georgia" w:hAnsi="Georgia"/>
                <w:b/>
                <w:bCs/>
                <w:color w:val="8B0000"/>
                <w:sz w:val="22"/>
                <w:szCs w:val="22"/>
              </w:rPr>
              <w:t xml:space="preserve">⚕ RECOVERY PRINCIPLE: SURRENDER VS. COMPLIANCE</w:t>
            </w:r>
          </w:p>
          <w:p>
            <w:pPr>
              <w:spacing w:after="80" w:line="280"/>
            </w:pPr>
            <w:r>
              <w:rPr>
                <w:rFonts w:ascii="Georgia" w:cs="Georgia" w:eastAsia="Georgia" w:hAnsi="Georgia"/>
                <w:sz w:val="21"/>
                <w:szCs w:val="21"/>
              </w:rPr>
              <w:t xml:space="preserve">Saul’s fundamental problem was that he could comply outwardly but never surrender inwardly. He performed religious duties but never gave God his heart. Recovery distinguishes between compliance (going through the motions to avoid consequences) and surrender (genuinely releasing control to God). Compliance says, "I’ll do what I have to so people get off my back." Surrender says, "I am powerless, and I give my life to God without reservation."</w:t>
            </w:r>
          </w:p>
          <w:p>
            <w:pPr>
              <w:spacing w:after="80" w:line="280"/>
            </w:pPr>
            <w:r>
              <w:rPr>
                <w:rFonts w:ascii="Georgia" w:cs="Georgia" w:eastAsia="Georgia" w:hAnsi="Georgia"/>
                <w:sz w:val="21"/>
                <w:szCs w:val="21"/>
              </w:rPr>
              <w:t xml:space="preserve">Saul is the biblical portrait of the person who attends every meeting, says the right words, but maintains an inner fortress of self-will. Until that fortress falls, recovery cannot begin.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3"/>
              <w:left w:val="single" w:color="B8860B" w:sz="3"/>
              <w:bottom w:val="single" w:color="B8860B" w:sz="1"/>
              <w:right w:val="single" w:color="B8860B" w:sz="3"/>
            </w:tcBorders>
            <w:shd w:fill="FFF8E7" w:val="clear"/>
            <w:tcMar>
              <w:top w:type="dxa" w:w="120"/>
              <w:left w:type="dxa" w:w="200"/>
              <w:bottom w:type="dxa" w:w="120"/>
              <w:right w:type="dxa" w:w="200"/>
            </w:tcMar>
          </w:tcPr>
          <w:p>
            <w:pPr>
              <w:spacing w:after="80"/>
            </w:pPr>
            <w:r>
              <w:rPr>
                <w:rFonts w:ascii="Georgia" w:cs="Georgia" w:eastAsia="Georgia" w:hAnsi="Georgia"/>
                <w:b/>
                <w:bCs/>
                <w:color w:val="B8860B"/>
                <w:sz w:val="24"/>
                <w:szCs w:val="24"/>
              </w:rPr>
              <w:t xml:space="preserve">✍ Devotional Reflection</w:t>
            </w:r>
          </w:p>
          <w:p>
            <w:pPr>
              <w:spacing w:after="80" w:line="280"/>
            </w:pPr>
            <w:r>
              <w:rPr>
                <w:rFonts w:ascii="Georgia" w:cs="Georgia" w:eastAsia="Georgia" w:hAnsi="Georgia"/>
                <w:i/>
                <w:iCs/>
                <w:color w:val="555555"/>
                <w:sz w:val="21"/>
                <w:szCs w:val="21"/>
              </w:rPr>
              <w:t xml:space="preserve">1. Where in your recovery journey have you been compliant rather than surrendered? What does the difference feel like?</w:t>
            </w:r>
          </w:p>
          <w:p>
            <w:pPr>
              <w:spacing w:after="80" w:line="280"/>
            </w:pPr>
            <w:r>
              <w:rPr>
                <w:rFonts w:ascii="Georgia" w:cs="Georgia" w:eastAsia="Georgia" w:hAnsi="Georgia"/>
                <w:i/>
                <w:iCs/>
                <w:color w:val="555555"/>
                <w:sz w:val="21"/>
                <w:szCs w:val="21"/>
              </w:rPr>
              <w:t xml:space="preserve">2. Saul’s "I have sinned" was followed by "but honor me before the elders." When you confess sin, do you follow it with conditions or qualifications?</w:t>
            </w:r>
          </w:p>
          <w:p>
            <w:pPr>
              <w:spacing w:after="80" w:line="280"/>
            </w:pPr>
            <w:r>
              <w:rPr>
                <w:rFonts w:ascii="Georgia" w:cs="Georgia" w:eastAsia="Georgia" w:hAnsi="Georgia"/>
                <w:i/>
                <w:iCs/>
                <w:color w:val="555555"/>
                <w:sz w:val="21"/>
                <w:szCs w:val="21"/>
              </w:rPr>
              <w:t xml:space="preserve">3. The Chronicler says Saul "did not inquire of the Lord." What does it look like, practically, for you to inquire of the Lord today?</w:t>
            </w:r>
          </w:p>
          <w:p>
            <w:pPr>
              <w:spacing w:after="80" w:line="280"/>
            </w:pPr>
            <w:r>
              <w:rPr>
                <w:rFonts w:ascii="Georgia" w:cs="Georgia" w:eastAsia="Georgia" w:hAnsi="Georgia"/>
                <w:i/>
                <w:iCs/>
                <w:color w:val="555555"/>
                <w:sz w:val="21"/>
                <w:szCs w:val="21"/>
              </w:rPr>
              <w:t xml:space="preserve">4. Pray: God, I confess that I have been like Saul — going through the motions of faithfulness while guarding my own control. Break through my compliance. Teach me true surrender. I want to be a person after Your heart, not a person after my own reputation. Amen.</w:t>
            </w:r>
          </w:p>
        </w:tc>
      </w:tr>
    </w:tbl>
    <w:p>
      <w:r>
        <w:br w:type="page"/>
      </w:r>
    </w:p>
    <w:p>
      <w:pPr>
        <w:pStyle w:val="Heading1"/>
        <w:spacing w:after="200" w:before="360"/>
      </w:pPr>
      <w:r>
        <w:rPr>
          <w:rFonts w:ascii="Georgia" w:cs="Georgia" w:eastAsia="Georgia" w:hAnsi="Georgia"/>
          <w:b/>
          <w:bCs/>
          <w:color w:val="1B3A5C"/>
          <w:sz w:val="36"/>
          <w:szCs w:val="36"/>
        </w:rPr>
        <w:t xml:space="preserve">Session 4: David — A Man After God’s Heart Who Fell Hard</w:t>
      </w:r>
    </w:p>
    <w:p>
      <w:pPr>
        <w:pStyle w:val="Heading2"/>
        <w:spacing w:after="160" w:before="300"/>
      </w:pPr>
      <w:r>
        <w:rPr>
          <w:rFonts w:ascii="Georgia" w:cs="Georgia" w:eastAsia="Georgia" w:hAnsi="Georgia"/>
          <w:b/>
          <w:bCs/>
          <w:color w:val="8B0000"/>
          <w:sz w:val="30"/>
          <w:szCs w:val="30"/>
        </w:rPr>
        <w:t xml:space="preserve">Scripture Reading</w:t>
      </w:r>
    </w:p>
    <w:p>
      <w:pPr>
        <w:spacing w:after="160" w:line="300"/>
      </w:pPr>
      <w:r>
        <w:rPr>
          <w:rFonts w:ascii="Georgia" w:cs="Georgia" w:eastAsia="Georgia" w:hAnsi="Georgia"/>
          <w:sz w:val="22"/>
          <w:szCs w:val="22"/>
        </w:rPr>
        <w:t xml:space="preserve">2 Samuel 11:1–12:25; 1 Chronicles 20:1 (note the omission); 1 Kings 15:5</w:t>
      </w:r>
    </w:p>
    <w:p>
      <w:pPr>
        <w:spacing w:after="40"/>
      </w:pPr>
    </w:p>
    <w:p>
      <w:pPr>
        <w:pStyle w:val="Heading2"/>
        <w:spacing w:after="160" w:before="300"/>
      </w:pPr>
      <w:r>
        <w:rPr>
          <w:rFonts w:ascii="Georgia" w:cs="Georgia" w:eastAsia="Georgia" w:hAnsi="Georgia"/>
          <w:b/>
          <w:bCs/>
          <w:color w:val="8B0000"/>
          <w:sz w:val="30"/>
          <w:szCs w:val="30"/>
        </w:rPr>
        <w:t xml:space="preserve">The Paradox of David</w:t>
      </w:r>
    </w:p>
    <w:p>
      <w:pPr>
        <w:spacing w:after="160" w:line="300"/>
      </w:pPr>
      <w:r>
        <w:rPr>
          <w:rFonts w:ascii="Georgia" w:cs="Georgia" w:eastAsia="Georgia" w:hAnsi="Georgia"/>
          <w:sz w:val="22"/>
          <w:szCs w:val="22"/>
        </w:rPr>
        <w:t xml:space="preserve">David is the most complex figure in the Old Testament. He is the man after God’s own heart (1 Sam. 13:14; Acts 13:22), the sweet psalmist of Israel, the ancestor of Jesus Christ. Yet he is also the man who committed adultery with Bathsheba, orchestrated the murder of Uriah, and lived with devastating family consequences for the rest of his life. The biblical text does not hide this paradox — it insists upon it.</w:t>
      </w:r>
    </w:p>
    <w:p>
      <w:pPr>
        <w:spacing w:after="160" w:line="300"/>
      </w:pPr>
      <w:r>
        <w:rPr>
          <w:rFonts w:ascii="Georgia" w:cs="Georgia" w:eastAsia="Georgia" w:hAnsi="Georgia"/>
          <w:sz w:val="22"/>
          <w:szCs w:val="22"/>
        </w:rPr>
        <w:t xml:space="preserve">For those in recovery, David’s story offers both warning and hope. The warning: spiritual maturity does not immunize you against catastrophic failure. David’s sin came not during the desperate days of fleeing Saul but during the comfortable days of established power. The hope: even the most devastating fall is not beyond the reach of God’s restoring grace.</w:t>
      </w:r>
    </w:p>
    <w:p>
      <w:pPr>
        <w:spacing w:after="40"/>
      </w:pPr>
    </w:p>
    <w:p>
      <w:pPr>
        <w:pStyle w:val="Heading3"/>
        <w:spacing w:after="120" w:before="240"/>
      </w:pPr>
      <w:r>
        <w:rPr>
          <w:rFonts w:ascii="Georgia" w:cs="Georgia" w:eastAsia="Georgia" w:hAnsi="Georgia"/>
          <w:b/>
          <w:bCs/>
          <w:color w:val="2E6B62"/>
          <w:sz w:val="26"/>
          <w:szCs w:val="26"/>
        </w:rPr>
        <w:t xml:space="preserve">The Anatomy of David’s Fall: 2 Samuel 11</w:t>
      </w:r>
    </w:p>
    <w:p>
      <w:pPr>
        <w:spacing w:after="160" w:line="300"/>
      </w:pPr>
      <w:r>
        <w:rPr>
          <w:rFonts w:ascii="Georgia" w:cs="Georgia" w:eastAsia="Georgia" w:hAnsi="Georgia"/>
          <w:sz w:val="22"/>
          <w:szCs w:val="22"/>
        </w:rPr>
        <w:t xml:space="preserve">The narrative structure of 2 Samuel 11 reveals a precise, step-by-step progression into sin that mirrors the addiction cycle:</w:t>
      </w:r>
    </w:p>
    <w:p>
      <w:pPr>
        <w:pStyle w:val="ListParagraph"/>
        <w:numPr>
          <w:ilvl w:val="0"/>
          <w:numId w:val="5"/>
        </w:numPr>
        <w:spacing w:after="80" w:line="300"/>
      </w:pPr>
      <w:r>
        <w:rPr>
          <w:rFonts w:ascii="Georgia" w:cs="Georgia" w:eastAsia="Georgia" w:hAnsi="Georgia"/>
          <w:b/>
          <w:bCs/>
          <w:sz w:val="22"/>
          <w:szCs w:val="22"/>
        </w:rPr>
        <w:t xml:space="preserve">Displacement from purpose </w:t>
      </w:r>
      <w:r>
        <w:rPr>
          <w:rFonts w:ascii="Georgia" w:cs="Georgia" w:eastAsia="Georgia" w:hAnsi="Georgia"/>
          <w:sz w:val="22"/>
          <w:szCs w:val="22"/>
        </w:rPr>
        <w:t xml:space="preserve">(v.1): "In the spring, at the time when kings go off to war, David sent Joab out... But David remained in Jerusalem." David was where he should not have been, doing what he should not have been doing — nothing. Idleness and disconnection from purpose are primary triggers in recovery.</w:t>
      </w:r>
    </w:p>
    <w:p>
      <w:pPr>
        <w:pStyle w:val="ListParagraph"/>
        <w:numPr>
          <w:ilvl w:val="0"/>
          <w:numId w:val="5"/>
        </w:numPr>
        <w:spacing w:after="80" w:line="300"/>
      </w:pPr>
      <w:r>
        <w:rPr>
          <w:rFonts w:ascii="Georgia" w:cs="Georgia" w:eastAsia="Georgia" w:hAnsi="Georgia"/>
          <w:b/>
          <w:bCs/>
          <w:sz w:val="22"/>
          <w:szCs w:val="22"/>
        </w:rPr>
        <w:t xml:space="preserve">The gaze becomes the obsession </w:t>
      </w:r>
      <w:r>
        <w:rPr>
          <w:rFonts w:ascii="Georgia" w:cs="Georgia" w:eastAsia="Georgia" w:hAnsi="Georgia"/>
          <w:sz w:val="22"/>
          <w:szCs w:val="22"/>
        </w:rPr>
        <w:t xml:space="preserve">(v.2): "From the roof he saw a woman bathing. The woman was very beautiful." Seeing was not the sin; lingering was. The Hebrew verb ra’ah here is in a form that suggests extended gazing. David let a glance become a stare.</w:t>
      </w:r>
    </w:p>
    <w:p>
      <w:pPr>
        <w:pStyle w:val="ListParagraph"/>
        <w:numPr>
          <w:ilvl w:val="0"/>
          <w:numId w:val="5"/>
        </w:numPr>
        <w:spacing w:after="80" w:line="300"/>
      </w:pPr>
      <w:r>
        <w:rPr>
          <w:rFonts w:ascii="Georgia" w:cs="Georgia" w:eastAsia="Georgia" w:hAnsi="Georgia"/>
          <w:b/>
          <w:bCs/>
          <w:sz w:val="22"/>
          <w:szCs w:val="22"/>
        </w:rPr>
        <w:t xml:space="preserve">Inquiry becomes pursuit </w:t>
      </w:r>
      <w:r>
        <w:rPr>
          <w:rFonts w:ascii="Georgia" w:cs="Georgia" w:eastAsia="Georgia" w:hAnsi="Georgia"/>
          <w:sz w:val="22"/>
          <w:szCs w:val="22"/>
        </w:rPr>
        <w:t xml:space="preserve">(v.3): "David sent someone to find out about her." He moved from passive observation to active investigation. The warning came: "She is Bathsheba... the wife of Uriah the Hittite." He knew the boundary, and he crossed it.</w:t>
      </w:r>
    </w:p>
    <w:p>
      <w:pPr>
        <w:pStyle w:val="ListParagraph"/>
        <w:numPr>
          <w:ilvl w:val="0"/>
          <w:numId w:val="5"/>
        </w:numPr>
        <w:spacing w:after="80" w:line="300"/>
      </w:pPr>
      <w:r>
        <w:rPr>
          <w:rFonts w:ascii="Georgia" w:cs="Georgia" w:eastAsia="Georgia" w:hAnsi="Georgia"/>
          <w:b/>
          <w:bCs/>
          <w:sz w:val="22"/>
          <w:szCs w:val="22"/>
        </w:rPr>
        <w:t xml:space="preserve">Pursuit becomes action </w:t>
      </w:r>
      <w:r>
        <w:rPr>
          <w:rFonts w:ascii="Georgia" w:cs="Georgia" w:eastAsia="Georgia" w:hAnsi="Georgia"/>
          <w:sz w:val="22"/>
          <w:szCs w:val="22"/>
        </w:rPr>
        <w:t xml:space="preserve">(v.4): "Then David sent messengers to get her." Notice the escalation of "sending" throughout the chapter: he sent Joab (v.1), sent to inquire (v.3), sent to get (v.4), sent for Uriah (v.6), and finally sent the letter that sealed Uriah’s death (v.14). Each "sending" represents a further surrender of moral agency.</w:t>
      </w:r>
    </w:p>
    <w:p>
      <w:pPr>
        <w:pStyle w:val="ListParagraph"/>
        <w:numPr>
          <w:ilvl w:val="0"/>
          <w:numId w:val="5"/>
        </w:numPr>
        <w:spacing w:after="80" w:line="300"/>
      </w:pPr>
      <w:r>
        <w:rPr>
          <w:rFonts w:ascii="Georgia" w:cs="Georgia" w:eastAsia="Georgia" w:hAnsi="Georgia"/>
          <w:b/>
          <w:bCs/>
          <w:sz w:val="22"/>
          <w:szCs w:val="22"/>
        </w:rPr>
        <w:t xml:space="preserve">Cover-up compounds the sin </w:t>
      </w:r>
      <w:r>
        <w:rPr>
          <w:rFonts w:ascii="Georgia" w:cs="Georgia" w:eastAsia="Georgia" w:hAnsi="Georgia"/>
          <w:sz w:val="22"/>
          <w:szCs w:val="22"/>
        </w:rPr>
        <w:t xml:space="preserve">(vv.6–27): The elaborate scheme to bring Uriah home from battle, get him drunk, and then arrange his death is a masterclass in the addictive behavior pattern of concealment. One sin requires another to hide it, which requires another, until the web is inescapable.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62" w:sz="3"/>
              <w:left w:val="single" w:color="2E6B62" w:sz="3"/>
              <w:bottom w:val="single" w:color="2E6B62" w:sz="3"/>
              <w:right w:val="single" w:color="2E6B62" w:sz="3"/>
            </w:tcBorders>
            <w:shd w:fill="E8F5F2" w:val="clear"/>
            <w:tcMar>
              <w:top w:type="dxa" w:w="120"/>
              <w:left w:type="dxa" w:w="200"/>
              <w:bottom w:type="dxa" w:w="120"/>
              <w:right w:type="dxa" w:w="200"/>
            </w:tcMar>
          </w:tcPr>
          <w:p>
            <w:pPr>
              <w:spacing w:after="60"/>
            </w:pPr>
            <w:r>
              <w:rPr>
                <w:rFonts w:ascii="Georgia" w:cs="Georgia" w:eastAsia="Georgia" w:hAnsi="Georgia"/>
                <w:b/>
                <w:bCs/>
                <w:color w:val="2E6B62"/>
                <w:sz w:val="22"/>
                <w:szCs w:val="22"/>
              </w:rPr>
              <w:t xml:space="preserve">🔍 WORD STUDY</w:t>
            </w:r>
          </w:p>
          <w:p>
            <w:pPr>
              <w:spacing w:after="60"/>
            </w:pPr>
            <w:r>
              <w:rPr>
                <w:rFonts w:ascii="Georgia" w:cs="Georgia" w:eastAsia="Georgia" w:hAnsi="Georgia"/>
                <w:b/>
                <w:bCs/>
                <w:color w:val="1B3A5C"/>
                <w:sz w:val="26"/>
                <w:szCs w:val="26"/>
              </w:rPr>
              <w:t xml:space="preserve">לקח </w:t>
            </w:r>
            <w:r>
              <w:rPr>
                <w:rFonts w:ascii="Georgia" w:cs="Georgia" w:eastAsia="Georgia" w:hAnsi="Georgia"/>
                <w:i/>
                <w:iCs/>
                <w:sz w:val="22"/>
                <w:szCs w:val="22"/>
              </w:rPr>
              <w:t xml:space="preserve">(laqach)</w:t>
            </w:r>
            <w:r>
              <w:rPr>
                <w:rFonts w:ascii="Georgia" w:cs="Georgia" w:eastAsia="Georgia" w:hAnsi="Georgia"/>
                <w:b/>
                <w:bCs/>
                <w:sz w:val="22"/>
                <w:szCs w:val="22"/>
              </w:rPr>
              <w:t xml:space="preserve"> — "to take / to seize"</w:t>
            </w:r>
          </w:p>
          <w:p>
            <w:pPr>
              <w:spacing w:after="40" w:line="280"/>
            </w:pPr>
            <w:r>
              <w:rPr>
                <w:rFonts w:ascii="Georgia" w:cs="Georgia" w:eastAsia="Georgia" w:hAnsi="Georgia"/>
                <w:color w:val="555555"/>
                <w:sz w:val="21"/>
                <w:szCs w:val="21"/>
              </w:rPr>
              <w:t xml:space="preserve">In 2 Samuel 11:4, the text says David "sent messengers and took her" (wayyiqqach). The verb laqach is the same word used in the tenth commandment’s prohibition against coveting that leads to taking what belongs to another. Nathan’s parable in chapter 12 will use this same verb: the rich man "took" the poor man’s lamb. In the prophetic critique, David’s sin is fundamentally an act of seizure — taking what was not his, using power to gratify desire. Addiction operates by the same logic: it seizes what it wants regardless of cost.</w:t>
            </w:r>
          </w:p>
        </w:tc>
      </w:tr>
    </w:tbl>
    <w:p>
      <w:pPr>
        <w:spacing w:after="40"/>
      </w:pPr>
    </w:p>
    <w:p>
      <w:pPr>
        <w:pStyle w:val="Heading3"/>
        <w:spacing w:after="120" w:before="240"/>
      </w:pPr>
      <w:r>
        <w:rPr>
          <w:rFonts w:ascii="Georgia" w:cs="Georgia" w:eastAsia="Georgia" w:hAnsi="Georgia"/>
          <w:b/>
          <w:bCs/>
          <w:color w:val="2E6B62"/>
          <w:sz w:val="26"/>
          <w:szCs w:val="26"/>
        </w:rPr>
        <w:t xml:space="preserve">The Chronicler’s Silence</w:t>
      </w:r>
    </w:p>
    <w:p>
      <w:pPr>
        <w:spacing w:after="160" w:line="300"/>
      </w:pPr>
      <w:r>
        <w:rPr>
          <w:rFonts w:ascii="Georgia" w:cs="Georgia" w:eastAsia="Georgia" w:hAnsi="Georgia"/>
          <w:sz w:val="22"/>
          <w:szCs w:val="22"/>
        </w:rPr>
        <w:t xml:space="preserve">Remarkably, the Chronicler omits the Bathsheba narrative entirely. 1 Chronicles 20:1 contains the notice that David stayed in Jerusalem, but then immediately cuts to Joab’s siege of Rabbah. Why? The Chronicler’s purpose is not to hide David’s sin (his audience knew the story) but to focus on David’s role as temple planner and worship organizer. The Chronicler presents the restored David — the man who, having been broken by sin, redirected his life toward preparing for God’s house.</w:t>
      </w:r>
    </w:p>
    <w:p>
      <w:pPr>
        <w:spacing w:after="160" w:line="300"/>
      </w:pPr>
      <w:r>
        <w:rPr>
          <w:rFonts w:ascii="Georgia" w:cs="Georgia" w:eastAsia="Georgia" w:hAnsi="Georgia"/>
          <w:sz w:val="22"/>
          <w:szCs w:val="22"/>
        </w:rPr>
        <w:t xml:space="preserve">This canonical interplay between Samuel/Kings and Chronicles models a recovery principle: We must be honest about our past (as Samuel/Kings is), but we must not be defined by it (as Chronicles demonstrates). Our story is not finished with our worst chapter.</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3"/>
              <w:left w:val="single" w:color="8B0000" w:sz="3"/>
              <w:bottom w:val="single" w:color="8B0000" w:sz="3"/>
              <w:right w:val="single" w:color="8B0000" w:sz="3"/>
            </w:tcBorders>
            <w:shd w:fill="FDF0F0" w:val="clear"/>
            <w:tcMar>
              <w:top w:type="dxa" w:w="120"/>
              <w:left w:type="dxa" w:w="200"/>
              <w:bottom w:type="dxa" w:w="120"/>
              <w:right w:type="dxa" w:w="200"/>
            </w:tcMar>
          </w:tcPr>
          <w:p>
            <w:pPr>
              <w:spacing w:after="80"/>
            </w:pPr>
            <w:r>
              <w:rPr>
                <w:rFonts w:ascii="Georgia" w:cs="Georgia" w:eastAsia="Georgia" w:hAnsi="Georgia"/>
                <w:b/>
                <w:bCs/>
                <w:color w:val="8B0000"/>
                <w:sz w:val="22"/>
                <w:szCs w:val="22"/>
              </w:rPr>
              <w:t xml:space="preserve">⚕ RECOVERY PRINCIPLE: THE ANATOMY OF RELAPSE</w:t>
            </w:r>
          </w:p>
          <w:p>
            <w:pPr>
              <w:spacing w:after="80" w:line="280"/>
            </w:pPr>
            <w:r>
              <w:rPr>
                <w:rFonts w:ascii="Georgia" w:cs="Georgia" w:eastAsia="Georgia" w:hAnsi="Georgia"/>
                <w:sz w:val="21"/>
                <w:szCs w:val="21"/>
              </w:rPr>
              <w:t xml:space="preserve">David’s fall reveals the classic relapse pattern: isolation from accountability (staying home while his army fought), exposure to triggers (the rooftop at evening), failure to implement escape strategies (ignoring the warning about Bathsheba’s identity), and progressive escalation (from seeing to sending to taking).</w:t>
            </w:r>
          </w:p>
          <w:p>
            <w:pPr>
              <w:spacing w:after="80" w:line="280"/>
            </w:pPr>
            <w:r>
              <w:rPr>
                <w:rFonts w:ascii="Georgia" w:cs="Georgia" w:eastAsia="Georgia" w:hAnsi="Georgia"/>
                <w:sz w:val="21"/>
                <w:szCs w:val="21"/>
              </w:rPr>
              <w:t xml:space="preserve">Recovery teaches that relapse begins long before the substance enters the body or the behavior is acted upon. It begins with displacement from purpose, isolation from community, and the accumulation of unchecked thoughts. David did not fall on the rooftop; he began falling when he decided not to go to war.</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3"/>
              <w:left w:val="single" w:color="B8860B" w:sz="3"/>
              <w:bottom w:val="single" w:color="B8860B" w:sz="1"/>
              <w:right w:val="single" w:color="B8860B" w:sz="3"/>
            </w:tcBorders>
            <w:shd w:fill="FFF8E7" w:val="clear"/>
            <w:tcMar>
              <w:top w:type="dxa" w:w="120"/>
              <w:left w:type="dxa" w:w="200"/>
              <w:bottom w:type="dxa" w:w="120"/>
              <w:right w:type="dxa" w:w="200"/>
            </w:tcMar>
          </w:tcPr>
          <w:p>
            <w:pPr>
              <w:spacing w:after="80"/>
            </w:pPr>
            <w:r>
              <w:rPr>
                <w:rFonts w:ascii="Georgia" w:cs="Georgia" w:eastAsia="Georgia" w:hAnsi="Georgia"/>
                <w:b/>
                <w:bCs/>
                <w:color w:val="B8860B"/>
                <w:sz w:val="24"/>
                <w:szCs w:val="24"/>
              </w:rPr>
              <w:t xml:space="preserve">✍ Devotional Reflection</w:t>
            </w:r>
          </w:p>
          <w:p>
            <w:pPr>
              <w:spacing w:after="80" w:line="280"/>
            </w:pPr>
            <w:r>
              <w:rPr>
                <w:rFonts w:ascii="Georgia" w:cs="Georgia" w:eastAsia="Georgia" w:hAnsi="Georgia"/>
                <w:i/>
                <w:iCs/>
                <w:color w:val="555555"/>
                <w:sz w:val="21"/>
                <w:szCs w:val="21"/>
              </w:rPr>
              <w:t xml:space="preserve">1. Consider your own "rooftop moments" — times when displacement from purpose and idle isolation led to temptation. What patterns do you notice?</w:t>
            </w:r>
          </w:p>
          <w:p>
            <w:pPr>
              <w:spacing w:after="80" w:line="280"/>
            </w:pPr>
            <w:r>
              <w:rPr>
                <w:rFonts w:ascii="Georgia" w:cs="Georgia" w:eastAsia="Georgia" w:hAnsi="Georgia"/>
                <w:i/>
                <w:iCs/>
                <w:color w:val="555555"/>
                <w:sz w:val="21"/>
                <w:szCs w:val="21"/>
              </w:rPr>
              <w:t xml:space="preserve">2. David’s sin escalated through a series of "sendings." In your experience, how does one compromise lead to the next?</w:t>
            </w:r>
          </w:p>
          <w:p>
            <w:pPr>
              <w:spacing w:after="80" w:line="280"/>
            </w:pPr>
            <w:r>
              <w:rPr>
                <w:rFonts w:ascii="Georgia" w:cs="Georgia" w:eastAsia="Georgia" w:hAnsi="Georgia"/>
                <w:i/>
                <w:iCs/>
                <w:color w:val="555555"/>
                <w:sz w:val="21"/>
                <w:szCs w:val="21"/>
              </w:rPr>
              <w:t xml:space="preserve">3. Read 1 Kings 15:5: "David had done what was right in the eyes of the Lord and had not turned aside from anything that He commanded him all the days of his life, except in the matter of Uriah the Hittite." God’s final evaluation of David acknowledged both his faithfulness and his failure. How does this honest assessment encourage you?</w:t>
            </w:r>
          </w:p>
          <w:p>
            <w:pPr>
              <w:spacing w:after="80" w:line="280"/>
            </w:pPr>
            <w:r>
              <w:rPr>
                <w:rFonts w:ascii="Georgia" w:cs="Georgia" w:eastAsia="Georgia" w:hAnsi="Georgia"/>
                <w:i/>
                <w:iCs/>
                <w:color w:val="555555"/>
                <w:sz w:val="21"/>
                <w:szCs w:val="21"/>
              </w:rPr>
              <w:t xml:space="preserve">4. Pray: Lord, I am not immune from catastrophic failure. Keep me close to my purpose, connected to my community, and honest about my vulnerabilities. When I am tempted to linger where I should not be, give me the strength to turn away. Amen.</w:t>
            </w:r>
          </w:p>
        </w:tc>
      </w:tr>
    </w:tbl>
    <w:p>
      <w:r>
        <w:br w:type="page"/>
      </w:r>
    </w:p>
    <w:p>
      <w:pPr>
        <w:pStyle w:val="Heading1"/>
        <w:spacing w:after="200" w:before="360"/>
      </w:pPr>
      <w:r>
        <w:rPr>
          <w:rFonts w:ascii="Georgia" w:cs="Georgia" w:eastAsia="Georgia" w:hAnsi="Georgia"/>
          <w:b/>
          <w:bCs/>
          <w:color w:val="1B3A5C"/>
          <w:sz w:val="36"/>
          <w:szCs w:val="36"/>
        </w:rPr>
        <w:t xml:space="preserve">Session 5: David’s Recovery — Psalm 51 and the Path Back</w:t>
      </w:r>
    </w:p>
    <w:p>
      <w:pPr>
        <w:pStyle w:val="Heading2"/>
        <w:spacing w:after="160" w:before="300"/>
      </w:pPr>
      <w:r>
        <w:rPr>
          <w:rFonts w:ascii="Georgia" w:cs="Georgia" w:eastAsia="Georgia" w:hAnsi="Georgia"/>
          <w:b/>
          <w:bCs/>
          <w:color w:val="8B0000"/>
          <w:sz w:val="30"/>
          <w:szCs w:val="30"/>
        </w:rPr>
        <w:t xml:space="preserve">Scripture Reading</w:t>
      </w:r>
    </w:p>
    <w:p>
      <w:pPr>
        <w:spacing w:after="160" w:line="300"/>
      </w:pPr>
      <w:r>
        <w:rPr>
          <w:rFonts w:ascii="Georgia" w:cs="Georgia" w:eastAsia="Georgia" w:hAnsi="Georgia"/>
          <w:sz w:val="22"/>
          <w:szCs w:val="22"/>
        </w:rPr>
        <w:t xml:space="preserve">2 Samuel 12:1–25; Psalm 51; Psalm 32</w:t>
      </w:r>
    </w:p>
    <w:p>
      <w:pPr>
        <w:spacing w:after="40"/>
      </w:pPr>
    </w:p>
    <w:p>
      <w:pPr>
        <w:pStyle w:val="Heading2"/>
        <w:spacing w:after="160" w:before="300"/>
      </w:pPr>
      <w:r>
        <w:rPr>
          <w:rFonts w:ascii="Georgia" w:cs="Georgia" w:eastAsia="Georgia" w:hAnsi="Georgia"/>
          <w:b/>
          <w:bCs/>
          <w:color w:val="8B0000"/>
          <w:sz w:val="30"/>
          <w:szCs w:val="30"/>
        </w:rPr>
        <w:t xml:space="preserve">Nathan’s Intervention: 2 Samuel 12:1–7</w:t>
      </w:r>
    </w:p>
    <w:p>
      <w:pPr>
        <w:spacing w:after="160" w:line="300"/>
      </w:pPr>
      <w:r>
        <w:rPr>
          <w:rFonts w:ascii="Georgia" w:cs="Georgia" w:eastAsia="Georgia" w:hAnsi="Georgia"/>
          <w:sz w:val="22"/>
          <w:szCs w:val="22"/>
        </w:rPr>
        <w:t xml:space="preserve">Nathan’s confrontation of David is one of the most skillful interventions in all of Scripture. He did not come with condemnation; he came with a story. The parable of the rich man who took the poor man’s lamb bypassed David’s defenses and allowed the king to render judgment on himself before realizing he was the defendant.</w:t>
      </w:r>
    </w:p>
    <w:p>
      <w:pPr>
        <w:spacing w:after="160" w:line="300"/>
        <w:ind w:left="480" w:right="480"/>
      </w:pPr>
      <w:r>
        <w:rPr>
          <w:rFonts w:ascii="Georgia" w:cs="Georgia" w:eastAsia="Georgia" w:hAnsi="Georgia"/>
          <w:i/>
          <w:iCs/>
          <w:color w:val="1B3A5C"/>
          <w:sz w:val="22"/>
          <w:szCs w:val="22"/>
        </w:rPr>
        <w:t xml:space="preserve">"You are the man!"</w:t>
      </w:r>
      <w:r>
        <w:rPr>
          <w:rFonts w:ascii="Georgia" w:cs="Georgia" w:eastAsia="Georgia" w:hAnsi="Georgia"/>
          <w:b/>
          <w:bCs/>
          <w:color w:val="B8860B"/>
          <w:sz w:val="20"/>
          <w:szCs w:val="20"/>
        </w:rPr>
        <w:t xml:space="preserve"> —2 Samuel 12:7</w:t>
      </w:r>
    </w:p>
    <w:p>
      <w:pPr>
        <w:spacing w:after="160" w:line="300"/>
      </w:pPr>
      <w:r>
        <w:rPr>
          <w:rFonts w:ascii="Georgia" w:cs="Georgia" w:eastAsia="Georgia" w:hAnsi="Georgia"/>
          <w:sz w:val="22"/>
          <w:szCs w:val="22"/>
        </w:rPr>
        <w:t xml:space="preserve">These four words — in Hebrew, just two: attah ha’ish (אתה האיש) — shattered David’s denial. Recovery often requires a "Nathan moment": someone who loves us enough to speak the truth, who has the wisdom to get past our defenses, and who delivers the message at the appointed time.</w:t>
      </w:r>
    </w:p>
    <w:p>
      <w:pPr>
        <w:spacing w:after="40"/>
      </w:pPr>
    </w:p>
    <w:p>
      <w:pPr>
        <w:pStyle w:val="Heading3"/>
        <w:spacing w:after="120" w:before="240"/>
      </w:pPr>
      <w:r>
        <w:rPr>
          <w:rFonts w:ascii="Georgia" w:cs="Georgia" w:eastAsia="Georgia" w:hAnsi="Georgia"/>
          <w:b/>
          <w:bCs/>
          <w:color w:val="2E6B62"/>
          <w:sz w:val="26"/>
          <w:szCs w:val="26"/>
        </w:rPr>
        <w:t xml:space="preserve">David’s Response: The Model of True Repentance</w:t>
      </w:r>
    </w:p>
    <w:p>
      <w:pPr>
        <w:spacing w:after="160" w:line="300"/>
      </w:pPr>
      <w:r>
        <w:rPr>
          <w:rFonts w:ascii="Georgia" w:cs="Georgia" w:eastAsia="Georgia" w:hAnsi="Georgia"/>
          <w:sz w:val="22"/>
          <w:szCs w:val="22"/>
        </w:rPr>
        <w:t xml:space="preserve">Compare David’s response to Saul’s. Both men said, "I have sinned" (1 Sam. 15:24; 2 Sam. 12:13). But the words could not be more different in their substance: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Saul’s Confession (1 Sam. 15:24–25)</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David’s Confession (2 Sam. 12:13)</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"I have sinned... I was afraid of the men and so I gave in to them."</w:t>
            </w:r>
          </w:p>
        </w:tc>
        <w:tc>
          <w:tcPr>
            <w:tcW w:type="dxa" w:w="46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40"/>
            </w:pPr>
            <w:r>
              <w:rPr>
                <w:rFonts w:ascii="Georgia" w:cs="Georgia" w:eastAsia="Georgia" w:hAnsi="Georgia"/>
                <w:sz w:val="20"/>
                <w:szCs w:val="20"/>
              </w:rPr>
              <w:t xml:space="preserve">"I have sinned against the Lord."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Followed by: "Now I beg you... come back with me so I may worship."</w:t>
            </w:r>
          </w:p>
        </w:tc>
        <w:tc>
          <w:tcPr>
            <w:tcW w:type="dxa" w:w="46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40"/>
            </w:pPr>
            <w:r>
              <w:rPr>
                <w:rFonts w:ascii="Georgia" w:cs="Georgia" w:eastAsia="Georgia" w:hAnsi="Georgia"/>
                <w:sz w:val="20"/>
                <w:szCs w:val="20"/>
              </w:rPr>
              <w:t xml:space="preserve">Followed by: Psalm 51 — the deepest prayer of repentance in Scripture.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Focus: Self (reputation, fear, public standing)</w:t>
            </w:r>
          </w:p>
        </w:tc>
        <w:tc>
          <w:tcPr>
            <w:tcW w:type="dxa" w:w="46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40"/>
            </w:pPr>
            <w:r>
              <w:rPr>
                <w:rFonts w:ascii="Georgia" w:cs="Georgia" w:eastAsia="Georgia" w:hAnsi="Georgia"/>
                <w:sz w:val="20"/>
                <w:szCs w:val="20"/>
              </w:rPr>
              <w:t xml:space="preserve">Focus: God ("Against You, You only, have I sinned")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Result: Kingdom removed</w:t>
            </w:r>
          </w:p>
        </w:tc>
        <w:tc>
          <w:tcPr>
            <w:tcW w:type="dxa" w:w="46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40"/>
            </w:pPr>
            <w:r>
              <w:rPr>
                <w:rFonts w:ascii="Georgia" w:cs="Georgia" w:eastAsia="Georgia" w:hAnsi="Georgia"/>
                <w:sz w:val="20"/>
                <w:szCs w:val="20"/>
              </w:rPr>
              <w:t xml:space="preserve">Result: Forgiven, though consequences remained</w:t>
            </w:r>
          </w:p>
        </w:tc>
      </w:tr>
    </w:tbl>
    <w:p>
      <w:pPr>
        <w:spacing w:after="40"/>
      </w:pPr>
    </w:p>
    <w:p>
      <w:pPr>
        <w:pStyle w:val="Heading3"/>
        <w:spacing w:after="120" w:before="240"/>
      </w:pPr>
      <w:r>
        <w:rPr>
          <w:rFonts w:ascii="Georgia" w:cs="Georgia" w:eastAsia="Georgia" w:hAnsi="Georgia"/>
          <w:b/>
          <w:bCs/>
          <w:color w:val="2E6B62"/>
          <w:sz w:val="26"/>
          <w:szCs w:val="26"/>
        </w:rPr>
        <w:t xml:space="preserve">Psalm 51: The Recovery Psalm</w:t>
      </w:r>
    </w:p>
    <w:p>
      <w:pPr>
        <w:spacing w:after="160" w:line="300"/>
      </w:pPr>
      <w:r>
        <w:rPr>
          <w:rFonts w:ascii="Georgia" w:cs="Georgia" w:eastAsia="Georgia" w:hAnsi="Georgia"/>
          <w:sz w:val="22"/>
          <w:szCs w:val="22"/>
        </w:rPr>
        <w:t xml:space="preserve">Psalm 51 follows the precise pattern of genuine recovery. It moves through stages that correspond remarkably to the steps of authentic change:</w:t>
      </w:r>
    </w:p>
    <w:p>
      <w:pPr>
        <w:pStyle w:val="ListParagraph"/>
        <w:numPr>
          <w:ilvl w:val="0"/>
          <w:numId w:val="6"/>
        </w:numPr>
        <w:spacing w:after="80" w:line="300"/>
      </w:pPr>
      <w:r>
        <w:rPr>
          <w:rFonts w:ascii="Georgia" w:cs="Georgia" w:eastAsia="Georgia" w:hAnsi="Georgia"/>
          <w:b/>
          <w:bCs/>
          <w:sz w:val="22"/>
          <w:szCs w:val="22"/>
        </w:rPr>
        <w:t xml:space="preserve">Acknowledgment of Need (vv.1–2): </w:t>
      </w:r>
      <w:r>
        <w:rPr>
          <w:rFonts w:ascii="Georgia" w:cs="Georgia" w:eastAsia="Georgia" w:hAnsi="Georgia"/>
          <w:sz w:val="22"/>
          <w:szCs w:val="22"/>
        </w:rPr>
        <w:t xml:space="preserve">"Have mercy on me, O God... blot out my transgressions. Wash me thoroughly from my iniquity." David uses three words for sin (pesha’, avon, chatta’t) and three words for cleansing (blot out, wash, cleanse), indicating complete honesty about the depth and breadth of his failure.</w:t>
      </w:r>
    </w:p>
    <w:p>
      <w:pPr>
        <w:pStyle w:val="ListParagraph"/>
        <w:numPr>
          <w:ilvl w:val="0"/>
          <w:numId w:val="6"/>
        </w:numPr>
        <w:spacing w:after="80" w:line="300"/>
      </w:pPr>
      <w:r>
        <w:rPr>
          <w:rFonts w:ascii="Georgia" w:cs="Georgia" w:eastAsia="Georgia" w:hAnsi="Georgia"/>
          <w:b/>
          <w:bCs/>
          <w:sz w:val="22"/>
          <w:szCs w:val="22"/>
        </w:rPr>
        <w:t xml:space="preserve">Radical Honesty (vv.3–5): </w:t>
      </w:r>
      <w:r>
        <w:rPr>
          <w:rFonts w:ascii="Georgia" w:cs="Georgia" w:eastAsia="Georgia" w:hAnsi="Georgia"/>
          <w:sz w:val="22"/>
          <w:szCs w:val="22"/>
        </w:rPr>
        <w:t xml:space="preserve">"I know my transgressions, and my sin is always before me." No denial, no minimization, no blame-shifting. David even traces his problem to his very nature: "Surely I was sinful at birth" — not blaming his mother, but acknowledging that his capacity for sin goes to the core of his being.</w:t>
      </w:r>
    </w:p>
    <w:p>
      <w:pPr>
        <w:pStyle w:val="ListParagraph"/>
        <w:numPr>
          <w:ilvl w:val="0"/>
          <w:numId w:val="6"/>
        </w:numPr>
        <w:spacing w:after="80" w:line="300"/>
      </w:pPr>
      <w:r>
        <w:rPr>
          <w:rFonts w:ascii="Georgia" w:cs="Georgia" w:eastAsia="Georgia" w:hAnsi="Georgia"/>
          <w:b/>
          <w:bCs/>
          <w:sz w:val="22"/>
          <w:szCs w:val="22"/>
        </w:rPr>
        <w:t xml:space="preserve">Desire for Inner Transformation (vv.6–10): </w:t>
      </w:r>
      <w:r>
        <w:rPr>
          <w:rFonts w:ascii="Georgia" w:cs="Georgia" w:eastAsia="Georgia" w:hAnsi="Georgia"/>
          <w:sz w:val="22"/>
          <w:szCs w:val="22"/>
        </w:rPr>
        <w:t xml:space="preserve">"Create in me a clean heart, O God." The verb bara’ (ברא) is used exclusively of divine creation in the Old Testament. David is asking for something only God can do — a new creation, not merely a renovation. This is the recovery cry: "I cannot fix myself. I need God to make me new."</w:t>
      </w:r>
    </w:p>
    <w:p>
      <w:pPr>
        <w:pStyle w:val="ListParagraph"/>
        <w:numPr>
          <w:ilvl w:val="0"/>
          <w:numId w:val="6"/>
        </w:numPr>
        <w:spacing w:after="80" w:line="300"/>
      </w:pPr>
      <w:r>
        <w:rPr>
          <w:rFonts w:ascii="Georgia" w:cs="Georgia" w:eastAsia="Georgia" w:hAnsi="Georgia"/>
          <w:b/>
          <w:bCs/>
          <w:sz w:val="22"/>
          <w:szCs w:val="22"/>
        </w:rPr>
        <w:t xml:space="preserve">Commitment to New Life (vv.12–15): </w:t>
      </w:r>
      <w:r>
        <w:rPr>
          <w:rFonts w:ascii="Georgia" w:cs="Georgia" w:eastAsia="Georgia" w:hAnsi="Georgia"/>
          <w:sz w:val="22"/>
          <w:szCs w:val="22"/>
        </w:rPr>
        <w:t xml:space="preserve">"Restore to me the joy of Your salvation... Then I will teach transgressors Your ways." Authentic recovery produces a desire to help others. The wounded healer, the recovered addict who mentors the newcomer — this is David’s vision of restoration.</w:t>
      </w:r>
    </w:p>
    <w:p>
      <w:pPr>
        <w:pStyle w:val="ListParagraph"/>
        <w:numPr>
          <w:ilvl w:val="0"/>
          <w:numId w:val="6"/>
        </w:numPr>
        <w:spacing w:after="80" w:line="300"/>
      </w:pPr>
      <w:r>
        <w:rPr>
          <w:rFonts w:ascii="Georgia" w:cs="Georgia" w:eastAsia="Georgia" w:hAnsi="Georgia"/>
          <w:b/>
          <w:bCs/>
          <w:sz w:val="22"/>
          <w:szCs w:val="22"/>
        </w:rPr>
        <w:t xml:space="preserve">The True Sacrifice (vv.16–17): </w:t>
      </w:r>
      <w:r>
        <w:rPr>
          <w:rFonts w:ascii="Georgia" w:cs="Georgia" w:eastAsia="Georgia" w:hAnsi="Georgia"/>
          <w:sz w:val="22"/>
          <w:szCs w:val="22"/>
        </w:rPr>
        <w:t xml:space="preserve">"The sacrifices of God are a broken spirit; a broken and contrite heart, O God, You will not despise." David understood what many religious people miss: God does not want our performance; He wants our brokenness. Recovery begins not with trying harder but with falling apart before God.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62" w:sz="3"/>
              <w:left w:val="single" w:color="2E6B62" w:sz="3"/>
              <w:bottom w:val="single" w:color="2E6B62" w:sz="3"/>
              <w:right w:val="single" w:color="2E6B62" w:sz="3"/>
            </w:tcBorders>
            <w:shd w:fill="E8F5F2" w:val="clear"/>
            <w:tcMar>
              <w:top w:type="dxa" w:w="120"/>
              <w:left w:type="dxa" w:w="200"/>
              <w:bottom w:type="dxa" w:w="120"/>
              <w:right w:type="dxa" w:w="200"/>
            </w:tcMar>
          </w:tcPr>
          <w:p>
            <w:pPr>
              <w:spacing w:after="60"/>
            </w:pPr>
            <w:r>
              <w:rPr>
                <w:rFonts w:ascii="Georgia" w:cs="Georgia" w:eastAsia="Georgia" w:hAnsi="Georgia"/>
                <w:b/>
                <w:bCs/>
                <w:color w:val="2E6B62"/>
                <w:sz w:val="22"/>
                <w:szCs w:val="22"/>
              </w:rPr>
              <w:t xml:space="preserve">🔍 WORD STUDY</w:t>
            </w:r>
          </w:p>
          <w:p>
            <w:pPr>
              <w:spacing w:after="60"/>
            </w:pPr>
            <w:r>
              <w:rPr>
                <w:rFonts w:ascii="Georgia" w:cs="Georgia" w:eastAsia="Georgia" w:hAnsi="Georgia"/>
                <w:b/>
                <w:bCs/>
                <w:color w:val="1B3A5C"/>
                <w:sz w:val="26"/>
                <w:szCs w:val="26"/>
              </w:rPr>
              <w:t xml:space="preserve">נשבר </w:t>
            </w:r>
            <w:r>
              <w:rPr>
                <w:rFonts w:ascii="Georgia" w:cs="Georgia" w:eastAsia="Georgia" w:hAnsi="Georgia"/>
                <w:i/>
                <w:iCs/>
                <w:sz w:val="22"/>
                <w:szCs w:val="22"/>
              </w:rPr>
              <w:t xml:space="preserve">(nishbar)</w:t>
            </w:r>
            <w:r>
              <w:rPr>
                <w:rFonts w:ascii="Georgia" w:cs="Georgia" w:eastAsia="Georgia" w:hAnsi="Georgia"/>
                <w:b/>
                <w:bCs/>
                <w:sz w:val="22"/>
                <w:szCs w:val="22"/>
              </w:rPr>
              <w:t xml:space="preserve"> — "broken / shattered"</w:t>
            </w:r>
          </w:p>
          <w:p>
            <w:pPr>
              <w:spacing w:after="40" w:line="280"/>
            </w:pPr>
            <w:r>
              <w:rPr>
                <w:rFonts w:ascii="Georgia" w:cs="Georgia" w:eastAsia="Georgia" w:hAnsi="Georgia"/>
                <w:color w:val="555555"/>
                <w:sz w:val="21"/>
                <w:szCs w:val="21"/>
              </w:rPr>
              <w:t xml:space="preserve">The word translated "broken" in Psalm 51:17 (nishbar) describes the shattering of pottery or bones. It is a violent, complete break — not a hairline crack. In Isaiah 61:1, the Messiah is sent to bind up the "brokenhearted" (nishberey-lev). The paradox of the kingdom is that shattering precedes restoration. In recovery, we speak of "hitting bottom" — that moment when the illusion of control is completely shattered. David’s confession is the confession of a shattered man, and God declares this offering more precious than any burnt sacrifice.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3"/>
              <w:left w:val="single" w:color="8B0000" w:sz="3"/>
              <w:bottom w:val="single" w:color="8B0000" w:sz="3"/>
              <w:right w:val="single" w:color="8B0000" w:sz="3"/>
            </w:tcBorders>
            <w:shd w:fill="FDF0F0" w:val="clear"/>
            <w:tcMar>
              <w:top w:type="dxa" w:w="120"/>
              <w:left w:type="dxa" w:w="200"/>
              <w:bottom w:type="dxa" w:w="120"/>
              <w:right w:type="dxa" w:w="200"/>
            </w:tcMar>
          </w:tcPr>
          <w:p>
            <w:pPr>
              <w:spacing w:after="80"/>
            </w:pPr>
            <w:r>
              <w:rPr>
                <w:rFonts w:ascii="Georgia" w:cs="Georgia" w:eastAsia="Georgia" w:hAnsi="Georgia"/>
                <w:b/>
                <w:bCs/>
                <w:color w:val="8B0000"/>
                <w:sz w:val="22"/>
                <w:szCs w:val="22"/>
              </w:rPr>
              <w:t xml:space="preserve">⚕ RECOVERY PRINCIPLE: THE NECESSITY OF ACCOUNTABILITY</w:t>
            </w:r>
          </w:p>
          <w:p>
            <w:pPr>
              <w:spacing w:after="80" w:line="280"/>
            </w:pPr>
            <w:r>
              <w:rPr>
                <w:rFonts w:ascii="Georgia" w:cs="Georgia" w:eastAsia="Georgia" w:hAnsi="Georgia"/>
                <w:sz w:val="21"/>
                <w:szCs w:val="21"/>
              </w:rPr>
              <w:t xml:space="preserve">David did not repent on his own. He required Nathan’s confrontation. Left to himself, David would have continued in denial — the text says nearly a year passed between the sin and the confrontation. Recovery cannot happen in isolation. Every person in recovery needs a Nathan — a sponsor, a counselor, a pastor, a trusted friend who has permission to say, "You are the man."</w:t>
            </w:r>
          </w:p>
          <w:p>
            <w:pPr>
              <w:spacing w:after="80" w:line="280"/>
            </w:pPr>
            <w:r>
              <w:rPr>
                <w:rFonts w:ascii="Georgia" w:cs="Georgia" w:eastAsia="Georgia" w:hAnsi="Georgia"/>
                <w:sz w:val="21"/>
                <w:szCs w:val="21"/>
              </w:rPr>
              <w:t xml:space="preserve">The New Testament calls this "speaking the truth in love" (Ephesians 4:15). It is not condemnation; it is the costly love that risks the relationship to save the person.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3"/>
              <w:left w:val="single" w:color="B8860B" w:sz="3"/>
              <w:bottom w:val="single" w:color="B8860B" w:sz="1"/>
              <w:right w:val="single" w:color="B8860B" w:sz="3"/>
            </w:tcBorders>
            <w:shd w:fill="FFF8E7" w:val="clear"/>
            <w:tcMar>
              <w:top w:type="dxa" w:w="120"/>
              <w:left w:type="dxa" w:w="200"/>
              <w:bottom w:type="dxa" w:w="120"/>
              <w:right w:type="dxa" w:w="200"/>
            </w:tcMar>
          </w:tcPr>
          <w:p>
            <w:pPr>
              <w:spacing w:after="80"/>
            </w:pPr>
            <w:r>
              <w:rPr>
                <w:rFonts w:ascii="Georgia" w:cs="Georgia" w:eastAsia="Georgia" w:hAnsi="Georgia"/>
                <w:b/>
                <w:bCs/>
                <w:color w:val="B8860B"/>
                <w:sz w:val="24"/>
                <w:szCs w:val="24"/>
              </w:rPr>
              <w:t xml:space="preserve">✍ Devotional Reflection</w:t>
            </w:r>
          </w:p>
          <w:p>
            <w:pPr>
              <w:spacing w:after="80" w:line="280"/>
            </w:pPr>
            <w:r>
              <w:rPr>
                <w:rFonts w:ascii="Georgia" w:cs="Georgia" w:eastAsia="Georgia" w:hAnsi="Georgia"/>
                <w:i/>
                <w:iCs/>
                <w:color w:val="555555"/>
                <w:sz w:val="21"/>
                <w:szCs w:val="21"/>
              </w:rPr>
              <w:t xml:space="preserve">1. Read Psalm 51 slowly. Which verse speaks most directly to your current condition? Write it down and carry it with you this week.</w:t>
            </w:r>
          </w:p>
          <w:p>
            <w:pPr>
              <w:spacing w:after="80" w:line="280"/>
            </w:pPr>
            <w:r>
              <w:rPr>
                <w:rFonts w:ascii="Georgia" w:cs="Georgia" w:eastAsia="Georgia" w:hAnsi="Georgia"/>
                <w:i/>
                <w:iCs/>
                <w:color w:val="555555"/>
                <w:sz w:val="21"/>
                <w:szCs w:val="21"/>
              </w:rPr>
              <w:t xml:space="preserve">2. Who is your Nathan? If you do not have one, what steps can you take this week to find an accountability partner?</w:t>
            </w:r>
          </w:p>
          <w:p>
            <w:pPr>
              <w:spacing w:after="80" w:line="280"/>
            </w:pPr>
            <w:r>
              <w:rPr>
                <w:rFonts w:ascii="Georgia" w:cs="Georgia" w:eastAsia="Georgia" w:hAnsi="Georgia"/>
                <w:i/>
                <w:iCs/>
                <w:color w:val="555555"/>
                <w:sz w:val="21"/>
                <w:szCs w:val="21"/>
              </w:rPr>
              <w:t xml:space="preserve">3. David’s repentance was genuine, but the consequences of his sin still came (2 Sam. 12:10–14). How do you process the reality that forgiveness does not always remove consequences?</w:t>
            </w:r>
          </w:p>
          <w:p>
            <w:pPr>
              <w:spacing w:after="80" w:line="280"/>
            </w:pPr>
            <w:r>
              <w:rPr>
                <w:rFonts w:ascii="Georgia" w:cs="Georgia" w:eastAsia="Georgia" w:hAnsi="Georgia"/>
                <w:i/>
                <w:iCs/>
                <w:color w:val="555555"/>
                <w:sz w:val="21"/>
                <w:szCs w:val="21"/>
              </w:rPr>
              <w:t xml:space="preserve">4. Pray: God, give me a broken and contrite heart. I have tried to offer You religious performance when You want my honest, shattered self. Create in me a clean heart. Renew a steadfast spirit within me. Do not cast me away from Your presence. Amen.</w:t>
            </w:r>
          </w:p>
        </w:tc>
      </w:tr>
    </w:tbl>
    <w:p>
      <w:r>
        <w:br w:type="page"/>
      </w:r>
    </w:p>
    <w:p>
      <w:pPr>
        <w:pStyle w:val="Heading1"/>
        <w:spacing w:after="200" w:before="360"/>
      </w:pPr>
      <w:r>
        <w:rPr>
          <w:rFonts w:ascii="Georgia" w:cs="Georgia" w:eastAsia="Georgia" w:hAnsi="Georgia"/>
          <w:b/>
          <w:bCs/>
          <w:color w:val="1B3A5C"/>
          <w:sz w:val="36"/>
          <w:szCs w:val="36"/>
        </w:rPr>
        <w:t xml:space="preserve">Session 6: Solomon — Wisdom Without Boundaries</w:t>
      </w:r>
    </w:p>
    <w:p>
      <w:pPr>
        <w:pStyle w:val="Heading2"/>
        <w:spacing w:after="160" w:before="300"/>
      </w:pPr>
      <w:r>
        <w:rPr>
          <w:rFonts w:ascii="Georgia" w:cs="Georgia" w:eastAsia="Georgia" w:hAnsi="Georgia"/>
          <w:b/>
          <w:bCs/>
          <w:color w:val="8B0000"/>
          <w:sz w:val="30"/>
          <w:szCs w:val="30"/>
        </w:rPr>
        <w:t xml:space="preserve">Scripture Reading</w:t>
      </w:r>
    </w:p>
    <w:p>
      <w:pPr>
        <w:spacing w:after="160" w:line="300"/>
      </w:pPr>
      <w:r>
        <w:rPr>
          <w:rFonts w:ascii="Georgia" w:cs="Georgia" w:eastAsia="Georgia" w:hAnsi="Georgia"/>
          <w:sz w:val="22"/>
          <w:szCs w:val="22"/>
        </w:rPr>
        <w:t xml:space="preserve">1 Kings 3:1–28; 4:29–34; 10:1–29; 2 Chronicles 1:1–17; 9:1–28</w:t>
      </w:r>
    </w:p>
    <w:p>
      <w:pPr>
        <w:spacing w:after="40"/>
      </w:pPr>
    </w:p>
    <w:p>
      <w:pPr>
        <w:pStyle w:val="Heading2"/>
        <w:spacing w:after="160" w:before="300"/>
      </w:pPr>
      <w:r>
        <w:rPr>
          <w:rFonts w:ascii="Georgia" w:cs="Georgia" w:eastAsia="Georgia" w:hAnsi="Georgia"/>
          <w:b/>
          <w:bCs/>
          <w:color w:val="8B0000"/>
          <w:sz w:val="30"/>
          <w:szCs w:val="30"/>
        </w:rPr>
        <w:t xml:space="preserve">The Promise and the Peril of Giftedness</w:t>
      </w:r>
    </w:p>
    <w:p>
      <w:pPr>
        <w:spacing w:after="160" w:line="300"/>
      </w:pPr>
      <w:r>
        <w:rPr>
          <w:rFonts w:ascii="Georgia" w:cs="Georgia" w:eastAsia="Georgia" w:hAnsi="Georgia"/>
          <w:sz w:val="22"/>
          <w:szCs w:val="22"/>
        </w:rPr>
        <w:t xml:space="preserve">Solomon is perhaps the most tragic figure in all of Scripture precisely because he had the most. No king was given more wisdom, more wealth, more peace, more opportunity. His story is the story of every gifted person who has squandered extraordinary potential through unchecked appetite.</w:t>
      </w:r>
    </w:p>
    <w:p>
      <w:pPr>
        <w:spacing w:after="160" w:line="300"/>
        <w:ind w:left="480" w:right="480"/>
      </w:pPr>
      <w:r>
        <w:rPr>
          <w:rFonts w:ascii="Georgia" w:cs="Georgia" w:eastAsia="Georgia" w:hAnsi="Georgia"/>
          <w:i/>
          <w:iCs/>
          <w:color w:val="1B3A5C"/>
          <w:sz w:val="22"/>
          <w:szCs w:val="22"/>
        </w:rPr>
        <w:t xml:space="preserve">"So give Your servant a discerning heart to govern Your people and to distinguish between right and wrong."</w:t>
      </w:r>
      <w:r>
        <w:rPr>
          <w:rFonts w:ascii="Georgia" w:cs="Georgia" w:eastAsia="Georgia" w:hAnsi="Georgia"/>
          <w:b/>
          <w:bCs/>
          <w:color w:val="B8860B"/>
          <w:sz w:val="20"/>
          <w:szCs w:val="20"/>
        </w:rPr>
        <w:t xml:space="preserve"> —1 Kings 3:9</w:t>
      </w:r>
    </w:p>
    <w:p>
      <w:pPr>
        <w:spacing w:after="160" w:line="300"/>
      </w:pPr>
      <w:r>
        <w:rPr>
          <w:rFonts w:ascii="Georgia" w:cs="Georgia" w:eastAsia="Georgia" w:hAnsi="Georgia"/>
          <w:sz w:val="22"/>
          <w:szCs w:val="22"/>
        </w:rPr>
        <w:t xml:space="preserve">Solomon’s initial request was exemplary. He asked not for wealth, long life, or victory over enemies, but for a "discerning heart" — literally a "hearing heart" (lev shomea’). God was pleased with this request and granted it, along with everything Solomon had not asked for (1 Kings 3:13).</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62" w:sz="3"/>
              <w:left w:val="single" w:color="2E6B62" w:sz="3"/>
              <w:bottom w:val="single" w:color="2E6B62" w:sz="3"/>
              <w:right w:val="single" w:color="2E6B62" w:sz="3"/>
            </w:tcBorders>
            <w:shd w:fill="E8F5F2" w:val="clear"/>
            <w:tcMar>
              <w:top w:type="dxa" w:w="120"/>
              <w:left w:type="dxa" w:w="200"/>
              <w:bottom w:type="dxa" w:w="120"/>
              <w:right w:type="dxa" w:w="200"/>
            </w:tcMar>
          </w:tcPr>
          <w:p>
            <w:pPr>
              <w:spacing w:after="60"/>
            </w:pPr>
            <w:r>
              <w:rPr>
                <w:rFonts w:ascii="Georgia" w:cs="Georgia" w:eastAsia="Georgia" w:hAnsi="Georgia"/>
                <w:b/>
                <w:bCs/>
                <w:color w:val="2E6B62"/>
                <w:sz w:val="22"/>
                <w:szCs w:val="22"/>
              </w:rPr>
              <w:t xml:space="preserve">🔍 WORD STUDY</w:t>
            </w:r>
          </w:p>
          <w:p>
            <w:pPr>
              <w:spacing w:after="60"/>
            </w:pPr>
            <w:r>
              <w:rPr>
                <w:rFonts w:ascii="Georgia" w:cs="Georgia" w:eastAsia="Georgia" w:hAnsi="Georgia"/>
                <w:b/>
                <w:bCs/>
                <w:color w:val="1B3A5C"/>
                <w:sz w:val="26"/>
                <w:szCs w:val="26"/>
              </w:rPr>
              <w:t xml:space="preserve">לב שומע </w:t>
            </w:r>
            <w:r>
              <w:rPr>
                <w:rFonts w:ascii="Georgia" w:cs="Georgia" w:eastAsia="Georgia" w:hAnsi="Georgia"/>
                <w:i/>
                <w:iCs/>
                <w:sz w:val="22"/>
                <w:szCs w:val="22"/>
              </w:rPr>
              <w:t xml:space="preserve">(lev shomea’)</w:t>
            </w:r>
            <w:r>
              <w:rPr>
                <w:rFonts w:ascii="Georgia" w:cs="Georgia" w:eastAsia="Georgia" w:hAnsi="Georgia"/>
                <w:b/>
                <w:bCs/>
                <w:sz w:val="22"/>
                <w:szCs w:val="22"/>
              </w:rPr>
              <w:t xml:space="preserve"> — "a hearing/listening heart"</w:t>
            </w:r>
          </w:p>
          <w:p>
            <w:pPr>
              <w:spacing w:after="40" w:line="280"/>
            </w:pPr>
            <w:r>
              <w:rPr>
                <w:rFonts w:ascii="Georgia" w:cs="Georgia" w:eastAsia="Georgia" w:hAnsi="Georgia"/>
                <w:color w:val="555555"/>
                <w:sz w:val="21"/>
                <w:szCs w:val="21"/>
              </w:rPr>
              <w:t xml:space="preserve">Solomon’s request for a lev shomea’ reveals his understanding that wisdom is fundamentally receptive, not acquisitive. It is a heart that listens before it speaks, that is attuned to God’s voice above the noise of the world. The tragedy of Solomon’s life is that the man who asked for a hearing heart eventually stopped listening. Proverbs, his own book, repeatedly warns: "Listen, my son" (Prov. 1:8; 4:1; 5:7). Solomon knew the truth but failed to live it. In recovery, head knowledge without heart practice is the most dangerous condition: the person who knows all the right answers but cannot stay sober.</w:t>
            </w:r>
          </w:p>
        </w:tc>
      </w:tr>
    </w:tbl>
    <w:p>
      <w:pPr>
        <w:spacing w:after="40"/>
      </w:pPr>
    </w:p>
    <w:p>
      <w:pPr>
        <w:pStyle w:val="Heading3"/>
        <w:spacing w:after="120" w:before="240"/>
      </w:pPr>
      <w:r>
        <w:rPr>
          <w:rFonts w:ascii="Georgia" w:cs="Georgia" w:eastAsia="Georgia" w:hAnsi="Georgia"/>
          <w:b/>
          <w:bCs/>
          <w:color w:val="2E6B62"/>
          <w:sz w:val="26"/>
          <w:szCs w:val="26"/>
        </w:rPr>
        <w:t xml:space="preserve">Solomon’s Accumulation: Violating Every Boundary</w:t>
      </w:r>
    </w:p>
    <w:p>
      <w:pPr>
        <w:spacing w:after="160" w:line="300"/>
      </w:pPr>
      <w:r>
        <w:rPr>
          <w:rFonts w:ascii="Georgia" w:cs="Georgia" w:eastAsia="Georgia" w:hAnsi="Georgia"/>
          <w:sz w:val="22"/>
          <w:szCs w:val="22"/>
        </w:rPr>
        <w:t xml:space="preserve">Recall the three prohibitions of Deuteronomy 17. Solomon violated each one spectacularly:</w:t>
      </w:r>
    </w:p>
    <w:p>
      <w:pPr>
        <w:pStyle w:val="ListParagraph"/>
        <w:numPr>
          <w:ilvl w:val="0"/>
          <w:numId w:val="7"/>
        </w:numPr>
        <w:spacing w:after="80" w:line="300"/>
      </w:pPr>
      <w:r>
        <w:rPr>
          <w:rFonts w:ascii="Georgia" w:cs="Georgia" w:eastAsia="Georgia" w:hAnsi="Georgia"/>
          <w:b/>
          <w:bCs/>
          <w:sz w:val="22"/>
          <w:szCs w:val="22"/>
        </w:rPr>
        <w:t xml:space="preserve">Horses: </w:t>
      </w:r>
      <w:r>
        <w:rPr>
          <w:rFonts w:ascii="Georgia" w:cs="Georgia" w:eastAsia="Georgia" w:hAnsi="Georgia"/>
          <w:sz w:val="22"/>
          <w:szCs w:val="22"/>
        </w:rPr>
        <w:t xml:space="preserve">"Solomon accumulated 1,400 chariots and 12,000 horses" (1 Kings 10:26). He imported them from Egypt — the very nation from which God had delivered Israel. Returning to Egypt for security is a powerful metaphor: the addict returns to the very bondage from which they were freed.</w:t>
      </w:r>
    </w:p>
    <w:p>
      <w:pPr>
        <w:pStyle w:val="ListParagraph"/>
        <w:numPr>
          <w:ilvl w:val="0"/>
          <w:numId w:val="7"/>
        </w:numPr>
        <w:spacing w:after="80" w:line="300"/>
      </w:pPr>
      <w:r>
        <w:rPr>
          <w:rFonts w:ascii="Georgia" w:cs="Georgia" w:eastAsia="Georgia" w:hAnsi="Georgia"/>
          <w:b/>
          <w:bCs/>
          <w:sz w:val="22"/>
          <w:szCs w:val="22"/>
        </w:rPr>
        <w:t xml:space="preserve">Wives: </w:t>
      </w:r>
      <w:r>
        <w:rPr>
          <w:rFonts w:ascii="Georgia" w:cs="Georgia" w:eastAsia="Georgia" w:hAnsi="Georgia"/>
          <w:sz w:val="22"/>
          <w:szCs w:val="22"/>
        </w:rPr>
        <w:t xml:space="preserve">"He had 700 wives of royal birth and 300 concubines" (1 Kings 11:3). These were political alliances, but they were also expressions of unchecked appetite. The text is blunt: "his wives led him astray."</w:t>
      </w:r>
    </w:p>
    <w:p>
      <w:pPr>
        <w:pStyle w:val="ListParagraph"/>
        <w:numPr>
          <w:ilvl w:val="0"/>
          <w:numId w:val="7"/>
        </w:numPr>
        <w:spacing w:after="80" w:line="300"/>
      </w:pPr>
      <w:r>
        <w:rPr>
          <w:rFonts w:ascii="Georgia" w:cs="Georgia" w:eastAsia="Georgia" w:hAnsi="Georgia"/>
          <w:b/>
          <w:bCs/>
          <w:sz w:val="22"/>
          <w:szCs w:val="22"/>
        </w:rPr>
        <w:t xml:space="preserve">Gold: </w:t>
      </w:r>
      <w:r>
        <w:rPr>
          <w:rFonts w:ascii="Georgia" w:cs="Georgia" w:eastAsia="Georgia" w:hAnsi="Georgia"/>
          <w:sz w:val="22"/>
          <w:szCs w:val="22"/>
        </w:rPr>
        <w:t xml:space="preserve">"The weight of gold that Solomon received yearly was 666 talents" (1 Kings 10:14). The Deuteronomic authors may have intended the specific number as ominous. Solomon made silver as common as stones in Jerusalem (1 Kings 10:27) — a detail meant to evoke both awe and alarm.</w:t>
      </w:r>
    </w:p>
    <w:p>
      <w:pPr>
        <w:spacing w:after="40"/>
      </w:pPr>
    </w:p>
    <w:p>
      <w:pPr>
        <w:spacing w:after="160" w:line="300"/>
      </w:pPr>
      <w:r>
        <w:rPr>
          <w:rFonts w:ascii="Georgia" w:cs="Georgia" w:eastAsia="Georgia" w:hAnsi="Georgia"/>
          <w:sz w:val="22"/>
          <w:szCs w:val="22"/>
        </w:rPr>
        <w:t xml:space="preserve">The progression is instructive: Solomon did not wake up one morning and decide to become an idolater. The accumulation was gradual, each acquisition seeming reasonable in isolation. The 700th wife did not feel qualitatively different from the 699th. This is the nature of tolerance in addiction: the escalation happens so gradually that the person in the grip of it cannot perceive the trajectory.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3"/>
              <w:left w:val="single" w:color="8B0000" w:sz="3"/>
              <w:bottom w:val="single" w:color="8B0000" w:sz="3"/>
              <w:right w:val="single" w:color="8B0000" w:sz="3"/>
            </w:tcBorders>
            <w:shd w:fill="FDF0F0" w:val="clear"/>
            <w:tcMar>
              <w:top w:type="dxa" w:w="120"/>
              <w:left w:type="dxa" w:w="200"/>
              <w:bottom w:type="dxa" w:w="120"/>
              <w:right w:type="dxa" w:w="200"/>
            </w:tcMar>
          </w:tcPr>
          <w:p>
            <w:pPr>
              <w:spacing w:after="80"/>
            </w:pPr>
            <w:r>
              <w:rPr>
                <w:rFonts w:ascii="Georgia" w:cs="Georgia" w:eastAsia="Georgia" w:hAnsi="Georgia"/>
                <w:b/>
                <w:bCs/>
                <w:color w:val="8B0000"/>
                <w:sz w:val="22"/>
                <w:szCs w:val="22"/>
              </w:rPr>
              <w:t xml:space="preserve">⚕ RECOVERY PRINCIPLE: CROSS-TOLERANCE AND PROGRESSIVE DISEASE</w:t>
            </w:r>
          </w:p>
          <w:p>
            <w:pPr>
              <w:spacing w:after="80" w:line="280"/>
            </w:pPr>
            <w:r>
              <w:rPr>
                <w:rFonts w:ascii="Georgia" w:cs="Georgia" w:eastAsia="Georgia" w:hAnsi="Georgia"/>
                <w:sz w:val="21"/>
                <w:szCs w:val="21"/>
              </w:rPr>
              <w:t xml:space="preserve">Addiction counselors speak of "cross-tolerance" — the phenomenon where tolerance in one area lowers resistance in another. Solomon’s accumulation of horses led to alliances with pagan nations, which led to marriages with pagan wives, which led to worship at pagan altars. Each compromise lowered the threshold for the next. The person who says, "I can handle just one" is exhibiting the same thinking that led Solomon from wisdom to idolatry.</w:t>
            </w:r>
          </w:p>
          <w:p>
            <w:pPr>
              <w:spacing w:after="80" w:line="280"/>
            </w:pPr>
            <w:r>
              <w:rPr>
                <w:rFonts w:ascii="Georgia" w:cs="Georgia" w:eastAsia="Georgia" w:hAnsi="Georgia"/>
                <w:sz w:val="21"/>
                <w:szCs w:val="21"/>
              </w:rPr>
              <w:t xml:space="preserve">The Chronicler notes that Solomon’s downfall was not sudden: "As Solomon grew old, his wives turned his heart after other gods, and his heart was not fully devoted to the Lord his God" (1 Kings 11:4). The Hebrew phrase lo’-hayah levavo shalem (‘his heart was not whole/complete’) describes a divided allegiance — the same condition James calls being "double-minded" (James 1:8).</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3"/>
              <w:left w:val="single" w:color="B8860B" w:sz="3"/>
              <w:bottom w:val="single" w:color="B8860B" w:sz="1"/>
              <w:right w:val="single" w:color="B8860B" w:sz="3"/>
            </w:tcBorders>
            <w:shd w:fill="FFF8E7" w:val="clear"/>
            <w:tcMar>
              <w:top w:type="dxa" w:w="120"/>
              <w:left w:type="dxa" w:w="200"/>
              <w:bottom w:type="dxa" w:w="120"/>
              <w:right w:type="dxa" w:w="200"/>
            </w:tcMar>
          </w:tcPr>
          <w:p>
            <w:pPr>
              <w:spacing w:after="80"/>
            </w:pPr>
            <w:r>
              <w:rPr>
                <w:rFonts w:ascii="Georgia" w:cs="Georgia" w:eastAsia="Georgia" w:hAnsi="Georgia"/>
                <w:b/>
                <w:bCs/>
                <w:color w:val="B8860B"/>
                <w:sz w:val="24"/>
                <w:szCs w:val="24"/>
              </w:rPr>
              <w:t xml:space="preserve">✍ Devotional Reflection</w:t>
            </w:r>
          </w:p>
          <w:p>
            <w:pPr>
              <w:spacing w:after="80" w:line="280"/>
            </w:pPr>
            <w:r>
              <w:rPr>
                <w:rFonts w:ascii="Georgia" w:cs="Georgia" w:eastAsia="Georgia" w:hAnsi="Georgia"/>
                <w:i/>
                <w:iCs/>
                <w:color w:val="555555"/>
                <w:sz w:val="21"/>
                <w:szCs w:val="21"/>
              </w:rPr>
              <w:t xml:space="preserve">1. Solomon had more wisdom than any person alive, yet it did not protect him. What does this tell you about the relationship between knowledge and obedience?</w:t>
            </w:r>
          </w:p>
          <w:p>
            <w:pPr>
              <w:spacing w:after="80" w:line="280"/>
            </w:pPr>
            <w:r>
              <w:rPr>
                <w:rFonts w:ascii="Georgia" w:cs="Georgia" w:eastAsia="Georgia" w:hAnsi="Georgia"/>
                <w:i/>
                <w:iCs/>
                <w:color w:val="555555"/>
                <w:sz w:val="21"/>
                <w:szCs w:val="21"/>
              </w:rPr>
              <w:t xml:space="preserve">2. What boundaries has God established in your recovery? Where are you tempted to say, "Just this once" or "A little won’t hurt"?</w:t>
            </w:r>
          </w:p>
          <w:p>
            <w:pPr>
              <w:spacing w:after="80" w:line="280"/>
            </w:pPr>
            <w:r>
              <w:rPr>
                <w:rFonts w:ascii="Georgia" w:cs="Georgia" w:eastAsia="Georgia" w:hAnsi="Georgia"/>
                <w:i/>
                <w:iCs/>
                <w:color w:val="555555"/>
                <w:sz w:val="21"/>
                <w:szCs w:val="21"/>
              </w:rPr>
              <w:t xml:space="preserve">3. Solomon’s heart was "not fully devoted" (not shalem — not whole, not at peace). What areas of your heart remain divided?</w:t>
            </w:r>
          </w:p>
          <w:p>
            <w:pPr>
              <w:spacing w:after="80" w:line="280"/>
            </w:pPr>
            <w:r>
              <w:rPr>
                <w:rFonts w:ascii="Georgia" w:cs="Georgia" w:eastAsia="Georgia" w:hAnsi="Georgia"/>
                <w:i/>
                <w:iCs/>
                <w:color w:val="555555"/>
                <w:sz w:val="21"/>
                <w:szCs w:val="21"/>
              </w:rPr>
              <w:t xml:space="preserve">4. Pray: Lord, I confess that like Solomon, I am tempted to trust my own wisdom and accumulate what I think will satisfy me. Teach me that no amount of knowledge, pleasure, or wealth can replace wholehearted devotion to You. Make my heart shalem — whole, undivided, at peace in You alone. Amen.</w:t>
            </w:r>
          </w:p>
        </w:tc>
      </w:tr>
    </w:tbl>
    <w:p>
      <w:r>
        <w:br w:type="page"/>
      </w:r>
    </w:p>
    <w:p>
      <w:pPr>
        <w:pStyle w:val="Heading1"/>
        <w:spacing w:after="200" w:before="360"/>
      </w:pPr>
      <w:r>
        <w:rPr>
          <w:rFonts w:ascii="Georgia" w:cs="Georgia" w:eastAsia="Georgia" w:hAnsi="Georgia"/>
          <w:b/>
          <w:bCs/>
          <w:color w:val="1B3A5C"/>
          <w:sz w:val="36"/>
          <w:szCs w:val="36"/>
        </w:rPr>
        <w:t xml:space="preserve">Session 7: Solomon’s Decline — When Tolerance Becomes Idolatry</w:t>
      </w:r>
    </w:p>
    <w:p>
      <w:pPr>
        <w:pStyle w:val="Heading2"/>
        <w:spacing w:after="160" w:before="300"/>
      </w:pPr>
      <w:r>
        <w:rPr>
          <w:rFonts w:ascii="Georgia" w:cs="Georgia" w:eastAsia="Georgia" w:hAnsi="Georgia"/>
          <w:b/>
          <w:bCs/>
          <w:color w:val="8B0000"/>
          <w:sz w:val="30"/>
          <w:szCs w:val="30"/>
        </w:rPr>
        <w:t xml:space="preserve">Scripture Reading</w:t>
      </w:r>
    </w:p>
    <w:p>
      <w:pPr>
        <w:spacing w:after="160" w:line="300"/>
      </w:pPr>
      <w:r>
        <w:rPr>
          <w:rFonts w:ascii="Georgia" w:cs="Georgia" w:eastAsia="Georgia" w:hAnsi="Georgia"/>
          <w:sz w:val="22"/>
          <w:szCs w:val="22"/>
        </w:rPr>
        <w:t xml:space="preserve">1 Kings 11:1–43; Ecclesiastes 1:1–18; 2:1–11</w:t>
      </w:r>
    </w:p>
    <w:p>
      <w:pPr>
        <w:spacing w:after="40"/>
      </w:pPr>
    </w:p>
    <w:p>
      <w:pPr>
        <w:pStyle w:val="Heading2"/>
        <w:spacing w:after="160" w:before="300"/>
      </w:pPr>
      <w:r>
        <w:rPr>
          <w:rFonts w:ascii="Georgia" w:cs="Georgia" w:eastAsia="Georgia" w:hAnsi="Georgia"/>
          <w:b/>
          <w:bCs/>
          <w:color w:val="8B0000"/>
          <w:sz w:val="30"/>
          <w:szCs w:val="30"/>
        </w:rPr>
        <w:t xml:space="preserve">The Turning of Solomon’s Heart</w:t>
      </w:r>
    </w:p>
    <w:p>
      <w:pPr>
        <w:spacing w:after="160" w:line="300"/>
        <w:ind w:left="480" w:right="480"/>
      </w:pPr>
      <w:r>
        <w:rPr>
          <w:rFonts w:ascii="Georgia" w:cs="Georgia" w:eastAsia="Georgia" w:hAnsi="Georgia"/>
          <w:i/>
          <w:iCs/>
          <w:color w:val="1B3A5C"/>
          <w:sz w:val="22"/>
          <w:szCs w:val="22"/>
        </w:rPr>
        <w:t xml:space="preserve">"As Solomon grew old, his wives turned his heart after other gods, and his heart was not fully devoted to the Lord his God, as the heart of David his father had been."</w:t>
      </w:r>
      <w:r>
        <w:rPr>
          <w:rFonts w:ascii="Georgia" w:cs="Georgia" w:eastAsia="Georgia" w:hAnsi="Georgia"/>
          <w:b/>
          <w:bCs/>
          <w:color w:val="B8860B"/>
          <w:sz w:val="20"/>
          <w:szCs w:val="20"/>
        </w:rPr>
        <w:t xml:space="preserve"> —1 Kings 11:4</w:t>
      </w:r>
    </w:p>
    <w:p>
      <w:pPr>
        <w:spacing w:after="160" w:line="300"/>
      </w:pPr>
      <w:r>
        <w:rPr>
          <w:rFonts w:ascii="Georgia" w:cs="Georgia" w:eastAsia="Georgia" w:hAnsi="Georgia"/>
          <w:sz w:val="22"/>
          <w:szCs w:val="22"/>
        </w:rPr>
        <w:t xml:space="preserve">The author of Kings uses a devastating literary structure to describe Solomon’s fall. In 1 Kings 3, Solomon’s heart is seeking God; in 1 Kings 11, his heart is following foreign gods. The Hebrew verb for "turned" is natah (נטה), meaning to stretch out, extend, or bend. Solomon’s heart did not snap; it slowly bent under the weight of accumulated compromise until it was pointing in the opposite direction from where it began.</w:t>
      </w:r>
    </w:p>
    <w:p>
      <w:pPr>
        <w:spacing w:after="40"/>
      </w:pPr>
    </w:p>
    <w:p>
      <w:pPr>
        <w:pStyle w:val="Heading3"/>
        <w:spacing w:after="120" w:before="240"/>
      </w:pPr>
      <w:r>
        <w:rPr>
          <w:rFonts w:ascii="Georgia" w:cs="Georgia" w:eastAsia="Georgia" w:hAnsi="Georgia"/>
          <w:b/>
          <w:bCs/>
          <w:color w:val="2E6B62"/>
          <w:sz w:val="26"/>
          <w:szCs w:val="26"/>
        </w:rPr>
        <w:t xml:space="preserve">The Gods Solomon Followed</w:t>
      </w:r>
    </w:p>
    <w:p>
      <w:pPr>
        <w:spacing w:after="160" w:line="300"/>
      </w:pPr>
      <w:r>
        <w:rPr>
          <w:rFonts w:ascii="Georgia" w:cs="Georgia" w:eastAsia="Georgia" w:hAnsi="Georgia"/>
          <w:sz w:val="22"/>
          <w:szCs w:val="22"/>
        </w:rPr>
        <w:t xml:space="preserve">The text specifies the gods Solomon built high places for, and each represents a category of false worship that remains active today:</w:t>
      </w:r>
    </w:p>
    <w:p>
      <w:pPr>
        <w:pStyle w:val="ListParagraph"/>
        <w:numPr>
          <w:ilvl w:val="0"/>
          <w:numId w:val="8"/>
        </w:numPr>
        <w:spacing w:after="80" w:line="300"/>
      </w:pPr>
      <w:r>
        <w:rPr>
          <w:rFonts w:ascii="Georgia" w:cs="Georgia" w:eastAsia="Georgia" w:hAnsi="Georgia"/>
          <w:b/>
          <w:bCs/>
          <w:sz w:val="22"/>
          <w:szCs w:val="22"/>
        </w:rPr>
        <w:t xml:space="preserve">Ashtoreth, goddess of the Sidonians (v.5): </w:t>
      </w:r>
      <w:r>
        <w:rPr>
          <w:rFonts w:ascii="Georgia" w:cs="Georgia" w:eastAsia="Georgia" w:hAnsi="Georgia"/>
          <w:sz w:val="22"/>
          <w:szCs w:val="22"/>
        </w:rPr>
        <w:t xml:space="preserve">A fertility deity associated with sexual pleasure and reproduction. She represents the worship of sensual gratification and the deification of desire.</w:t>
      </w:r>
    </w:p>
    <w:p>
      <w:pPr>
        <w:pStyle w:val="ListParagraph"/>
        <w:numPr>
          <w:ilvl w:val="0"/>
          <w:numId w:val="8"/>
        </w:numPr>
        <w:spacing w:after="80" w:line="300"/>
      </w:pPr>
      <w:r>
        <w:rPr>
          <w:rFonts w:ascii="Georgia" w:cs="Georgia" w:eastAsia="Georgia" w:hAnsi="Georgia"/>
          <w:b/>
          <w:bCs/>
          <w:sz w:val="22"/>
          <w:szCs w:val="22"/>
        </w:rPr>
        <w:t xml:space="preserve">Chemosh, the detestable god of Moab (v.7): </w:t>
      </w:r>
      <w:r>
        <w:rPr>
          <w:rFonts w:ascii="Georgia" w:cs="Georgia" w:eastAsia="Georgia" w:hAnsi="Georgia"/>
          <w:sz w:val="22"/>
          <w:szCs w:val="22"/>
        </w:rPr>
        <w:t xml:space="preserve">Associated with child sacrifice and the appeasement of angry deities. He represents the lie that we must sacrifice what is most precious to keep our addiction fed. Many in addiction have sacrificed their children, their families, their futures on the altar of their compulsion.</w:t>
      </w:r>
    </w:p>
    <w:p>
      <w:pPr>
        <w:pStyle w:val="ListParagraph"/>
        <w:numPr>
          <w:ilvl w:val="0"/>
          <w:numId w:val="8"/>
        </w:numPr>
        <w:spacing w:after="80" w:line="300"/>
      </w:pPr>
      <w:r>
        <w:rPr>
          <w:rFonts w:ascii="Georgia" w:cs="Georgia" w:eastAsia="Georgia" w:hAnsi="Georgia"/>
          <w:b/>
          <w:bCs/>
          <w:sz w:val="22"/>
          <w:szCs w:val="22"/>
        </w:rPr>
        <w:t xml:space="preserve">Molek, the detestable god of the Ammonites (v.7): </w:t>
      </w:r>
      <w:r>
        <w:rPr>
          <w:rFonts w:ascii="Georgia" w:cs="Georgia" w:eastAsia="Georgia" w:hAnsi="Georgia"/>
          <w:sz w:val="22"/>
          <w:szCs w:val="22"/>
        </w:rPr>
        <w:t xml:space="preserve">Also associated with child sacrifice through fire. The worship of Molek represents the most extreme consequence of addiction — the willingness to destroy the innocent to feed the self.</w:t>
      </w:r>
    </w:p>
    <w:p>
      <w:pPr>
        <w:spacing w:after="40"/>
      </w:pPr>
    </w:p>
    <w:p>
      <w:pPr>
        <w:pStyle w:val="Heading3"/>
        <w:spacing w:after="120" w:before="240"/>
      </w:pPr>
      <w:r>
        <w:rPr>
          <w:rFonts w:ascii="Georgia" w:cs="Georgia" w:eastAsia="Georgia" w:hAnsi="Georgia"/>
          <w:b/>
          <w:bCs/>
          <w:color w:val="2E6B62"/>
          <w:sz w:val="26"/>
          <w:szCs w:val="26"/>
        </w:rPr>
        <w:t xml:space="preserve">Ecclesiastes: Solomon’s Memoir of Despair</w:t>
      </w:r>
    </w:p>
    <w:p>
      <w:pPr>
        <w:spacing w:after="160" w:line="300"/>
      </w:pPr>
      <w:r>
        <w:rPr>
          <w:rFonts w:ascii="Georgia" w:cs="Georgia" w:eastAsia="Georgia" w:hAnsi="Georgia"/>
          <w:sz w:val="22"/>
          <w:szCs w:val="22"/>
        </w:rPr>
        <w:t xml:space="preserve">If the traditional attribution holds, Ecclesiastes represents Solomon’s retrospective on his wasted potential. The opening cry — "Meaningless! Meaningless! Everything is meaningless!" — is the cry of a man who has tried everything the world offers and found it empty.</w:t>
      </w:r>
    </w:p>
    <w:p>
      <w:pPr>
        <w:spacing w:after="160" w:line="300"/>
        <w:ind w:left="480" w:right="480"/>
      </w:pPr>
      <w:r>
        <w:rPr>
          <w:rFonts w:ascii="Georgia" w:cs="Georgia" w:eastAsia="Georgia" w:hAnsi="Georgia"/>
          <w:i/>
          <w:iCs/>
          <w:color w:val="1B3A5C"/>
          <w:sz w:val="22"/>
          <w:szCs w:val="22"/>
        </w:rPr>
        <w:t xml:space="preserve">"I denied myself nothing my eyes desired; I refused my heart no pleasure... Yet when I surveyed all that my hands had done and what I had toiled to achieve, everything was meaningless, a chasing after the wind."</w:t>
      </w:r>
      <w:r>
        <w:rPr>
          <w:rFonts w:ascii="Georgia" w:cs="Georgia" w:eastAsia="Georgia" w:hAnsi="Georgia"/>
          <w:b/>
          <w:bCs/>
          <w:color w:val="B8860B"/>
          <w:sz w:val="20"/>
          <w:szCs w:val="20"/>
        </w:rPr>
        <w:t xml:space="preserve"> —Ecclesiastes 2:10–11</w:t>
      </w:r>
    </w:p>
    <w:p>
      <w:pPr>
        <w:spacing w:after="160" w:line="300"/>
      </w:pPr>
      <w:r>
        <w:rPr>
          <w:rFonts w:ascii="Georgia" w:cs="Georgia" w:eastAsia="Georgia" w:hAnsi="Georgia"/>
          <w:sz w:val="22"/>
          <w:szCs w:val="22"/>
        </w:rPr>
        <w:t xml:space="preserve">This is the testimony of every person who has reached the end of their addiction’s promises. The substances and behaviors that promised fulfillment delivered emptiness. The Hebrew word hebel (הבל), translated "meaningless" or "vanity," literally means "vapor" or "breath" — something that appears substantial but dissipates the moment you try to grasp it.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3"/>
              <w:left w:val="single" w:color="8B0000" w:sz="3"/>
              <w:bottom w:val="single" w:color="8B0000" w:sz="3"/>
              <w:right w:val="single" w:color="8B0000" w:sz="3"/>
            </w:tcBorders>
            <w:shd w:fill="FDF0F0" w:val="clear"/>
            <w:tcMar>
              <w:top w:type="dxa" w:w="120"/>
              <w:left w:type="dxa" w:w="200"/>
              <w:bottom w:type="dxa" w:w="120"/>
              <w:right w:type="dxa" w:w="200"/>
            </w:tcMar>
          </w:tcPr>
          <w:p>
            <w:pPr>
              <w:spacing w:after="80"/>
            </w:pPr>
            <w:r>
              <w:rPr>
                <w:rFonts w:ascii="Georgia" w:cs="Georgia" w:eastAsia="Georgia" w:hAnsi="Georgia"/>
                <w:b/>
                <w:bCs/>
                <w:color w:val="8B0000"/>
                <w:sz w:val="22"/>
                <w:szCs w:val="22"/>
              </w:rPr>
              <w:t xml:space="preserve">⚕ RECOVERY PRINCIPLE: THE MOMENT OF CLARITY</w:t>
            </w:r>
          </w:p>
          <w:p>
            <w:pPr>
              <w:spacing w:after="80" w:line="280"/>
            </w:pPr>
            <w:r>
              <w:rPr>
                <w:rFonts w:ascii="Georgia" w:cs="Georgia" w:eastAsia="Georgia" w:hAnsi="Georgia"/>
                <w:sz w:val="21"/>
                <w:szCs w:val="21"/>
              </w:rPr>
              <w:t xml:space="preserve">In recovery circles, the "moment of clarity" is that instant when the addict sees with devastating honesty that the life they have built is a house of cards. Solomon’s Ecclesiastes is an extended moment of clarity. Everything he accumulated — wisdom, wealth, women, buildings, gardens, slaves, herds, gold, entertainers — all of it is hebel. Vapor. Wind.</w:t>
            </w:r>
          </w:p>
          <w:p>
            <w:pPr>
              <w:spacing w:after="80" w:line="280"/>
            </w:pPr>
            <w:r>
              <w:rPr>
                <w:rFonts w:ascii="Georgia" w:cs="Georgia" w:eastAsia="Georgia" w:hAnsi="Georgia"/>
                <w:sz w:val="21"/>
                <w:szCs w:val="21"/>
              </w:rPr>
              <w:t xml:space="preserve">The critical question is what follows the moment of clarity. Solomon’s final answer in Ecclesiastes points toward recovery: "Fear God and keep His commandments, for this is the whole duty of man" (Eccl. 12:13). After all the experimentation and excess, wisdom circles back to the simplest truth: obey God. In recovery: work the steps, trust the process, surrender daily.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3"/>
              <w:left w:val="single" w:color="B8860B" w:sz="3"/>
              <w:bottom w:val="single" w:color="B8860B" w:sz="1"/>
              <w:right w:val="single" w:color="B8860B" w:sz="3"/>
            </w:tcBorders>
            <w:shd w:fill="FFF8E7" w:val="clear"/>
            <w:tcMar>
              <w:top w:type="dxa" w:w="120"/>
              <w:left w:type="dxa" w:w="200"/>
              <w:bottom w:type="dxa" w:w="120"/>
              <w:right w:type="dxa" w:w="200"/>
            </w:tcMar>
          </w:tcPr>
          <w:p>
            <w:pPr>
              <w:spacing w:after="80"/>
            </w:pPr>
            <w:r>
              <w:rPr>
                <w:rFonts w:ascii="Georgia" w:cs="Georgia" w:eastAsia="Georgia" w:hAnsi="Georgia"/>
                <w:b/>
                <w:bCs/>
                <w:color w:val="B8860B"/>
                <w:sz w:val="24"/>
                <w:szCs w:val="24"/>
              </w:rPr>
              <w:t xml:space="preserve">✍ Devotional Reflection</w:t>
            </w:r>
          </w:p>
          <w:p>
            <w:pPr>
              <w:spacing w:after="80" w:line="280"/>
            </w:pPr>
            <w:r>
              <w:rPr>
                <w:rFonts w:ascii="Georgia" w:cs="Georgia" w:eastAsia="Georgia" w:hAnsi="Georgia"/>
                <w:i/>
                <w:iCs/>
                <w:color w:val="555555"/>
                <w:sz w:val="21"/>
                <w:szCs w:val="21"/>
              </w:rPr>
              <w:t xml:space="preserve">1. Read Ecclesiastes 2:1–11 as a personal inventory. What have you pursued that promised fulfillment but delivered vapor?</w:t>
            </w:r>
          </w:p>
          <w:p>
            <w:pPr>
              <w:spacing w:after="80" w:line="280"/>
            </w:pPr>
            <w:r>
              <w:rPr>
                <w:rFonts w:ascii="Georgia" w:cs="Georgia" w:eastAsia="Georgia" w:hAnsi="Georgia"/>
                <w:i/>
                <w:iCs/>
                <w:color w:val="555555"/>
                <w:sz w:val="21"/>
                <w:szCs w:val="21"/>
              </w:rPr>
              <w:t xml:space="preserve">2. Solomon’s heart "bent" gradually. What slow bending is happening in your life right now that you need to address?</w:t>
            </w:r>
          </w:p>
          <w:p>
            <w:pPr>
              <w:spacing w:after="80" w:line="280"/>
            </w:pPr>
            <w:r>
              <w:rPr>
                <w:rFonts w:ascii="Georgia" w:cs="Georgia" w:eastAsia="Georgia" w:hAnsi="Georgia"/>
                <w:i/>
                <w:iCs/>
                <w:color w:val="555555"/>
                <w:sz w:val="21"/>
                <w:szCs w:val="21"/>
              </w:rPr>
              <w:t xml:space="preserve">3. The gods Solomon followed — pleasure (Ashtoreth), appeasement (Chemosh), and destruction (Molek) — still operate today. Which pattern most resonates with your addiction history?</w:t>
            </w:r>
          </w:p>
          <w:p>
            <w:pPr>
              <w:spacing w:after="80" w:line="280"/>
            </w:pPr>
            <w:r>
              <w:rPr>
                <w:rFonts w:ascii="Georgia" w:cs="Georgia" w:eastAsia="Georgia" w:hAnsi="Georgia"/>
                <w:i/>
                <w:iCs/>
                <w:color w:val="555555"/>
                <w:sz w:val="21"/>
                <w:szCs w:val="21"/>
              </w:rPr>
              <w:t xml:space="preserve">4. Pray: Father, I have chased the wind and found my hands empty. Forgive me for the altars I have built to false gods. Bring me back to the simple, solid ground of fearing You and keeping Your commands. Restore the years the locusts have eaten. Amen.</w:t>
            </w:r>
          </w:p>
        </w:tc>
      </w:tr>
    </w:tbl>
    <w:p>
      <w:r>
        <w:br w:type="page"/>
      </w:r>
    </w:p>
    <w:p>
      <w:pPr>
        <w:spacing w:after="400" w:before="1200"/>
        <w:jc w:val="center"/>
      </w:pPr>
      <w:r>
        <w:rPr>
          <w:rFonts w:ascii="Georgia" w:cs="Georgia" w:eastAsia="Georgia" w:hAnsi="Georgia"/>
          <w:b/>
          <w:bCs/>
          <w:color w:val="1B3A5C"/>
          <w:sz w:val="40"/>
          <w:szCs w:val="40"/>
        </w:rPr>
        <w:t xml:space="preserve">PART THREE</w:t>
      </w:r>
    </w:p>
    <w:p>
      <w:pPr>
        <w:spacing w:after="200"/>
        <w:jc w:val="center"/>
      </w:pPr>
      <w:r>
        <w:rPr>
          <w:rFonts w:ascii="Georgia" w:cs="Georgia" w:eastAsia="Georgia" w:hAnsi="Georgia"/>
          <w:color w:val="B8860B"/>
          <w:sz w:val="34"/>
          <w:szCs w:val="34"/>
        </w:rPr>
        <w:t xml:space="preserve">THE KINGS OF THE NORTHERN KINGDOM (ISRAEL)</w:t>
      </w:r>
    </w:p>
    <w:p>
      <w:pPr>
        <w:spacing w:after="200"/>
        <w:jc w:val="center"/>
      </w:pPr>
      <w:r>
        <w:rPr>
          <w:rFonts w:ascii="Georgia" w:cs="Georgia" w:eastAsia="Georgia" w:hAnsi="Georgia"/>
          <w:color w:val="B8860B"/>
          <w:sz w:val="28"/>
          <w:szCs w:val="28"/>
        </w:rPr>
        <w:t xml:space="preserve">――――――――――</w:t>
      </w:r>
    </w:p>
    <w:p>
      <w:pPr>
        <w:spacing w:after="160" w:line="300"/>
        <w:ind w:left="480" w:right="480"/>
      </w:pPr>
      <w:r>
        <w:rPr>
          <w:rFonts w:ascii="Georgia" w:cs="Georgia" w:eastAsia="Georgia" w:hAnsi="Georgia"/>
          <w:i/>
          <w:iCs/>
          <w:color w:val="1B3A5C"/>
          <w:sz w:val="22"/>
          <w:szCs w:val="22"/>
        </w:rPr>
        <w:t xml:space="preserve">"They set up kings without my consent; they choose princes without my approval. With their silver and gold they make idols for themselves to their own destruction."</w:t>
      </w:r>
      <w:r>
        <w:rPr>
          <w:rFonts w:ascii="Georgia" w:cs="Georgia" w:eastAsia="Georgia" w:hAnsi="Georgia"/>
          <w:b/>
          <w:bCs/>
          <w:color w:val="B8860B"/>
          <w:sz w:val="20"/>
          <w:szCs w:val="20"/>
        </w:rPr>
        <w:t xml:space="preserve"> —Hosea 8:4</w:t>
      </w:r>
    </w:p>
    <w:p>
      <w:r>
        <w:br w:type="page"/>
      </w:r>
    </w:p>
    <w:p>
      <w:pPr>
        <w:pStyle w:val="Heading1"/>
        <w:spacing w:after="200" w:before="360"/>
      </w:pPr>
      <w:r>
        <w:rPr>
          <w:rFonts w:ascii="Georgia" w:cs="Georgia" w:eastAsia="Georgia" w:hAnsi="Georgia"/>
          <w:b/>
          <w:bCs/>
          <w:color w:val="1B3A5C"/>
          <w:sz w:val="36"/>
          <w:szCs w:val="36"/>
        </w:rPr>
        <w:t xml:space="preserve">Session 8: Jeroboam I — The Architect of Compromise</w:t>
      </w:r>
    </w:p>
    <w:p>
      <w:pPr>
        <w:pStyle w:val="Heading2"/>
        <w:spacing w:after="160" w:before="300"/>
      </w:pPr>
      <w:r>
        <w:rPr>
          <w:rFonts w:ascii="Georgia" w:cs="Georgia" w:eastAsia="Georgia" w:hAnsi="Georgia"/>
          <w:b/>
          <w:bCs/>
          <w:color w:val="8B0000"/>
          <w:sz w:val="30"/>
          <w:szCs w:val="30"/>
        </w:rPr>
        <w:t xml:space="preserve">Scripture Reading</w:t>
      </w:r>
    </w:p>
    <w:p>
      <w:pPr>
        <w:spacing w:after="160" w:line="300"/>
      </w:pPr>
      <w:r>
        <w:rPr>
          <w:rFonts w:ascii="Georgia" w:cs="Georgia" w:eastAsia="Georgia" w:hAnsi="Georgia"/>
          <w:sz w:val="22"/>
          <w:szCs w:val="22"/>
        </w:rPr>
        <w:t xml:space="preserve">1 Kings 11:26–40; 12:25–33; 13:1–34; 14:1–18; 2 Chronicles 11:13–17</w:t>
      </w:r>
    </w:p>
    <w:p>
      <w:pPr>
        <w:spacing w:after="40"/>
      </w:pPr>
    </w:p>
    <w:p>
      <w:pPr>
        <w:pStyle w:val="Heading2"/>
        <w:spacing w:after="160" w:before="300"/>
      </w:pPr>
      <w:r>
        <w:rPr>
          <w:rFonts w:ascii="Georgia" w:cs="Georgia" w:eastAsia="Georgia" w:hAnsi="Georgia"/>
          <w:b/>
          <w:bCs/>
          <w:color w:val="8B0000"/>
          <w:sz w:val="30"/>
          <w:szCs w:val="30"/>
        </w:rPr>
        <w:t xml:space="preserve">The Invention of the High Places</w:t>
      </w:r>
    </w:p>
    <w:p>
      <w:pPr>
        <w:spacing w:after="160" w:line="300"/>
      </w:pPr>
      <w:r>
        <w:rPr>
          <w:rFonts w:ascii="Georgia" w:cs="Georgia" w:eastAsia="Georgia" w:hAnsi="Georgia"/>
          <w:sz w:val="22"/>
          <w:szCs w:val="22"/>
        </w:rPr>
        <w:t xml:space="preserve">Jeroboam son of Nebat occupies a uniquely infamous position in Scripture. For the entire remainder of Kings, every northern king is evaluated with the formulaic phrase: "He did evil in the eyes of the Lord, walking in the ways of Jeroboam son of Nebat, who had caused Israel to sin." This refrain appears over twenty times. Jeroboam did not merely sin; he institutionalized sin. He built it into the structure of national life so that it became the path of least resistance.</w:t>
      </w:r>
    </w:p>
    <w:p>
      <w:pPr>
        <w:spacing w:after="40"/>
      </w:pPr>
    </w:p>
    <w:p>
      <w:pPr>
        <w:pStyle w:val="Heading3"/>
        <w:spacing w:after="120" w:before="240"/>
      </w:pPr>
      <w:r>
        <w:rPr>
          <w:rFonts w:ascii="Georgia" w:cs="Georgia" w:eastAsia="Georgia" w:hAnsi="Georgia"/>
          <w:b/>
          <w:bCs/>
          <w:color w:val="2E6B62"/>
          <w:sz w:val="26"/>
          <w:szCs w:val="26"/>
        </w:rPr>
        <w:t xml:space="preserve">The Logic of Jeroboam’s Sin</w:t>
      </w:r>
    </w:p>
    <w:p>
      <w:pPr>
        <w:spacing w:after="160" w:line="300"/>
        <w:ind w:left="480" w:right="480"/>
      </w:pPr>
      <w:r>
        <w:rPr>
          <w:rFonts w:ascii="Georgia" w:cs="Georgia" w:eastAsia="Georgia" w:hAnsi="Georgia"/>
          <w:i/>
          <w:iCs/>
          <w:color w:val="1B3A5C"/>
          <w:sz w:val="22"/>
          <w:szCs w:val="22"/>
        </w:rPr>
        <w:t xml:space="preserve">"Jeroboam thought to himself, 'The kingdom will now likely revert to the house of David. If these people go up to offer sacrifices at the temple of the Lord in Jerusalem, they will again give their allegiance to their lord, Rehoboam king of Judah. They will kill me and return to King Rehoboam.'"</w:t>
      </w:r>
      <w:r>
        <w:rPr>
          <w:rFonts w:ascii="Georgia" w:cs="Georgia" w:eastAsia="Georgia" w:hAnsi="Georgia"/>
          <w:b/>
          <w:bCs/>
          <w:color w:val="B8860B"/>
          <w:sz w:val="20"/>
          <w:szCs w:val="20"/>
        </w:rPr>
        <w:t xml:space="preserve"> —1 Kings 12:26–27</w:t>
      </w:r>
    </w:p>
    <w:p>
      <w:pPr>
        <w:spacing w:after="160" w:line="300"/>
      </w:pPr>
      <w:r>
        <w:rPr>
          <w:rFonts w:ascii="Georgia" w:cs="Georgia" w:eastAsia="Georgia" w:hAnsi="Georgia"/>
          <w:sz w:val="22"/>
          <w:szCs w:val="22"/>
        </w:rPr>
        <w:t xml:space="preserve">Notice the internal monologue: "Jeroboam thought to himself." This is the voice of fear masquerading as strategic thinking. Jeroboam had received a direct promise from God through the prophet Ahijah that the kingdom would be his if he followed God’s commands (1 Kings 11:38). But instead of trusting the promise, he engineered his own solution. This is the addict’s logic: "I know what God says, but I need to protect myself."</w:t>
      </w:r>
    </w:p>
    <w:p>
      <w:pPr>
        <w:spacing w:after="160" w:line="300"/>
      </w:pPr>
      <w:r>
        <w:rPr>
          <w:rFonts w:ascii="Georgia" w:cs="Georgia" w:eastAsia="Georgia" w:hAnsi="Georgia"/>
          <w:sz w:val="22"/>
          <w:szCs w:val="22"/>
        </w:rPr>
        <w:t xml:space="preserve">His solution was devastatingly clever: two golden calves set up at Dan and Bethel, the northern and southern borders of his kingdom, with the pronouncement, "Here are your gods, Israel, who brought you up out of Egypt" (1 Kings 12:28). He did not reject worship entirely; he merely made it more convenient, more accessible, and — critically — under his control.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62" w:sz="3"/>
              <w:left w:val="single" w:color="2E6B62" w:sz="3"/>
              <w:bottom w:val="single" w:color="2E6B62" w:sz="3"/>
              <w:right w:val="single" w:color="2E6B62" w:sz="3"/>
            </w:tcBorders>
            <w:shd w:fill="E8F5F2" w:val="clear"/>
            <w:tcMar>
              <w:top w:type="dxa" w:w="120"/>
              <w:left w:type="dxa" w:w="200"/>
              <w:bottom w:type="dxa" w:w="120"/>
              <w:right w:type="dxa" w:w="200"/>
            </w:tcMar>
          </w:tcPr>
          <w:p>
            <w:pPr>
              <w:spacing w:after="60"/>
            </w:pPr>
            <w:r>
              <w:rPr>
                <w:rFonts w:ascii="Georgia" w:cs="Georgia" w:eastAsia="Georgia" w:hAnsi="Georgia"/>
                <w:b/>
                <w:bCs/>
                <w:color w:val="2E6B62"/>
                <w:sz w:val="22"/>
                <w:szCs w:val="22"/>
              </w:rPr>
              <w:t xml:space="preserve">🔍 WORD STUDY</w:t>
            </w:r>
          </w:p>
          <w:p>
            <w:pPr>
              <w:spacing w:after="60"/>
            </w:pPr>
            <w:r>
              <w:rPr>
                <w:rFonts w:ascii="Georgia" w:cs="Georgia" w:eastAsia="Georgia" w:hAnsi="Georgia"/>
                <w:b/>
                <w:bCs/>
                <w:color w:val="1B3A5C"/>
                <w:sz w:val="26"/>
                <w:szCs w:val="26"/>
              </w:rPr>
              <w:t xml:space="preserve">חטא </w:t>
            </w:r>
            <w:r>
              <w:rPr>
                <w:rFonts w:ascii="Georgia" w:cs="Georgia" w:eastAsia="Georgia" w:hAnsi="Georgia"/>
                <w:i/>
                <w:iCs/>
                <w:sz w:val="22"/>
                <w:szCs w:val="22"/>
              </w:rPr>
              <w:t xml:space="preserve">(chata’)</w:t>
            </w:r>
            <w:r>
              <w:rPr>
                <w:rFonts w:ascii="Georgia" w:cs="Georgia" w:eastAsia="Georgia" w:hAnsi="Georgia"/>
                <w:b/>
                <w:bCs/>
                <w:sz w:val="22"/>
                <w:szCs w:val="22"/>
              </w:rPr>
              <w:t xml:space="preserve"> — "to sin / to miss the mark / to cause to sin"</w:t>
            </w:r>
          </w:p>
          <w:p>
            <w:pPr>
              <w:spacing w:after="40" w:line="280"/>
            </w:pPr>
            <w:r>
              <w:rPr>
                <w:rFonts w:ascii="Georgia" w:cs="Georgia" w:eastAsia="Georgia" w:hAnsi="Georgia"/>
                <w:color w:val="555555"/>
                <w:sz w:val="21"/>
                <w:szCs w:val="21"/>
              </w:rPr>
              <w:t xml:space="preserve">The phrase "caused Israel to sin" uses the Hiphil (causative) form of chata’, meaning Jeroboam actively led others into sin. The word itself comes from an archery term meaning "to miss the target." Jeroboam did not reject the concept of worship; he redirected it. He built alternative altars that looked religious but missed God’s actual requirements entirely. In recovery, this is the danger of substitute addictions — replacing one harmful behavior with another that appears acceptable but still misses the mark of genuine surrender to God.</w:t>
            </w:r>
          </w:p>
        </w:tc>
      </w:tr>
    </w:tbl>
    <w:p>
      <w:pPr>
        <w:spacing w:after="40"/>
      </w:pPr>
    </w:p>
    <w:p>
      <w:pPr>
        <w:pStyle w:val="Heading3"/>
        <w:spacing w:after="120" w:before="240"/>
      </w:pPr>
      <w:r>
        <w:rPr>
          <w:rFonts w:ascii="Georgia" w:cs="Georgia" w:eastAsia="Georgia" w:hAnsi="Georgia"/>
          <w:b/>
          <w:bCs/>
          <w:color w:val="2E6B62"/>
          <w:sz w:val="26"/>
          <w:szCs w:val="26"/>
        </w:rPr>
        <w:t xml:space="preserve">The Infrastructure of Sin</w:t>
      </w:r>
    </w:p>
    <w:p>
      <w:pPr>
        <w:spacing w:after="160" w:line="300"/>
      </w:pPr>
      <w:r>
        <w:rPr>
          <w:rFonts w:ascii="Georgia" w:cs="Georgia" w:eastAsia="Georgia" w:hAnsi="Georgia"/>
          <w:sz w:val="22"/>
          <w:szCs w:val="22"/>
        </w:rPr>
        <w:t xml:space="preserve">Jeroboam’s innovations created an entire counterfeit religious system:</w:t>
      </w:r>
    </w:p>
    <w:p>
      <w:pPr>
        <w:pStyle w:val="ListParagraph"/>
        <w:numPr>
          <w:ilvl w:val="0"/>
          <w:numId w:val="9"/>
        </w:numPr>
        <w:spacing w:after="80" w:line="300"/>
      </w:pPr>
      <w:r>
        <w:rPr>
          <w:rFonts w:ascii="Georgia" w:cs="Georgia" w:eastAsia="Georgia" w:hAnsi="Georgia"/>
          <w:b/>
          <w:bCs/>
          <w:sz w:val="22"/>
          <w:szCs w:val="22"/>
        </w:rPr>
        <w:t xml:space="preserve">Alternative worship sites </w:t>
      </w:r>
      <w:r>
        <w:rPr>
          <w:rFonts w:ascii="Georgia" w:cs="Georgia" w:eastAsia="Georgia" w:hAnsi="Georgia"/>
          <w:sz w:val="22"/>
          <w:szCs w:val="22"/>
        </w:rPr>
        <w:t xml:space="preserve">(Dan and Bethel instead of Jerusalem) — He made sin geographically convenient.</w:t>
      </w:r>
    </w:p>
    <w:p>
      <w:pPr>
        <w:pStyle w:val="ListParagraph"/>
        <w:numPr>
          <w:ilvl w:val="0"/>
          <w:numId w:val="9"/>
        </w:numPr>
        <w:spacing w:after="80" w:line="300"/>
      </w:pPr>
      <w:r>
        <w:rPr>
          <w:rFonts w:ascii="Georgia" w:cs="Georgia" w:eastAsia="Georgia" w:hAnsi="Georgia"/>
          <w:b/>
          <w:bCs/>
          <w:sz w:val="22"/>
          <w:szCs w:val="22"/>
        </w:rPr>
        <w:t xml:space="preserve">Alternative priesthood </w:t>
      </w:r>
      <w:r>
        <w:rPr>
          <w:rFonts w:ascii="Georgia" w:cs="Georgia" w:eastAsia="Georgia" w:hAnsi="Georgia"/>
          <w:sz w:val="22"/>
          <w:szCs w:val="22"/>
        </w:rPr>
        <w:t xml:space="preserve">("priests from all sorts of people, even though they were not Levites," 1 Kings 12:31) — He removed the standard of qualification.</w:t>
      </w:r>
    </w:p>
    <w:p>
      <w:pPr>
        <w:pStyle w:val="ListParagraph"/>
        <w:numPr>
          <w:ilvl w:val="0"/>
          <w:numId w:val="9"/>
        </w:numPr>
        <w:spacing w:after="80" w:line="300"/>
      </w:pPr>
      <w:r>
        <w:rPr>
          <w:rFonts w:ascii="Georgia" w:cs="Georgia" w:eastAsia="Georgia" w:hAnsi="Georgia"/>
          <w:b/>
          <w:bCs/>
          <w:sz w:val="22"/>
          <w:szCs w:val="22"/>
        </w:rPr>
        <w:t xml:space="preserve">Alternative calendar </w:t>
      </w:r>
      <w:r>
        <w:rPr>
          <w:rFonts w:ascii="Georgia" w:cs="Georgia" w:eastAsia="Georgia" w:hAnsi="Georgia"/>
          <w:sz w:val="22"/>
          <w:szCs w:val="22"/>
        </w:rPr>
        <w:t xml:space="preserve">(a festival in the eighth month instead of the seventh, v.32) — He changed the timing to suit himself.</w:t>
      </w:r>
    </w:p>
    <w:p>
      <w:pPr>
        <w:pStyle w:val="ListParagraph"/>
        <w:numPr>
          <w:ilvl w:val="0"/>
          <w:numId w:val="9"/>
        </w:numPr>
        <w:spacing w:after="80" w:line="300"/>
      </w:pPr>
      <w:r>
        <w:rPr>
          <w:rFonts w:ascii="Georgia" w:cs="Georgia" w:eastAsia="Georgia" w:hAnsi="Georgia"/>
          <w:b/>
          <w:bCs/>
          <w:sz w:val="22"/>
          <w:szCs w:val="22"/>
        </w:rPr>
        <w:t xml:space="preserve">Alternative objects of worship </w:t>
      </w:r>
      <w:r>
        <w:rPr>
          <w:rFonts w:ascii="Georgia" w:cs="Georgia" w:eastAsia="Georgia" w:hAnsi="Georgia"/>
          <w:sz w:val="22"/>
          <w:szCs w:val="22"/>
        </w:rPr>
        <w:t xml:space="preserve">(golden calves instead of the ark of the covenant) — He replaced the invisible God with visible, manageable images.</w:t>
      </w:r>
    </w:p>
    <w:p>
      <w:pPr>
        <w:spacing w:after="160" w:line="300"/>
      </w:pPr>
      <w:r>
        <w:rPr>
          <w:rFonts w:ascii="Georgia" w:cs="Georgia" w:eastAsia="Georgia" w:hAnsi="Georgia"/>
          <w:sz w:val="22"/>
          <w:szCs w:val="22"/>
        </w:rPr>
        <w:t xml:space="preserve">Each innovation made the counterfeit more accessible and the genuine more distant. This is precisely how addictive thinking restructures a person’s life: the addiction becomes easier to access, and the healthy alternatives become harder to reach.</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3"/>
              <w:left w:val="single" w:color="8B0000" w:sz="3"/>
              <w:bottom w:val="single" w:color="8B0000" w:sz="3"/>
              <w:right w:val="single" w:color="8B0000" w:sz="3"/>
            </w:tcBorders>
            <w:shd w:fill="FDF0F0" w:val="clear"/>
            <w:tcMar>
              <w:top w:type="dxa" w:w="120"/>
              <w:left w:type="dxa" w:w="200"/>
              <w:bottom w:type="dxa" w:w="120"/>
              <w:right w:type="dxa" w:w="200"/>
            </w:tcMar>
          </w:tcPr>
          <w:p>
            <w:pPr>
              <w:spacing w:after="80"/>
            </w:pPr>
            <w:r>
              <w:rPr>
                <w:rFonts w:ascii="Georgia" w:cs="Georgia" w:eastAsia="Georgia" w:hAnsi="Georgia"/>
                <w:b/>
                <w:bCs/>
                <w:color w:val="8B0000"/>
                <w:sz w:val="22"/>
                <w:szCs w:val="22"/>
              </w:rPr>
              <w:t xml:space="preserve">⚕ RECOVERY PRINCIPLE: THE DANGER OF CONVENIENCE OVER OBEDIENCE</w:t>
            </w:r>
          </w:p>
          <w:p>
            <w:pPr>
              <w:spacing w:after="80" w:line="280"/>
            </w:pPr>
            <w:r>
              <w:rPr>
                <w:rFonts w:ascii="Georgia" w:cs="Georgia" w:eastAsia="Georgia" w:hAnsi="Georgia"/>
                <w:sz w:val="21"/>
                <w:szCs w:val="21"/>
              </w:rPr>
              <w:t xml:space="preserve">Jeroboam’s fundamental error was choosing convenience over obedience. "It is too much for you to go up to Jerusalem," he told the people (1 Kings 12:28). In other words: the real thing is too hard; here’s an easier way. Recovery warns against this logic constantly. The person who says, "I don’t need meetings," "I can do this on my own," or "My version of a Higher Power is whatever I want it to be" is building golden calves at Dan and Bethel.</w:t>
            </w:r>
          </w:p>
          <w:p>
            <w:pPr>
              <w:spacing w:after="80" w:line="280"/>
            </w:pPr>
            <w:r>
              <w:rPr>
                <w:rFonts w:ascii="Georgia" w:cs="Georgia" w:eastAsia="Georgia" w:hAnsi="Georgia"/>
                <w:sz w:val="21"/>
                <w:szCs w:val="21"/>
              </w:rPr>
              <w:t xml:space="preserve">True recovery, like true worship, often requires the long journey to Jerusalem — the hard work of honest self-examination, accountability, and surrender to a God we cannot manage or control.</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3"/>
              <w:left w:val="single" w:color="B8860B" w:sz="3"/>
              <w:bottom w:val="single" w:color="B8860B" w:sz="1"/>
              <w:right w:val="single" w:color="B8860B" w:sz="3"/>
            </w:tcBorders>
            <w:shd w:fill="FFF8E7" w:val="clear"/>
            <w:tcMar>
              <w:top w:type="dxa" w:w="120"/>
              <w:left w:type="dxa" w:w="200"/>
              <w:bottom w:type="dxa" w:w="120"/>
              <w:right w:type="dxa" w:w="200"/>
            </w:tcMar>
          </w:tcPr>
          <w:p>
            <w:pPr>
              <w:spacing w:after="80"/>
            </w:pPr>
            <w:r>
              <w:rPr>
                <w:rFonts w:ascii="Georgia" w:cs="Georgia" w:eastAsia="Georgia" w:hAnsi="Georgia"/>
                <w:b/>
                <w:bCs/>
                <w:color w:val="B8860B"/>
                <w:sz w:val="24"/>
                <w:szCs w:val="24"/>
              </w:rPr>
              <w:t xml:space="preserve">✍ Devotional Reflection</w:t>
            </w:r>
          </w:p>
          <w:p>
            <w:pPr>
              <w:spacing w:after="80" w:line="280"/>
            </w:pPr>
            <w:r>
              <w:rPr>
                <w:rFonts w:ascii="Georgia" w:cs="Georgia" w:eastAsia="Georgia" w:hAnsi="Georgia"/>
                <w:i/>
                <w:iCs/>
                <w:color w:val="555555"/>
                <w:sz w:val="21"/>
                <w:szCs w:val="21"/>
              </w:rPr>
              <w:t xml:space="preserve">1. What "golden calves" have you set up in your recovery — convenient substitutes for genuine surrender?</w:t>
            </w:r>
          </w:p>
          <w:p>
            <w:pPr>
              <w:spacing w:after="80" w:line="280"/>
            </w:pPr>
            <w:r>
              <w:rPr>
                <w:rFonts w:ascii="Georgia" w:cs="Georgia" w:eastAsia="Georgia" w:hAnsi="Georgia"/>
                <w:i/>
                <w:iCs/>
                <w:color w:val="555555"/>
                <w:sz w:val="21"/>
                <w:szCs w:val="21"/>
              </w:rPr>
              <w:t xml:space="preserve">2. Jeroboam’s sin became the template for every subsequent northern king. What patterns have you established that make future sin easier?</w:t>
            </w:r>
          </w:p>
          <w:p>
            <w:pPr>
              <w:spacing w:after="80" w:line="280"/>
            </w:pPr>
            <w:r>
              <w:rPr>
                <w:rFonts w:ascii="Georgia" w:cs="Georgia" w:eastAsia="Georgia" w:hAnsi="Georgia"/>
                <w:i/>
                <w:iCs/>
                <w:color w:val="555555"/>
                <w:sz w:val="21"/>
                <w:szCs w:val="21"/>
              </w:rPr>
              <w:t xml:space="preserve">3. Read 2 Chronicles 11:13–17: When Jeroboam expelled the Levites, they moved to Judah and "strengthened the kingdom of Judah." When we reject God’s genuine servants and structures, the blessing goes elsewhere. Who are the "Levites" in your life — people of godly influence — that you may have pushed away?</w:t>
            </w:r>
          </w:p>
          <w:p>
            <w:pPr>
              <w:spacing w:after="80" w:line="280"/>
            </w:pPr>
            <w:r>
              <w:rPr>
                <w:rFonts w:ascii="Georgia" w:cs="Georgia" w:eastAsia="Georgia" w:hAnsi="Georgia"/>
                <w:i/>
                <w:iCs/>
                <w:color w:val="555555"/>
                <w:sz w:val="21"/>
                <w:szCs w:val="21"/>
              </w:rPr>
              <w:t xml:space="preserve">4. Pray: Lord, forgive me for building convenient altars instead of making the hard journey to genuine worship. Tear down the golden calves in my heart. Give me the courage to walk the long road of obedience, even when easier paths beckon. Amen.</w:t>
            </w:r>
          </w:p>
        </w:tc>
      </w:tr>
    </w:tbl>
    <w:p>
      <w:r>
        <w:br w:type="page"/>
      </w:r>
    </w:p>
    <w:p>
      <w:pPr>
        <w:pStyle w:val="Heading1"/>
        <w:spacing w:after="200" w:before="360"/>
      </w:pPr>
      <w:r>
        <w:rPr>
          <w:rFonts w:ascii="Georgia" w:cs="Georgia" w:eastAsia="Georgia" w:hAnsi="Georgia"/>
          <w:b/>
          <w:bCs/>
          <w:color w:val="1B3A5C"/>
          <w:sz w:val="36"/>
          <w:szCs w:val="36"/>
        </w:rPr>
        <w:t xml:space="preserve">Session 9: Nadab &amp; Baasha — Generational Cycles of Destruction</w:t>
      </w:r>
    </w:p>
    <w:p>
      <w:pPr>
        <w:pStyle w:val="Heading2"/>
        <w:spacing w:after="160" w:before="300"/>
      </w:pPr>
      <w:r>
        <w:rPr>
          <w:rFonts w:ascii="Georgia" w:cs="Georgia" w:eastAsia="Georgia" w:hAnsi="Georgia"/>
          <w:b/>
          <w:bCs/>
          <w:color w:val="8B0000"/>
          <w:sz w:val="30"/>
          <w:szCs w:val="30"/>
        </w:rPr>
        <w:t xml:space="preserve">Scripture Reading</w:t>
      </w:r>
    </w:p>
    <w:p>
      <w:pPr>
        <w:spacing w:after="160" w:line="300"/>
      </w:pPr>
      <w:r>
        <w:rPr>
          <w:rFonts w:ascii="Georgia" w:cs="Georgia" w:eastAsia="Georgia" w:hAnsi="Georgia"/>
          <w:sz w:val="22"/>
          <w:szCs w:val="22"/>
        </w:rPr>
        <w:t xml:space="preserve">1 Kings 15:25–16:7</w:t>
      </w:r>
    </w:p>
    <w:p>
      <w:pPr>
        <w:spacing w:after="40"/>
      </w:pPr>
    </w:p>
    <w:p>
      <w:pPr>
        <w:spacing w:after="160" w:line="300"/>
      </w:pPr>
      <w:r>
        <w:rPr>
          <w:rFonts w:ascii="Georgia" w:cs="Georgia" w:eastAsia="Georgia" w:hAnsi="Georgia"/>
          <w:sz w:val="22"/>
          <w:szCs w:val="22"/>
        </w:rPr>
        <w:t xml:space="preserve">Nadab, Jeroboam’s son, reigned only two years before being assassinated by Baasha during a military campaign. The text delivers its verdict with chilling brevity: "He did evil in the eyes of the Lord, following the ways of his father and committing the same sin his father had caused Israel to commit" (1 Kings 15:26). Nadab inherited not just the throne but the addiction.</w:t>
      </w:r>
    </w:p>
    <w:p>
      <w:pPr>
        <w:spacing w:after="160" w:line="300"/>
      </w:pPr>
      <w:r>
        <w:rPr>
          <w:rFonts w:ascii="Georgia" w:cs="Georgia" w:eastAsia="Georgia" w:hAnsi="Georgia"/>
          <w:sz w:val="22"/>
          <w:szCs w:val="22"/>
        </w:rPr>
        <w:t xml:space="preserve">Baasha, who killed Nadab and seized the throne, then proceeded to do exactly what Jeroboam had done (1 Kings 15:34). The man who violently overthrew the sinner became the sinner. He could see the disease in the house of Jeroboam but not in himself.</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62" w:sz="3"/>
              <w:left w:val="single" w:color="2E6B62" w:sz="3"/>
              <w:bottom w:val="single" w:color="2E6B62" w:sz="3"/>
              <w:right w:val="single" w:color="2E6B62" w:sz="3"/>
            </w:tcBorders>
            <w:shd w:fill="E8F5F2" w:val="clear"/>
            <w:tcMar>
              <w:top w:type="dxa" w:w="120"/>
              <w:left w:type="dxa" w:w="200"/>
              <w:bottom w:type="dxa" w:w="120"/>
              <w:right w:type="dxa" w:w="200"/>
            </w:tcMar>
          </w:tcPr>
          <w:p>
            <w:pPr>
              <w:spacing w:after="60"/>
            </w:pPr>
            <w:r>
              <w:rPr>
                <w:rFonts w:ascii="Georgia" w:cs="Georgia" w:eastAsia="Georgia" w:hAnsi="Georgia"/>
                <w:b/>
                <w:bCs/>
                <w:color w:val="2E6B62"/>
                <w:sz w:val="22"/>
                <w:szCs w:val="22"/>
              </w:rPr>
              <w:t xml:space="preserve">🔍 WORD STUDY</w:t>
            </w:r>
          </w:p>
          <w:p>
            <w:pPr>
              <w:spacing w:after="60"/>
            </w:pPr>
            <w:r>
              <w:rPr>
                <w:rFonts w:ascii="Georgia" w:cs="Georgia" w:eastAsia="Georgia" w:hAnsi="Georgia"/>
                <w:b/>
                <w:bCs/>
                <w:color w:val="1B3A5C"/>
                <w:sz w:val="26"/>
                <w:szCs w:val="26"/>
              </w:rPr>
              <w:t xml:space="preserve">דרך </w:t>
            </w:r>
            <w:r>
              <w:rPr>
                <w:rFonts w:ascii="Georgia" w:cs="Georgia" w:eastAsia="Georgia" w:hAnsi="Georgia"/>
                <w:i/>
                <w:iCs/>
                <w:sz w:val="22"/>
                <w:szCs w:val="22"/>
              </w:rPr>
              <w:t xml:space="preserve">(derek)</w:t>
            </w:r>
            <w:r>
              <w:rPr>
                <w:rFonts w:ascii="Georgia" w:cs="Georgia" w:eastAsia="Georgia" w:hAnsi="Georgia"/>
                <w:b/>
                <w:bCs/>
                <w:sz w:val="22"/>
                <w:szCs w:val="22"/>
              </w:rPr>
              <w:t xml:space="preserve"> — "way / path / road / manner of life"</w:t>
            </w:r>
          </w:p>
          <w:p>
            <w:pPr>
              <w:spacing w:after="40" w:line="280"/>
            </w:pPr>
            <w:r>
              <w:rPr>
                <w:rFonts w:ascii="Georgia" w:cs="Georgia" w:eastAsia="Georgia" w:hAnsi="Georgia"/>
                <w:color w:val="555555"/>
                <w:sz w:val="21"/>
                <w:szCs w:val="21"/>
              </w:rPr>
              <w:t xml:space="preserve">The phrase "walking in the ways (derek) of Jeroboam" is not merely behavioral but directional. Derek describes an entire trajectory of life — not just what you do but where your life is headed. In Proverbs, derek is the central metaphor for moral choice: "the way of the righteous" versus "the way of the wicked" (Prov. 4:18–19). When Kings says each northern king walked in Jeroboam’s derek, it means they adopted his entire life-direction, not just isolated behaviors. Recovery is about changing your derek — not just stopping a behavior but redirecting your entire life.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3"/>
              <w:left w:val="single" w:color="8B0000" w:sz="3"/>
              <w:bottom w:val="single" w:color="8B0000" w:sz="3"/>
              <w:right w:val="single" w:color="8B0000" w:sz="3"/>
            </w:tcBorders>
            <w:shd w:fill="FDF0F0" w:val="clear"/>
            <w:tcMar>
              <w:top w:type="dxa" w:w="120"/>
              <w:left w:type="dxa" w:w="200"/>
              <w:bottom w:type="dxa" w:w="120"/>
              <w:right w:type="dxa" w:w="200"/>
            </w:tcMar>
          </w:tcPr>
          <w:p>
            <w:pPr>
              <w:spacing w:after="80"/>
            </w:pPr>
            <w:r>
              <w:rPr>
                <w:rFonts w:ascii="Georgia" w:cs="Georgia" w:eastAsia="Georgia" w:hAnsi="Georgia"/>
                <w:b/>
                <w:bCs/>
                <w:color w:val="8B0000"/>
                <w:sz w:val="22"/>
                <w:szCs w:val="22"/>
              </w:rPr>
              <w:t xml:space="preserve">⚕ RECOVERY PRINCIPLE: GENERATIONAL PATTERNS</w:t>
            </w:r>
          </w:p>
          <w:p>
            <w:pPr>
              <w:spacing w:after="80" w:line="280"/>
            </w:pPr>
            <w:r>
              <w:rPr>
                <w:rFonts w:ascii="Georgia" w:cs="Georgia" w:eastAsia="Georgia" w:hAnsi="Georgia"/>
                <w:sz w:val="21"/>
                <w:szCs w:val="21"/>
              </w:rPr>
              <w:t xml:space="preserve">The cycle of Nadab repeating Jeroboam’s sin illustrates what addiction researchers call generational transmission. Children of addicts are significantly more likely to develop addictions themselves — not through genetic determinism but through the combination of biological vulnerability, learned behavior, and environmental exposure.</w:t>
            </w:r>
          </w:p>
          <w:p>
            <w:pPr>
              <w:spacing w:after="80" w:line="280"/>
            </w:pPr>
            <w:r>
              <w:rPr>
                <w:rFonts w:ascii="Georgia" w:cs="Georgia" w:eastAsia="Georgia" w:hAnsi="Georgia"/>
                <w:sz w:val="21"/>
                <w:szCs w:val="21"/>
              </w:rPr>
              <w:t xml:space="preserve">The biblical narrative insists on personal responsibility within generational patterns. Ezekiel 18:20 declares: "The one who sins is the one who will die. The child will not share the guilt of the parent." Each generation has the opportunity to break the cycle. Among the southern kings, we will see examples of sons who broke their fathers’ patterns (Hezekiah after Ahaz; Josiah after Amon). The cycle can be broken, but it requires intentional, God-empowered choice.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3"/>
              <w:left w:val="single" w:color="B8860B" w:sz="3"/>
              <w:bottom w:val="single" w:color="B8860B" w:sz="1"/>
              <w:right w:val="single" w:color="B8860B" w:sz="3"/>
            </w:tcBorders>
            <w:shd w:fill="FFF8E7" w:val="clear"/>
            <w:tcMar>
              <w:top w:type="dxa" w:w="120"/>
              <w:left w:type="dxa" w:w="200"/>
              <w:bottom w:type="dxa" w:w="120"/>
              <w:right w:type="dxa" w:w="200"/>
            </w:tcMar>
          </w:tcPr>
          <w:p>
            <w:pPr>
              <w:spacing w:after="80"/>
            </w:pPr>
            <w:r>
              <w:rPr>
                <w:rFonts w:ascii="Georgia" w:cs="Georgia" w:eastAsia="Georgia" w:hAnsi="Georgia"/>
                <w:b/>
                <w:bCs/>
                <w:color w:val="B8860B"/>
                <w:sz w:val="24"/>
                <w:szCs w:val="24"/>
              </w:rPr>
              <w:t xml:space="preserve">✍ Devotional Reflection</w:t>
            </w:r>
          </w:p>
          <w:p>
            <w:pPr>
              <w:spacing w:after="80" w:line="280"/>
            </w:pPr>
            <w:r>
              <w:rPr>
                <w:rFonts w:ascii="Georgia" w:cs="Georgia" w:eastAsia="Georgia" w:hAnsi="Georgia"/>
                <w:i/>
                <w:iCs/>
                <w:color w:val="555555"/>
                <w:sz w:val="21"/>
                <w:szCs w:val="21"/>
              </w:rPr>
              <w:t xml:space="preserve">1. What generational patterns of sin or addiction exist in your family? How have you seen them repeated?</w:t>
            </w:r>
          </w:p>
          <w:p>
            <w:pPr>
              <w:spacing w:after="80" w:line="280"/>
            </w:pPr>
            <w:r>
              <w:rPr>
                <w:rFonts w:ascii="Georgia" w:cs="Georgia" w:eastAsia="Georgia" w:hAnsi="Georgia"/>
                <w:i/>
                <w:iCs/>
                <w:color w:val="555555"/>
                <w:sz w:val="21"/>
                <w:szCs w:val="21"/>
              </w:rPr>
              <w:t xml:space="preserve">2. Baasha could identify and punish Jeroboam’s sin but could not see the same sin in himself. Where are you most blind to your own patterns?</w:t>
            </w:r>
          </w:p>
          <w:p>
            <w:pPr>
              <w:spacing w:after="80" w:line="280"/>
            </w:pPr>
            <w:r>
              <w:rPr>
                <w:rFonts w:ascii="Georgia" w:cs="Georgia" w:eastAsia="Georgia" w:hAnsi="Georgia"/>
                <w:i/>
                <w:iCs/>
                <w:color w:val="555555"/>
                <w:sz w:val="21"/>
                <w:szCs w:val="21"/>
              </w:rPr>
              <w:t xml:space="preserve">3. Read Ezekiel 18:30–32. God says, "Repent and turn from all your transgressions... Get a new heart and a new spirit." What hope does this give you regarding generational patterns?</w:t>
            </w:r>
          </w:p>
          <w:p>
            <w:pPr>
              <w:spacing w:after="80" w:line="280"/>
            </w:pPr>
            <w:r>
              <w:rPr>
                <w:rFonts w:ascii="Georgia" w:cs="Georgia" w:eastAsia="Georgia" w:hAnsi="Georgia"/>
                <w:i/>
                <w:iCs/>
                <w:color w:val="555555"/>
                <w:sz w:val="21"/>
                <w:szCs w:val="21"/>
              </w:rPr>
              <w:t xml:space="preserve">4. Pray: Father, I acknowledge the patterns of destruction that have been passed down in my family. I claim Your promise that the cycle can be broken. Give me a new heart and a new spirit. Let the generational curse end with me, by Your grace and power. Amen.</w:t>
            </w:r>
          </w:p>
        </w:tc>
      </w:tr>
    </w:tbl>
    <w:p>
      <w:r>
        <w:br w:type="page"/>
      </w:r>
    </w:p>
    <w:p>
      <w:pPr>
        <w:pStyle w:val="Heading1"/>
        <w:spacing w:after="200" w:before="360"/>
      </w:pPr>
      <w:r>
        <w:rPr>
          <w:rFonts w:ascii="Georgia" w:cs="Georgia" w:eastAsia="Georgia" w:hAnsi="Georgia"/>
          <w:b/>
          <w:bCs/>
          <w:color w:val="1B3A5C"/>
          <w:sz w:val="36"/>
          <w:szCs w:val="36"/>
        </w:rPr>
        <w:t xml:space="preserve">Session 11: Ahab — The People-Pleaser Who Lost Everything</w:t>
      </w:r>
    </w:p>
    <w:p>
      <w:pPr>
        <w:pStyle w:val="Heading2"/>
        <w:spacing w:after="160" w:before="300"/>
      </w:pPr>
      <w:r>
        <w:rPr>
          <w:rFonts w:ascii="Georgia" w:cs="Georgia" w:eastAsia="Georgia" w:hAnsi="Georgia"/>
          <w:b/>
          <w:bCs/>
          <w:color w:val="8B0000"/>
          <w:sz w:val="30"/>
          <w:szCs w:val="30"/>
        </w:rPr>
        <w:t xml:space="preserve">Scripture Reading</w:t>
      </w:r>
    </w:p>
    <w:p>
      <w:pPr>
        <w:spacing w:after="160" w:line="300"/>
      </w:pPr>
      <w:r>
        <w:rPr>
          <w:rFonts w:ascii="Georgia" w:cs="Georgia" w:eastAsia="Georgia" w:hAnsi="Georgia"/>
          <w:sz w:val="22"/>
          <w:szCs w:val="22"/>
        </w:rPr>
        <w:t xml:space="preserve">1 Kings 16:29–34; 18:1–46; 21:1–29; 22:1–40; 2 Chronicles 18:1–34</w:t>
      </w:r>
    </w:p>
    <w:p>
      <w:pPr>
        <w:spacing w:after="40"/>
      </w:pPr>
    </w:p>
    <w:p>
      <w:pPr>
        <w:pStyle w:val="Heading2"/>
        <w:spacing w:after="160" w:before="300"/>
      </w:pPr>
      <w:r>
        <w:rPr>
          <w:rFonts w:ascii="Georgia" w:cs="Georgia" w:eastAsia="Georgia" w:hAnsi="Georgia"/>
          <w:b/>
          <w:bCs/>
          <w:color w:val="8B0000"/>
          <w:sz w:val="30"/>
          <w:szCs w:val="30"/>
        </w:rPr>
        <w:t xml:space="preserve">The Worst King and His Moments of Grace</w:t>
      </w:r>
    </w:p>
    <w:p>
      <w:pPr>
        <w:spacing w:after="160" w:line="300"/>
        <w:ind w:left="480" w:right="480"/>
      </w:pPr>
      <w:r>
        <w:rPr>
          <w:rFonts w:ascii="Georgia" w:cs="Georgia" w:eastAsia="Georgia" w:hAnsi="Georgia"/>
          <w:i/>
          <w:iCs/>
          <w:color w:val="1B3A5C"/>
          <w:sz w:val="22"/>
          <w:szCs w:val="22"/>
        </w:rPr>
        <w:t xml:space="preserve">"Ahab son of Omri did more evil in the eyes of the Lord than any of those before him."</w:t>
      </w:r>
      <w:r>
        <w:rPr>
          <w:rFonts w:ascii="Georgia" w:cs="Georgia" w:eastAsia="Georgia" w:hAnsi="Georgia"/>
          <w:b/>
          <w:bCs/>
          <w:color w:val="B8860B"/>
          <w:sz w:val="20"/>
          <w:szCs w:val="20"/>
        </w:rPr>
        <w:t xml:space="preserve"> —1 Kings 16:30</w:t>
      </w:r>
    </w:p>
    <w:p>
      <w:pPr>
        <w:spacing w:after="160" w:line="300"/>
      </w:pPr>
      <w:r>
        <w:rPr>
          <w:rFonts w:ascii="Georgia" w:cs="Georgia" w:eastAsia="Georgia" w:hAnsi="Georgia"/>
          <w:sz w:val="22"/>
          <w:szCs w:val="22"/>
        </w:rPr>
        <w:t xml:space="preserve">Ahab is the most fully developed northern king in the narrative, and for good reason. His reign represents the fullest flowering of what Jeroboam’s compromise inevitably produces. But Ahab is also the most psychologically complex king — capable of recognizing truth (he acknowledged Elijah as a man of God), capable of momentary repentance (1 Kings 21:27–29), yet unable to sustain any turn toward God. He is the portrait of the chronic relapser.</w:t>
      </w:r>
    </w:p>
    <w:p>
      <w:pPr>
        <w:spacing w:after="40"/>
      </w:pPr>
    </w:p>
    <w:p>
      <w:pPr>
        <w:pStyle w:val="Heading3"/>
        <w:spacing w:after="120" w:before="240"/>
      </w:pPr>
      <w:r>
        <w:rPr>
          <w:rFonts w:ascii="Georgia" w:cs="Georgia" w:eastAsia="Georgia" w:hAnsi="Georgia"/>
          <w:b/>
          <w:bCs/>
          <w:color w:val="2E6B62"/>
          <w:sz w:val="26"/>
          <w:szCs w:val="26"/>
        </w:rPr>
        <w:t xml:space="preserve">The Naboth Incident: Entitlement and Enabling</w:t>
      </w:r>
    </w:p>
    <w:p>
      <w:pPr>
        <w:spacing w:after="160" w:line="300"/>
      </w:pPr>
      <w:r>
        <w:rPr>
          <w:rFonts w:ascii="Georgia" w:cs="Georgia" w:eastAsia="Georgia" w:hAnsi="Georgia"/>
          <w:sz w:val="22"/>
          <w:szCs w:val="22"/>
        </w:rPr>
        <w:t xml:space="preserve">1 Kings 21 provides the most revealing window into Ahab’s character. When Naboth refused to sell his vineyard (in obedience to the Torah’s prohibition against permanent sale of ancestral land, Leviticus 25:23), Ahab’s response was extraordinary:</w:t>
      </w:r>
    </w:p>
    <w:p>
      <w:pPr>
        <w:spacing w:after="160" w:line="300"/>
        <w:ind w:left="480" w:right="480"/>
      </w:pPr>
      <w:r>
        <w:rPr>
          <w:rFonts w:ascii="Georgia" w:cs="Georgia" w:eastAsia="Georgia" w:hAnsi="Georgia"/>
          <w:i/>
          <w:iCs/>
          <w:color w:val="1B3A5C"/>
          <w:sz w:val="22"/>
          <w:szCs w:val="22"/>
        </w:rPr>
        <w:t xml:space="preserve">"So Ahab went home, sullen and angry because Naboth the Jezreelite had said, 'I will not give you the inheritance of my ancestors.' He lay on his bed sulking and refused to eat."</w:t>
      </w:r>
      <w:r>
        <w:rPr>
          <w:rFonts w:ascii="Georgia" w:cs="Georgia" w:eastAsia="Georgia" w:hAnsi="Georgia"/>
          <w:b/>
          <w:bCs/>
          <w:color w:val="B8860B"/>
          <w:sz w:val="20"/>
          <w:szCs w:val="20"/>
        </w:rPr>
        <w:t xml:space="preserve"> —1 Kings 21:4</w:t>
      </w:r>
    </w:p>
    <w:p>
      <w:pPr>
        <w:spacing w:after="160" w:line="300"/>
      </w:pPr>
      <w:r>
        <w:rPr>
          <w:rFonts w:ascii="Georgia" w:cs="Georgia" w:eastAsia="Georgia" w:hAnsi="Georgia"/>
          <w:sz w:val="22"/>
          <w:szCs w:val="22"/>
        </w:rPr>
        <w:t xml:space="preserve">This is the king of Israel — the most powerful man in the nation — lying on his bed in a sulk because someone told him no. The Hebrew word sar (סר), translated "sullen," means resentful, stubborn, heavy-spirited. It describes the emotional state of a person whose will has been thwarted and who cannot accept it. This is the emotional profile of active addiction: entitlement frustrated, producing rage, self-pity, and withdrawal.</w:t>
      </w:r>
    </w:p>
    <w:p>
      <w:pPr>
        <w:spacing w:after="40"/>
      </w:pPr>
    </w:p>
    <w:p>
      <w:pPr>
        <w:pStyle w:val="Heading3"/>
        <w:spacing w:after="120" w:before="240"/>
      </w:pPr>
      <w:r>
        <w:rPr>
          <w:rFonts w:ascii="Georgia" w:cs="Georgia" w:eastAsia="Georgia" w:hAnsi="Georgia"/>
          <w:b/>
          <w:bCs/>
          <w:color w:val="2E6B62"/>
          <w:sz w:val="26"/>
          <w:szCs w:val="26"/>
        </w:rPr>
        <w:t xml:space="preserve">Ahab’s Momentary Repentance</w:t>
      </w:r>
    </w:p>
    <w:p>
      <w:pPr>
        <w:spacing w:after="160" w:line="300"/>
      </w:pPr>
      <w:r>
        <w:rPr>
          <w:rFonts w:ascii="Georgia" w:cs="Georgia" w:eastAsia="Georgia" w:hAnsi="Georgia"/>
          <w:sz w:val="22"/>
          <w:szCs w:val="22"/>
        </w:rPr>
        <w:t xml:space="preserve">After Elijah’s pronouncement of judgment for the murder of Naboth, Ahab did something unexpected:</w:t>
      </w:r>
    </w:p>
    <w:p>
      <w:pPr>
        <w:spacing w:after="160" w:line="300"/>
        <w:ind w:left="480" w:right="480"/>
      </w:pPr>
      <w:r>
        <w:rPr>
          <w:rFonts w:ascii="Georgia" w:cs="Georgia" w:eastAsia="Georgia" w:hAnsi="Georgia"/>
          <w:i/>
          <w:iCs/>
          <w:color w:val="1B3A5C"/>
          <w:sz w:val="22"/>
          <w:szCs w:val="22"/>
        </w:rPr>
        <w:t xml:space="preserve">"When Ahab heard these words, he tore his clothes, put on sackcloth and fasted. He lay in sackcloth and went around meekly."</w:t>
      </w:r>
      <w:r>
        <w:rPr>
          <w:rFonts w:ascii="Georgia" w:cs="Georgia" w:eastAsia="Georgia" w:hAnsi="Georgia"/>
          <w:b/>
          <w:bCs/>
          <w:color w:val="B8860B"/>
          <w:sz w:val="20"/>
          <w:szCs w:val="20"/>
        </w:rPr>
        <w:t xml:space="preserve"> —1 Kings 21:27</w:t>
      </w:r>
    </w:p>
    <w:p>
      <w:pPr>
        <w:spacing w:after="160" w:line="300"/>
      </w:pPr>
      <w:r>
        <w:rPr>
          <w:rFonts w:ascii="Georgia" w:cs="Georgia" w:eastAsia="Georgia" w:hAnsi="Georgia"/>
          <w:sz w:val="22"/>
          <w:szCs w:val="22"/>
        </w:rPr>
        <w:t xml:space="preserve">God’s response reveals His extraordinary mercy:</w:t>
      </w:r>
    </w:p>
    <w:p>
      <w:pPr>
        <w:spacing w:after="160" w:line="300"/>
        <w:ind w:left="480" w:right="480"/>
      </w:pPr>
      <w:r>
        <w:rPr>
          <w:rFonts w:ascii="Georgia" w:cs="Georgia" w:eastAsia="Georgia" w:hAnsi="Georgia"/>
          <w:i/>
          <w:iCs/>
          <w:color w:val="1B3A5C"/>
          <w:sz w:val="22"/>
          <w:szCs w:val="22"/>
        </w:rPr>
        <w:t xml:space="preserve">"Have you noticed how Ahab has humbled himself before Me? Because he has humbled himself, I will not bring this disaster in his day, but I will bring it on his house in the days of his son."</w:t>
      </w:r>
      <w:r>
        <w:rPr>
          <w:rFonts w:ascii="Georgia" w:cs="Georgia" w:eastAsia="Georgia" w:hAnsi="Georgia"/>
          <w:b/>
          <w:bCs/>
          <w:color w:val="B8860B"/>
          <w:sz w:val="20"/>
          <w:szCs w:val="20"/>
        </w:rPr>
        <w:t xml:space="preserve"> —1 Kings 21:29</w:t>
      </w:r>
    </w:p>
    <w:p>
      <w:pPr>
        <w:spacing w:after="160" w:line="300"/>
      </w:pPr>
      <w:r>
        <w:rPr>
          <w:rFonts w:ascii="Georgia" w:cs="Georgia" w:eastAsia="Georgia" w:hAnsi="Georgia"/>
          <w:sz w:val="22"/>
          <w:szCs w:val="22"/>
        </w:rPr>
        <w:t xml:space="preserve">Even this small, momentary act of humility moved God’s heart. Yet Ahab’s repentance did not last. In the very next chapter (1 Kings 22), he is back to his old ways, seeking false prophets who tell him what he wants to hear and rejecting the true word of God through Micaiah.</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3"/>
              <w:left w:val="single" w:color="8B0000" w:sz="3"/>
              <w:bottom w:val="single" w:color="8B0000" w:sz="3"/>
              <w:right w:val="single" w:color="8B0000" w:sz="3"/>
            </w:tcBorders>
            <w:shd w:fill="FDF0F0" w:val="clear"/>
            <w:tcMar>
              <w:top w:type="dxa" w:w="120"/>
              <w:left w:type="dxa" w:w="200"/>
              <w:bottom w:type="dxa" w:w="120"/>
              <w:right w:type="dxa" w:w="200"/>
            </w:tcMar>
          </w:tcPr>
          <w:p>
            <w:pPr>
              <w:spacing w:after="80"/>
            </w:pPr>
            <w:r>
              <w:rPr>
                <w:rFonts w:ascii="Georgia" w:cs="Georgia" w:eastAsia="Georgia" w:hAnsi="Georgia"/>
                <w:b/>
                <w:bCs/>
                <w:color w:val="8B0000"/>
                <w:sz w:val="22"/>
                <w:szCs w:val="22"/>
              </w:rPr>
              <w:t xml:space="preserve">⚕ RECOVERY PRINCIPLE: THE CHRONIC RELAPSER</w:t>
            </w:r>
          </w:p>
          <w:p>
            <w:pPr>
              <w:spacing w:after="80" w:line="280"/>
            </w:pPr>
            <w:r>
              <w:rPr>
                <w:rFonts w:ascii="Georgia" w:cs="Georgia" w:eastAsia="Georgia" w:hAnsi="Georgia"/>
                <w:sz w:val="21"/>
                <w:szCs w:val="21"/>
              </w:rPr>
              <w:t xml:space="preserve">Ahab illustrates a painful reality in recovery: some people experience genuine moments of conviction without achieving lasting change. They feel the weight of their sin, they experience momentary repentance, but they return to the same patterns. Ahab’s story teaches us several things about this pattern:</w:t>
            </w:r>
          </w:p>
          <w:p>
            <w:pPr>
              <w:spacing w:after="80" w:line="280"/>
            </w:pPr>
            <w:r>
              <w:rPr>
                <w:rFonts w:ascii="Georgia" w:cs="Georgia" w:eastAsia="Georgia" w:hAnsi="Georgia"/>
                <w:sz w:val="21"/>
                <w:szCs w:val="21"/>
              </w:rPr>
              <w:t xml:space="preserve">First, God honors even imperfect repentance. He noticed Ahab’s humility and responded with mercy. Second, momentary repentance without structural change is insufficient. Ahab tore his clothes but did not tear down the altars of Baal. He fasted but did not fast from the toxic relationship with Jezebel. He humbled himself before God but continued to surround himself with false prophets.</w:t>
            </w:r>
          </w:p>
          <w:p>
            <w:pPr>
              <w:spacing w:after="80" w:line="280"/>
            </w:pPr>
            <w:r>
              <w:rPr>
                <w:rFonts w:ascii="Georgia" w:cs="Georgia" w:eastAsia="Georgia" w:hAnsi="Georgia"/>
                <w:sz w:val="21"/>
                <w:szCs w:val="21"/>
              </w:rPr>
              <w:t xml:space="preserve">Third, the window of opportunity does close. Ahab’s final battle at Ramoth-gilead, where he disguised himself to avoid the prophetic word, is the portrait of a man literally hiding from God’s truth. Yet the random arrow found him anyway (1 Kings 22:34). You can disguise yourself from the truth, but you cannot outrun it.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3"/>
              <w:left w:val="single" w:color="B8860B" w:sz="3"/>
              <w:bottom w:val="single" w:color="B8860B" w:sz="1"/>
              <w:right w:val="single" w:color="B8860B" w:sz="3"/>
            </w:tcBorders>
            <w:shd w:fill="FFF8E7" w:val="clear"/>
            <w:tcMar>
              <w:top w:type="dxa" w:w="120"/>
              <w:left w:type="dxa" w:w="200"/>
              <w:bottom w:type="dxa" w:w="120"/>
              <w:right w:type="dxa" w:w="200"/>
            </w:tcMar>
          </w:tcPr>
          <w:p>
            <w:pPr>
              <w:spacing w:after="80"/>
            </w:pPr>
            <w:r>
              <w:rPr>
                <w:rFonts w:ascii="Georgia" w:cs="Georgia" w:eastAsia="Georgia" w:hAnsi="Georgia"/>
                <w:b/>
                <w:bCs/>
                <w:color w:val="B8860B"/>
                <w:sz w:val="24"/>
                <w:szCs w:val="24"/>
              </w:rPr>
              <w:t xml:space="preserve">✍ Devotional Reflection</w:t>
            </w:r>
          </w:p>
          <w:p>
            <w:pPr>
              <w:spacing w:after="80" w:line="280"/>
            </w:pPr>
            <w:r>
              <w:rPr>
                <w:rFonts w:ascii="Georgia" w:cs="Georgia" w:eastAsia="Georgia" w:hAnsi="Georgia"/>
                <w:i/>
                <w:iCs/>
                <w:color w:val="555555"/>
                <w:sz w:val="21"/>
                <w:szCs w:val="21"/>
              </w:rPr>
              <w:t xml:space="preserve">1. Have you experienced cycles of genuine conviction followed by return to old patterns? What prevents lasting change?</w:t>
            </w:r>
          </w:p>
          <w:p>
            <w:pPr>
              <w:spacing w:after="80" w:line="280"/>
            </w:pPr>
            <w:r>
              <w:rPr>
                <w:rFonts w:ascii="Georgia" w:cs="Georgia" w:eastAsia="Georgia" w:hAnsi="Georgia"/>
                <w:i/>
                <w:iCs/>
                <w:color w:val="555555"/>
                <w:sz w:val="21"/>
                <w:szCs w:val="21"/>
              </w:rPr>
              <w:t xml:space="preserve">2. Ahab surrounded himself with 400 prophets who told him what he wanted to hear and rejected the one prophet who spoke truth. Who are you listening to? Are your closest advisors speaking truth or enabling your addiction?</w:t>
            </w:r>
          </w:p>
          <w:p>
            <w:pPr>
              <w:spacing w:after="80" w:line="280"/>
            </w:pPr>
            <w:r>
              <w:rPr>
                <w:rFonts w:ascii="Georgia" w:cs="Georgia" w:eastAsia="Georgia" w:hAnsi="Georgia"/>
                <w:i/>
                <w:iCs/>
                <w:color w:val="555555"/>
                <w:sz w:val="21"/>
                <w:szCs w:val="21"/>
              </w:rPr>
              <w:t xml:space="preserve">3. Read 1 Kings 22:34: "But someone drew his bow at random and hit the king of Israel between the sections of his armor." What does this "random" arrow tell you about the inevitability of consequences?</w:t>
            </w:r>
          </w:p>
          <w:p>
            <w:pPr>
              <w:spacing w:after="80" w:line="280"/>
            </w:pPr>
            <w:r>
              <w:rPr>
                <w:rFonts w:ascii="Georgia" w:cs="Georgia" w:eastAsia="Georgia" w:hAnsi="Georgia"/>
                <w:i/>
                <w:iCs/>
                <w:color w:val="555555"/>
                <w:sz w:val="21"/>
                <w:szCs w:val="21"/>
              </w:rPr>
              <w:t xml:space="preserve">4. Pray: Lord, I do not want to be an Ahab — touched by Your truth but never transformed by it. Give me not only moments of repentance but a sustained turning. Help me tear down the altars, not just tear my clothes. Amen.</w:t>
            </w:r>
          </w:p>
        </w:tc>
      </w:tr>
    </w:tbl>
    <w:p>
      <w:r>
        <w:br w:type="page"/>
      </w:r>
    </w:p>
    <w:p>
      <w:pPr>
        <w:pStyle w:val="Heading1"/>
        <w:spacing w:after="200" w:before="360"/>
      </w:pPr>
      <w:r>
        <w:rPr>
          <w:rFonts w:ascii="Georgia" w:cs="Georgia" w:eastAsia="Georgia" w:hAnsi="Georgia"/>
          <w:b/>
          <w:bCs/>
          <w:color w:val="1B3A5C"/>
          <w:sz w:val="36"/>
          <w:szCs w:val="36"/>
        </w:rPr>
        <w:t xml:space="preserve">Session 12: Ahab &amp; Jezebel — Codependency and Enabling</w:t>
      </w:r>
    </w:p>
    <w:p>
      <w:pPr>
        <w:pStyle w:val="Heading2"/>
        <w:spacing w:after="160" w:before="300"/>
      </w:pPr>
      <w:r>
        <w:rPr>
          <w:rFonts w:ascii="Georgia" w:cs="Georgia" w:eastAsia="Georgia" w:hAnsi="Georgia"/>
          <w:b/>
          <w:bCs/>
          <w:color w:val="8B0000"/>
          <w:sz w:val="30"/>
          <w:szCs w:val="30"/>
        </w:rPr>
        <w:t xml:space="preserve">Scripture Reading</w:t>
      </w:r>
    </w:p>
    <w:p>
      <w:pPr>
        <w:spacing w:after="160" w:line="300"/>
      </w:pPr>
      <w:r>
        <w:rPr>
          <w:rFonts w:ascii="Georgia" w:cs="Georgia" w:eastAsia="Georgia" w:hAnsi="Georgia"/>
          <w:sz w:val="22"/>
          <w:szCs w:val="22"/>
        </w:rPr>
        <w:t xml:space="preserve">1 Kings 16:31–33; 18:4, 13, 19; 19:1–2; 21:5–16, 25; 2 Kings 9:30–37</w:t>
      </w:r>
    </w:p>
    <w:p>
      <w:pPr>
        <w:spacing w:after="40"/>
      </w:pPr>
    </w:p>
    <w:p>
      <w:pPr>
        <w:spacing w:after="160" w:line="300"/>
      </w:pPr>
      <w:r>
        <w:rPr>
          <w:rFonts w:ascii="Georgia" w:cs="Georgia" w:eastAsia="Georgia" w:hAnsi="Georgia"/>
          <w:sz w:val="22"/>
          <w:szCs w:val="22"/>
        </w:rPr>
        <w:t xml:space="preserve">No discussion of Ahab is complete without examining the role of Jezebel. The text makes an explicit connection between their relationship and the depth of Ahab’s sin:</w:t>
      </w:r>
    </w:p>
    <w:p>
      <w:pPr>
        <w:spacing w:after="160" w:line="300"/>
        <w:ind w:left="480" w:right="480"/>
      </w:pPr>
      <w:r>
        <w:rPr>
          <w:rFonts w:ascii="Georgia" w:cs="Georgia" w:eastAsia="Georgia" w:hAnsi="Georgia"/>
          <w:i/>
          <w:iCs/>
          <w:color w:val="1B3A5C"/>
          <w:sz w:val="22"/>
          <w:szCs w:val="22"/>
        </w:rPr>
        <w:t xml:space="preserve">"There was never anyone like Ahab, who sold himself to do evil in the eyes of the Lord, urged on by Jezebel his wife."</w:t>
      </w:r>
      <w:r>
        <w:rPr>
          <w:rFonts w:ascii="Georgia" w:cs="Georgia" w:eastAsia="Georgia" w:hAnsi="Georgia"/>
          <w:b/>
          <w:bCs/>
          <w:color w:val="B8860B"/>
          <w:sz w:val="20"/>
          <w:szCs w:val="20"/>
        </w:rPr>
        <w:t xml:space="preserve"> —1 Kings 21:25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62" w:sz="3"/>
              <w:left w:val="single" w:color="2E6B62" w:sz="3"/>
              <w:bottom w:val="single" w:color="2E6B62" w:sz="3"/>
              <w:right w:val="single" w:color="2E6B62" w:sz="3"/>
            </w:tcBorders>
            <w:shd w:fill="E8F5F2" w:val="clear"/>
            <w:tcMar>
              <w:top w:type="dxa" w:w="120"/>
              <w:left w:type="dxa" w:w="200"/>
              <w:bottom w:type="dxa" w:w="120"/>
              <w:right w:type="dxa" w:w="200"/>
            </w:tcMar>
          </w:tcPr>
          <w:p>
            <w:pPr>
              <w:spacing w:after="60"/>
            </w:pPr>
            <w:r>
              <w:rPr>
                <w:rFonts w:ascii="Georgia" w:cs="Georgia" w:eastAsia="Georgia" w:hAnsi="Georgia"/>
                <w:b/>
                <w:bCs/>
                <w:color w:val="2E6B62"/>
                <w:sz w:val="22"/>
                <w:szCs w:val="22"/>
              </w:rPr>
              <w:t xml:space="preserve">🔍 WORD STUDY</w:t>
            </w:r>
          </w:p>
          <w:p>
            <w:pPr>
              <w:spacing w:after="60"/>
            </w:pPr>
            <w:r>
              <w:rPr>
                <w:rFonts w:ascii="Georgia" w:cs="Georgia" w:eastAsia="Georgia" w:hAnsi="Georgia"/>
                <w:b/>
                <w:bCs/>
                <w:color w:val="1B3A5C"/>
                <w:sz w:val="26"/>
                <w:szCs w:val="26"/>
              </w:rPr>
              <w:t xml:space="preserve">מכר </w:t>
            </w:r>
            <w:r>
              <w:rPr>
                <w:rFonts w:ascii="Georgia" w:cs="Georgia" w:eastAsia="Georgia" w:hAnsi="Georgia"/>
                <w:i/>
                <w:iCs/>
                <w:sz w:val="22"/>
                <w:szCs w:val="22"/>
              </w:rPr>
              <w:t xml:space="preserve">(makar)</w:t>
            </w:r>
            <w:r>
              <w:rPr>
                <w:rFonts w:ascii="Georgia" w:cs="Georgia" w:eastAsia="Georgia" w:hAnsi="Georgia"/>
                <w:b/>
                <w:bCs/>
                <w:sz w:val="22"/>
                <w:szCs w:val="22"/>
              </w:rPr>
              <w:t xml:space="preserve"> — "to sell / to sell oneself"</w:t>
            </w:r>
          </w:p>
          <w:p>
            <w:pPr>
              <w:spacing w:after="40" w:line="280"/>
            </w:pPr>
            <w:r>
              <w:rPr>
                <w:rFonts w:ascii="Georgia" w:cs="Georgia" w:eastAsia="Georgia" w:hAnsi="Georgia"/>
                <w:color w:val="555555"/>
                <w:sz w:val="21"/>
                <w:szCs w:val="21"/>
              </w:rPr>
              <w:t xml:space="preserve">The phrase "sold himself" (hitmakar) uses the reflexive form of makar, meaning Ahab made himself into a commodity to be sold. The same verb is used for selling someone into slavery (Gen. 37:36). Ahab was not merely influenced by Jezebel; he sold his will, his identity, and his agency to the relationship. This is the language of bondage — the addict who has sold themselves to the addiction, the codependent who has sold themselves to the addict. The recovery call is to buy back one’s freedom — or rather, to accept the freedom that God offers as a gift (Isaiah 55:1).</w:t>
            </w:r>
          </w:p>
        </w:tc>
      </w:tr>
    </w:tbl>
    <w:p>
      <w:pPr>
        <w:spacing w:after="40"/>
      </w:pPr>
    </w:p>
    <w:p>
      <w:pPr>
        <w:pStyle w:val="Heading3"/>
        <w:spacing w:after="120" w:before="240"/>
      </w:pPr>
      <w:r>
        <w:rPr>
          <w:rFonts w:ascii="Georgia" w:cs="Georgia" w:eastAsia="Georgia" w:hAnsi="Georgia"/>
          <w:b/>
          <w:bCs/>
          <w:color w:val="2E6B62"/>
          <w:sz w:val="26"/>
          <w:szCs w:val="26"/>
        </w:rPr>
        <w:t xml:space="preserve">Jezebel as Enabler</w:t>
      </w:r>
    </w:p>
    <w:p>
      <w:pPr>
        <w:spacing w:after="160" w:line="300"/>
      </w:pPr>
      <w:r>
        <w:rPr>
          <w:rFonts w:ascii="Georgia" w:cs="Georgia" w:eastAsia="Georgia" w:hAnsi="Georgia"/>
          <w:sz w:val="22"/>
          <w:szCs w:val="22"/>
        </w:rPr>
        <w:t xml:space="preserve">Jezebel is not merely Ahab’s wife; she is the archetypal enabler. When Ahab sulked over Naboth’s vineyard, she did not confront his entitlement; she fulfilled it. "Is this how you act as king over Israel? Get up and eat! I’ll get you the vineyard" (1 Kings 21:7). She removed every obstacle from Ahab’s path to getting what he wanted, including orchestrating the judicial murder of an innocent man.</w:t>
      </w:r>
    </w:p>
    <w:p>
      <w:pPr>
        <w:spacing w:after="160" w:line="300"/>
      </w:pPr>
      <w:r>
        <w:rPr>
          <w:rFonts w:ascii="Georgia" w:cs="Georgia" w:eastAsia="Georgia" w:hAnsi="Georgia"/>
          <w:sz w:val="22"/>
          <w:szCs w:val="22"/>
        </w:rPr>
        <w:t xml:space="preserve">Enabling in addiction works the same way: the enabler removes consequences, solves problems the addict has created, and makes it possible for the destructive behavior to continue without the addict ever facing the full weight of what they’ve done. Jezebel kept Ahab comfortable in his sin.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3"/>
              <w:left w:val="single" w:color="8B0000" w:sz="3"/>
              <w:bottom w:val="single" w:color="8B0000" w:sz="3"/>
              <w:right w:val="single" w:color="8B0000" w:sz="3"/>
            </w:tcBorders>
            <w:shd w:fill="FDF0F0" w:val="clear"/>
            <w:tcMar>
              <w:top w:type="dxa" w:w="120"/>
              <w:left w:type="dxa" w:w="200"/>
              <w:bottom w:type="dxa" w:w="120"/>
              <w:right w:type="dxa" w:w="200"/>
            </w:tcMar>
          </w:tcPr>
          <w:p>
            <w:pPr>
              <w:spacing w:after="80"/>
            </w:pPr>
            <w:r>
              <w:rPr>
                <w:rFonts w:ascii="Georgia" w:cs="Georgia" w:eastAsia="Georgia" w:hAnsi="Georgia"/>
                <w:b/>
                <w:bCs/>
                <w:color w:val="8B0000"/>
                <w:sz w:val="22"/>
                <w:szCs w:val="22"/>
              </w:rPr>
              <w:t xml:space="preserve">⚕ RECOVERY PRINCIPLE: CODEPENDENCY AND THE ENABLING SYSTEM</w:t>
            </w:r>
          </w:p>
          <w:p>
            <w:pPr>
              <w:spacing w:after="80" w:line="280"/>
            </w:pPr>
            <w:r>
              <w:rPr>
                <w:rFonts w:ascii="Georgia" w:cs="Georgia" w:eastAsia="Georgia" w:hAnsi="Georgia"/>
                <w:sz w:val="21"/>
                <w:szCs w:val="21"/>
              </w:rPr>
              <w:t xml:space="preserve">Recovery must address not only the individual but the system. Ahab’s court was an enabling system: Jezebel removed obstacles, the 400 prophets of Baal provided spiritual cover, and the 400 false prophets of Yahweh told Ahab what he wanted to hear. Only Micaiah stood outside the system, and he was thrown in prison for his honesty (1 Kings 22:26–27).</w:t>
            </w:r>
          </w:p>
          <w:p>
            <w:pPr>
              <w:spacing w:after="80" w:line="280"/>
            </w:pPr>
            <w:r>
              <w:rPr>
                <w:rFonts w:ascii="Georgia" w:cs="Georgia" w:eastAsia="Georgia" w:hAnsi="Georgia"/>
                <w:sz w:val="21"/>
                <w:szCs w:val="21"/>
              </w:rPr>
              <w:t xml:space="preserve">If you are in recovery, examine your system. Who are the Jezebels — people who remove consequences and make your addiction easier? Who are the false prophets — voices that confirm your denial? And where is your Micaiah — the voice of painful truth that you’ve locked away?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3"/>
              <w:left w:val="single" w:color="B8860B" w:sz="3"/>
              <w:bottom w:val="single" w:color="B8860B" w:sz="1"/>
              <w:right w:val="single" w:color="B8860B" w:sz="3"/>
            </w:tcBorders>
            <w:shd w:fill="FFF8E7" w:val="clear"/>
            <w:tcMar>
              <w:top w:type="dxa" w:w="120"/>
              <w:left w:type="dxa" w:w="200"/>
              <w:bottom w:type="dxa" w:w="120"/>
              <w:right w:type="dxa" w:w="200"/>
            </w:tcMar>
          </w:tcPr>
          <w:p>
            <w:pPr>
              <w:spacing w:after="80"/>
            </w:pPr>
            <w:r>
              <w:rPr>
                <w:rFonts w:ascii="Georgia" w:cs="Georgia" w:eastAsia="Georgia" w:hAnsi="Georgia"/>
                <w:b/>
                <w:bCs/>
                <w:color w:val="B8860B"/>
                <w:sz w:val="24"/>
                <w:szCs w:val="24"/>
              </w:rPr>
              <w:t xml:space="preserve">✍ Devotional Reflection</w:t>
            </w:r>
          </w:p>
          <w:p>
            <w:pPr>
              <w:spacing w:after="80" w:line="280"/>
            </w:pPr>
            <w:r>
              <w:rPr>
                <w:rFonts w:ascii="Georgia" w:cs="Georgia" w:eastAsia="Georgia" w:hAnsi="Georgia"/>
                <w:i/>
                <w:iCs/>
                <w:color w:val="555555"/>
                <w:sz w:val="21"/>
                <w:szCs w:val="21"/>
              </w:rPr>
              <w:t xml:space="preserve">1. Have you "sold yourself" to any relationship, substance, or behavior? What would it look like to reclaim your freedom?</w:t>
            </w:r>
          </w:p>
          <w:p>
            <w:pPr>
              <w:spacing w:after="80" w:line="280"/>
            </w:pPr>
            <w:r>
              <w:rPr>
                <w:rFonts w:ascii="Georgia" w:cs="Georgia" w:eastAsia="Georgia" w:hAnsi="Georgia"/>
                <w:i/>
                <w:iCs/>
                <w:color w:val="555555"/>
                <w:sz w:val="21"/>
                <w:szCs w:val="21"/>
              </w:rPr>
              <w:t xml:space="preserve">2. Identify the roles in your life: Who is your Jezebel (enabler)? Your false prophets (those who reinforce denial)? Your Micaiah (truth-teller)?</w:t>
            </w:r>
          </w:p>
          <w:p>
            <w:pPr>
              <w:spacing w:after="80" w:line="280"/>
            </w:pPr>
            <w:r>
              <w:rPr>
                <w:rFonts w:ascii="Georgia" w:cs="Georgia" w:eastAsia="Georgia" w:hAnsi="Georgia"/>
                <w:i/>
                <w:iCs/>
                <w:color w:val="555555"/>
                <w:sz w:val="21"/>
                <w:szCs w:val="21"/>
              </w:rPr>
              <w:t xml:space="preserve">3. Pray: Lord, break the chains of codependency and enabling in my life. Give me the courage to hear and heed the voice of truth, even when it costs me. I refuse to sell myself any longer. You have bought me at a price (1 Cor. 6:20). Help me live as one who is free. Amen.</w:t>
            </w:r>
          </w:p>
        </w:tc>
      </w:tr>
    </w:tbl>
    <w:p>
      <w:r>
        <w:br w:type="page"/>
      </w:r>
    </w:p>
    <w:p>
      <w:pPr>
        <w:pStyle w:val="Heading1"/>
        <w:spacing w:after="200" w:before="360"/>
      </w:pPr>
      <w:r>
        <w:rPr>
          <w:rFonts w:ascii="Georgia" w:cs="Georgia" w:eastAsia="Georgia" w:hAnsi="Georgia"/>
          <w:b/>
          <w:bCs/>
          <w:color w:val="1B3A5C"/>
          <w:sz w:val="36"/>
          <w:szCs w:val="36"/>
        </w:rPr>
        <w:t xml:space="preserve">Session 14: Jehu — Zeal Without Transformation</w:t>
      </w:r>
    </w:p>
    <w:p>
      <w:pPr>
        <w:pStyle w:val="Heading2"/>
        <w:spacing w:after="160" w:before="300"/>
      </w:pPr>
      <w:r>
        <w:rPr>
          <w:rFonts w:ascii="Georgia" w:cs="Georgia" w:eastAsia="Georgia" w:hAnsi="Georgia"/>
          <w:b/>
          <w:bCs/>
          <w:color w:val="8B0000"/>
          <w:sz w:val="30"/>
          <w:szCs w:val="30"/>
        </w:rPr>
        <w:t xml:space="preserve">Scripture Reading</w:t>
      </w:r>
    </w:p>
    <w:p>
      <w:pPr>
        <w:spacing w:after="160" w:line="300"/>
      </w:pPr>
      <w:r>
        <w:rPr>
          <w:rFonts w:ascii="Georgia" w:cs="Georgia" w:eastAsia="Georgia" w:hAnsi="Georgia"/>
          <w:sz w:val="22"/>
          <w:szCs w:val="22"/>
        </w:rPr>
        <w:t xml:space="preserve">2 Kings 9:1–10:36; Hosea 1:4–5</w:t>
      </w:r>
    </w:p>
    <w:p>
      <w:pPr>
        <w:spacing w:after="40"/>
      </w:pPr>
    </w:p>
    <w:p>
      <w:pPr>
        <w:spacing w:after="160" w:line="300"/>
      </w:pPr>
      <w:r>
        <w:rPr>
          <w:rFonts w:ascii="Georgia" w:cs="Georgia" w:eastAsia="Georgia" w:hAnsi="Georgia"/>
          <w:sz w:val="22"/>
          <w:szCs w:val="22"/>
        </w:rPr>
        <w:t xml:space="preserve">Jehu was anointed by a prophet, commissioned by God to destroy the house of Ahab, and executed his mission with terrifying efficiency. He killed Joram, Ahaziah, Jezebel, seventy sons of Ahab, and the prophets of Baal. He appeared to be God’s instrument of radical cleansing. But the narrator delivers a stunning verdict:</w:t>
      </w:r>
    </w:p>
    <w:p>
      <w:pPr>
        <w:spacing w:after="160" w:line="300"/>
        <w:ind w:left="480" w:right="480"/>
      </w:pPr>
      <w:r>
        <w:rPr>
          <w:rFonts w:ascii="Georgia" w:cs="Georgia" w:eastAsia="Georgia" w:hAnsi="Georgia"/>
          <w:i/>
          <w:iCs/>
          <w:color w:val="1B3A5C"/>
          <w:sz w:val="22"/>
          <w:szCs w:val="22"/>
        </w:rPr>
        <w:t xml:space="preserve">"Yet Jehu was not careful to keep the law of the Lord, the God of Israel, with all his heart. He did not turn away from the sins of Jeroboam, which he had caused Israel to commit."</w:t>
      </w:r>
      <w:r>
        <w:rPr>
          <w:rFonts w:ascii="Georgia" w:cs="Georgia" w:eastAsia="Georgia" w:hAnsi="Georgia"/>
          <w:b/>
          <w:bCs/>
          <w:color w:val="B8860B"/>
          <w:sz w:val="20"/>
          <w:szCs w:val="20"/>
        </w:rPr>
        <w:t xml:space="preserve"> —2 Kings 10:31</w:t>
      </w:r>
    </w:p>
    <w:p>
      <w:pPr>
        <w:spacing w:after="160" w:line="300"/>
      </w:pPr>
      <w:r>
        <w:rPr>
          <w:rFonts w:ascii="Georgia" w:cs="Georgia" w:eastAsia="Georgia" w:hAnsi="Georgia"/>
          <w:sz w:val="22"/>
          <w:szCs w:val="22"/>
        </w:rPr>
        <w:t xml:space="preserve">Jehu had religious zeal but not personal transformation. He destroyed others’ idols but kept his own. He could identify sin in the house of Ahab with perfect clarity but was blind to the golden calves in Dan and Bethel.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62" w:sz="3"/>
              <w:left w:val="single" w:color="2E6B62" w:sz="3"/>
              <w:bottom w:val="single" w:color="2E6B62" w:sz="3"/>
              <w:right w:val="single" w:color="2E6B62" w:sz="3"/>
            </w:tcBorders>
            <w:shd w:fill="E8F5F2" w:val="clear"/>
            <w:tcMar>
              <w:top w:type="dxa" w:w="120"/>
              <w:left w:type="dxa" w:w="200"/>
              <w:bottom w:type="dxa" w:w="120"/>
              <w:right w:type="dxa" w:w="200"/>
            </w:tcMar>
          </w:tcPr>
          <w:p>
            <w:pPr>
              <w:spacing w:after="60"/>
            </w:pPr>
            <w:r>
              <w:rPr>
                <w:rFonts w:ascii="Georgia" w:cs="Georgia" w:eastAsia="Georgia" w:hAnsi="Georgia"/>
                <w:b/>
                <w:bCs/>
                <w:color w:val="2E6B62"/>
                <w:sz w:val="22"/>
                <w:szCs w:val="22"/>
              </w:rPr>
              <w:t xml:space="preserve">🔍 WORD STUDY</w:t>
            </w:r>
          </w:p>
          <w:p>
            <w:pPr>
              <w:spacing w:after="60"/>
            </w:pPr>
            <w:r>
              <w:rPr>
                <w:rFonts w:ascii="Georgia" w:cs="Georgia" w:eastAsia="Georgia" w:hAnsi="Georgia"/>
                <w:b/>
                <w:bCs/>
                <w:color w:val="1B3A5C"/>
                <w:sz w:val="26"/>
                <w:szCs w:val="26"/>
              </w:rPr>
              <w:t xml:space="preserve">שמר </w:t>
            </w:r>
            <w:r>
              <w:rPr>
                <w:rFonts w:ascii="Georgia" w:cs="Georgia" w:eastAsia="Georgia" w:hAnsi="Georgia"/>
                <w:i/>
                <w:iCs/>
                <w:sz w:val="22"/>
                <w:szCs w:val="22"/>
              </w:rPr>
              <w:t xml:space="preserve">(shamar)</w:t>
            </w:r>
            <w:r>
              <w:rPr>
                <w:rFonts w:ascii="Georgia" w:cs="Georgia" w:eastAsia="Georgia" w:hAnsi="Georgia"/>
                <w:b/>
                <w:bCs/>
                <w:sz w:val="22"/>
                <w:szCs w:val="22"/>
              </w:rPr>
              <w:t xml:space="preserve"> — "to keep / to guard / to watch over"</w:t>
            </w:r>
          </w:p>
          <w:p>
            <w:pPr>
              <w:spacing w:after="40" w:line="280"/>
            </w:pPr>
            <w:r>
              <w:rPr>
                <w:rFonts w:ascii="Georgia" w:cs="Georgia" w:eastAsia="Georgia" w:hAnsi="Georgia"/>
                <w:color w:val="555555"/>
                <w:sz w:val="21"/>
                <w:szCs w:val="21"/>
              </w:rPr>
              <w:t xml:space="preserve">The text says Jehu was "not careful to keep" (lo’ shamar) God’s law. Shamar implies ongoing, diligent, watchful attention — the way a shepherd watches a flock or a guard watches a wall. It is the opposite of casual or occasional attention. Jehu was spectacular in dramatic action but negligent in daily obedience. He could wage a war but could not keep a discipline. Recovery requires both the dramatic decision to get sober and the daily discipline of staying sober. Without shamar — careful, sustained, watchful obedience — the dramatic moment will not produce lasting change.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3"/>
              <w:left w:val="single" w:color="8B0000" w:sz="3"/>
              <w:bottom w:val="single" w:color="8B0000" w:sz="3"/>
              <w:right w:val="single" w:color="8B0000" w:sz="3"/>
            </w:tcBorders>
            <w:shd w:fill="FDF0F0" w:val="clear"/>
            <w:tcMar>
              <w:top w:type="dxa" w:w="120"/>
              <w:left w:type="dxa" w:w="200"/>
              <w:bottom w:type="dxa" w:w="120"/>
              <w:right w:type="dxa" w:w="200"/>
            </w:tcMar>
          </w:tcPr>
          <w:p>
            <w:pPr>
              <w:spacing w:after="80"/>
            </w:pPr>
            <w:r>
              <w:rPr>
                <w:rFonts w:ascii="Georgia" w:cs="Georgia" w:eastAsia="Georgia" w:hAnsi="Georgia"/>
                <w:b/>
                <w:bCs/>
                <w:color w:val="8B0000"/>
                <w:sz w:val="22"/>
                <w:szCs w:val="22"/>
              </w:rPr>
              <w:t xml:space="preserve">⚕ RECOVERY PRINCIPLE: ZEAL WITHOUT TRANSFORMATION</w:t>
            </w:r>
          </w:p>
          <w:p>
            <w:pPr>
              <w:spacing w:after="80" w:line="280"/>
            </w:pPr>
            <w:r>
              <w:rPr>
                <w:rFonts w:ascii="Georgia" w:cs="Georgia" w:eastAsia="Georgia" w:hAnsi="Georgia"/>
                <w:sz w:val="21"/>
                <w:szCs w:val="21"/>
              </w:rPr>
              <w:t xml:space="preserve">Jehu represents a dangerous pattern in recovery: the person who attacks everyone else’s addiction with ferocious energy while ignoring their own. They become the recovery police — confronting, exposing, judging — while their own inner life remains unreformed. Jesus addressed this pattern directly: "Why do you look at the speck of sawdust in your brother’s eye and pay no attention to the plank in your own eye?" (Matt. 7:3).</w:t>
            </w:r>
          </w:p>
          <w:p>
            <w:pPr>
              <w:spacing w:after="80" w:line="280"/>
            </w:pPr>
            <w:r>
              <w:rPr>
                <w:rFonts w:ascii="Georgia" w:cs="Georgia" w:eastAsia="Georgia" w:hAnsi="Georgia"/>
                <w:sz w:val="21"/>
                <w:szCs w:val="21"/>
              </w:rPr>
              <w:t xml:space="preserve">True recovery is not merely the destruction of the old life but the construction of a new one. Jehu tore down but never built up. He eliminated Baal worship but preserved the golden calves. Recovery that only says no to the addiction without saying yes to God will eventually collapse.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3"/>
              <w:left w:val="single" w:color="B8860B" w:sz="3"/>
              <w:bottom w:val="single" w:color="B8860B" w:sz="1"/>
              <w:right w:val="single" w:color="B8860B" w:sz="3"/>
            </w:tcBorders>
            <w:shd w:fill="FFF8E7" w:val="clear"/>
            <w:tcMar>
              <w:top w:type="dxa" w:w="120"/>
              <w:left w:type="dxa" w:w="200"/>
              <w:bottom w:type="dxa" w:w="120"/>
              <w:right w:type="dxa" w:w="200"/>
            </w:tcMar>
          </w:tcPr>
          <w:p>
            <w:pPr>
              <w:spacing w:after="80"/>
            </w:pPr>
            <w:r>
              <w:rPr>
                <w:rFonts w:ascii="Georgia" w:cs="Georgia" w:eastAsia="Georgia" w:hAnsi="Georgia"/>
                <w:b/>
                <w:bCs/>
                <w:color w:val="B8860B"/>
                <w:sz w:val="24"/>
                <w:szCs w:val="24"/>
              </w:rPr>
              <w:t xml:space="preserve">✍ Devotional Reflection</w:t>
            </w:r>
          </w:p>
          <w:p>
            <w:pPr>
              <w:spacing w:after="80" w:line="280"/>
            </w:pPr>
            <w:r>
              <w:rPr>
                <w:rFonts w:ascii="Georgia" w:cs="Georgia" w:eastAsia="Georgia" w:hAnsi="Georgia"/>
                <w:i/>
                <w:iCs/>
                <w:color w:val="555555"/>
                <w:sz w:val="21"/>
                <w:szCs w:val="21"/>
              </w:rPr>
              <w:t xml:space="preserve">1. Have you experienced zeal without transformation — dramatic moments of commitment that faded because the daily disciplines were neglected?</w:t>
            </w:r>
          </w:p>
          <w:p>
            <w:pPr>
              <w:spacing w:after="80" w:line="280"/>
            </w:pPr>
            <w:r>
              <w:rPr>
                <w:rFonts w:ascii="Georgia" w:cs="Georgia" w:eastAsia="Georgia" w:hAnsi="Georgia"/>
                <w:i/>
                <w:iCs/>
                <w:color w:val="555555"/>
                <w:sz w:val="21"/>
                <w:szCs w:val="21"/>
              </w:rPr>
              <w:t xml:space="preserve">2. Is there an area where you are quicker to identify sin in others than in yourself?</w:t>
            </w:r>
          </w:p>
          <w:p>
            <w:pPr>
              <w:spacing w:after="80" w:line="280"/>
            </w:pPr>
            <w:r>
              <w:rPr>
                <w:rFonts w:ascii="Georgia" w:cs="Georgia" w:eastAsia="Georgia" w:hAnsi="Georgia"/>
                <w:i/>
                <w:iCs/>
                <w:color w:val="555555"/>
                <w:sz w:val="21"/>
                <w:szCs w:val="21"/>
              </w:rPr>
              <w:t xml:space="preserve">3. Hosea 1:4 reveals that God held Jehu accountable for the excessive violence of his purge, even though the purge itself was divinely commissioned. What does this tell you about means and ends in recovery?</w:t>
            </w:r>
          </w:p>
          <w:p>
            <w:pPr>
              <w:spacing w:after="80" w:line="280"/>
            </w:pPr>
            <w:r>
              <w:rPr>
                <w:rFonts w:ascii="Georgia" w:cs="Georgia" w:eastAsia="Georgia" w:hAnsi="Georgia"/>
                <w:i/>
                <w:iCs/>
                <w:color w:val="555555"/>
                <w:sz w:val="21"/>
                <w:szCs w:val="21"/>
              </w:rPr>
              <w:t xml:space="preserve">4. Pray: Lord, give me not only the zeal to reject what destroys me but the discipline to build what sustains me. Teach me shamar — careful, daily, watchful obedience. Let my recovery be not just dramatic but durable. Amen.</w:t>
            </w:r>
          </w:p>
        </w:tc>
      </w:tr>
    </w:tbl>
    <w:p>
      <w:r>
        <w:br w:type="page"/>
      </w:r>
    </w:p>
    <w:p>
      <w:pPr>
        <w:pStyle w:val="Heading1"/>
        <w:spacing w:after="200" w:before="360"/>
      </w:pPr>
      <w:r>
        <w:rPr>
          <w:rFonts w:ascii="Georgia" w:cs="Georgia" w:eastAsia="Georgia" w:hAnsi="Georgia"/>
          <w:b/>
          <w:bCs/>
          <w:color w:val="1B3A5C"/>
          <w:sz w:val="36"/>
          <w:szCs w:val="36"/>
        </w:rPr>
        <w:t xml:space="preserve">Session 17: Zechariah to Hoshea — The Final Descent</w:t>
      </w:r>
    </w:p>
    <w:p>
      <w:pPr>
        <w:pStyle w:val="Heading2"/>
        <w:spacing w:after="160" w:before="300"/>
      </w:pPr>
      <w:r>
        <w:rPr>
          <w:rFonts w:ascii="Georgia" w:cs="Georgia" w:eastAsia="Georgia" w:hAnsi="Georgia"/>
          <w:b/>
          <w:bCs/>
          <w:color w:val="8B0000"/>
          <w:sz w:val="30"/>
          <w:szCs w:val="30"/>
        </w:rPr>
        <w:t xml:space="preserve">Scripture Reading</w:t>
      </w:r>
    </w:p>
    <w:p>
      <w:pPr>
        <w:spacing w:after="160" w:line="300"/>
      </w:pPr>
      <w:r>
        <w:rPr>
          <w:rFonts w:ascii="Georgia" w:cs="Georgia" w:eastAsia="Georgia" w:hAnsi="Georgia"/>
          <w:sz w:val="22"/>
          <w:szCs w:val="22"/>
        </w:rPr>
        <w:t xml:space="preserve">2 Kings 15:8–31; 17:1–23</w:t>
      </w:r>
    </w:p>
    <w:p>
      <w:pPr>
        <w:spacing w:after="40"/>
      </w:pPr>
    </w:p>
    <w:p>
      <w:pPr>
        <w:spacing w:after="160" w:line="300"/>
      </w:pPr>
      <w:r>
        <w:rPr>
          <w:rFonts w:ascii="Georgia" w:cs="Georgia" w:eastAsia="Georgia" w:hAnsi="Georgia"/>
          <w:sz w:val="22"/>
          <w:szCs w:val="22"/>
        </w:rPr>
        <w:t xml:space="preserve">The final decades of the northern kingdom read like a descent into chaos. Six kings in roughly thirty years, four of them assassinated. The throne became a prize to be seized by violence and held by violence. The political chaos mirrors the inner chaos of addiction in its terminal stages.</w:t>
      </w:r>
    </w:p>
    <w:p>
      <w:pPr>
        <w:spacing w:after="160" w:line="300"/>
      </w:pPr>
      <w:r>
        <w:rPr>
          <w:rFonts w:ascii="Georgia" w:cs="Georgia" w:eastAsia="Georgia" w:hAnsi="Georgia"/>
          <w:sz w:val="22"/>
          <w:szCs w:val="22"/>
        </w:rPr>
        <w:t xml:space="preserve">The narrator’s summary in 2 Kings 17 is the most theologically detailed explanation of national collapse in the Old Testament. It reads like a comprehensive list of everything that goes wrong when addiction runs its full course:</w:t>
      </w:r>
    </w:p>
    <w:p>
      <w:pPr>
        <w:pStyle w:val="ListParagraph"/>
        <w:numPr>
          <w:ilvl w:val="0"/>
          <w:numId w:val="2"/>
        </w:numPr>
        <w:spacing w:after="80" w:line="300"/>
      </w:pPr>
      <w:r>
        <w:rPr>
          <w:rFonts w:ascii="Georgia" w:cs="Georgia" w:eastAsia="Georgia" w:hAnsi="Georgia"/>
          <w:b/>
          <w:bCs/>
          <w:sz w:val="22"/>
          <w:szCs w:val="22"/>
        </w:rPr>
        <w:t xml:space="preserve">They rejected God’s statutes and covenant (v.15) </w:t>
      </w:r>
      <w:r>
        <w:rPr>
          <w:rFonts w:ascii="Georgia" w:cs="Georgia" w:eastAsia="Georgia" w:hAnsi="Georgia"/>
          <w:sz w:val="22"/>
          <w:szCs w:val="22"/>
        </w:rPr>
        <w:t xml:space="preserve">— the abandonment of all boundaries and commitments.</w:t>
      </w:r>
    </w:p>
    <w:p>
      <w:pPr>
        <w:pStyle w:val="ListParagraph"/>
        <w:numPr>
          <w:ilvl w:val="0"/>
          <w:numId w:val="2"/>
        </w:numPr>
        <w:spacing w:after="80" w:line="300"/>
      </w:pPr>
      <w:r>
        <w:rPr>
          <w:rFonts w:ascii="Georgia" w:cs="Georgia" w:eastAsia="Georgia" w:hAnsi="Georgia"/>
          <w:b/>
          <w:bCs/>
          <w:sz w:val="22"/>
          <w:szCs w:val="22"/>
        </w:rPr>
        <w:t xml:space="preserve">They followed worthless idols and themselves became worthless (v.15) </w:t>
      </w:r>
      <w:r>
        <w:rPr>
          <w:rFonts w:ascii="Georgia" w:cs="Georgia" w:eastAsia="Georgia" w:hAnsi="Georgia"/>
          <w:sz w:val="22"/>
          <w:szCs w:val="22"/>
        </w:rPr>
        <w:t xml:space="preserve">— we become what we worship.</w:t>
      </w:r>
    </w:p>
    <w:p>
      <w:pPr>
        <w:pStyle w:val="ListParagraph"/>
        <w:numPr>
          <w:ilvl w:val="0"/>
          <w:numId w:val="2"/>
        </w:numPr>
        <w:spacing w:after="80" w:line="300"/>
      </w:pPr>
      <w:r>
        <w:rPr>
          <w:rFonts w:ascii="Georgia" w:cs="Georgia" w:eastAsia="Georgia" w:hAnsi="Georgia"/>
          <w:b/>
          <w:bCs/>
          <w:sz w:val="22"/>
          <w:szCs w:val="22"/>
        </w:rPr>
        <w:t xml:space="preserve">They sacrificed their children in the fire (v.17) </w:t>
      </w:r>
      <w:r>
        <w:rPr>
          <w:rFonts w:ascii="Georgia" w:cs="Georgia" w:eastAsia="Georgia" w:hAnsi="Georgia"/>
          <w:sz w:val="22"/>
          <w:szCs w:val="22"/>
        </w:rPr>
        <w:t xml:space="preserve">— the ultimate cost of unchecked addiction: the destruction of the next generation.</w:t>
      </w:r>
    </w:p>
    <w:p>
      <w:pPr>
        <w:pStyle w:val="ListParagraph"/>
        <w:numPr>
          <w:ilvl w:val="0"/>
          <w:numId w:val="2"/>
        </w:numPr>
        <w:spacing w:after="80" w:line="300"/>
      </w:pPr>
      <w:r>
        <w:rPr>
          <w:rFonts w:ascii="Georgia" w:cs="Georgia" w:eastAsia="Georgia" w:hAnsi="Georgia"/>
          <w:b/>
          <w:bCs/>
          <w:sz w:val="22"/>
          <w:szCs w:val="22"/>
        </w:rPr>
        <w:t xml:space="preserve">They practiced divination and sought omens (v.17) </w:t>
      </w:r>
      <w:r>
        <w:rPr>
          <w:rFonts w:ascii="Georgia" w:cs="Georgia" w:eastAsia="Georgia" w:hAnsi="Georgia"/>
          <w:sz w:val="22"/>
          <w:szCs w:val="22"/>
        </w:rPr>
        <w:t xml:space="preserve">— when God is abandoned, superstition fills the void.</w:t>
      </w:r>
    </w:p>
    <w:p>
      <w:pPr>
        <w:pStyle w:val="ListParagraph"/>
        <w:numPr>
          <w:ilvl w:val="0"/>
          <w:numId w:val="2"/>
        </w:numPr>
        <w:spacing w:after="80" w:line="300"/>
      </w:pPr>
      <w:r>
        <w:rPr>
          <w:rFonts w:ascii="Georgia" w:cs="Georgia" w:eastAsia="Georgia" w:hAnsi="Georgia"/>
          <w:b/>
          <w:bCs/>
          <w:sz w:val="22"/>
          <w:szCs w:val="22"/>
        </w:rPr>
        <w:t xml:space="preserve">They sold themselves to do evil (v.17) </w:t>
      </w:r>
      <w:r>
        <w:rPr>
          <w:rFonts w:ascii="Georgia" w:cs="Georgia" w:eastAsia="Georgia" w:hAnsi="Georgia"/>
          <w:sz w:val="22"/>
          <w:szCs w:val="22"/>
        </w:rPr>
        <w:t xml:space="preserve">— the same verb (makar) used of Ahab; the language of total bondage.</w:t>
      </w:r>
    </w:p>
    <w:p>
      <w:pPr>
        <w:spacing w:after="40"/>
      </w:pPr>
    </w:p>
    <w:p>
      <w:pPr>
        <w:spacing w:after="160" w:line="300"/>
        <w:ind w:left="480" w:right="480"/>
      </w:pPr>
      <w:r>
        <w:rPr>
          <w:rFonts w:ascii="Georgia" w:cs="Georgia" w:eastAsia="Georgia" w:hAnsi="Georgia"/>
          <w:i/>
          <w:iCs/>
          <w:color w:val="1B3A5C"/>
          <w:sz w:val="22"/>
          <w:szCs w:val="22"/>
        </w:rPr>
        <w:t xml:space="preserve">"The Israelites persisted in all the sins of Jeroboam and did not turn away from them until the Lord removed them from His presence, as He had warned through all His servants the prophets. So the people of Israel were taken from their homeland into exile in Assyria."</w:t>
      </w:r>
      <w:r>
        <w:rPr>
          <w:rFonts w:ascii="Georgia" w:cs="Georgia" w:eastAsia="Georgia" w:hAnsi="Georgia"/>
          <w:b/>
          <w:bCs/>
          <w:color w:val="B8860B"/>
          <w:sz w:val="20"/>
          <w:szCs w:val="20"/>
        </w:rPr>
        <w:t xml:space="preserve"> —2 Kings 17:22–23</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3"/>
              <w:left w:val="single" w:color="8B0000" w:sz="3"/>
              <w:bottom w:val="single" w:color="8B0000" w:sz="3"/>
              <w:right w:val="single" w:color="8B0000" w:sz="3"/>
            </w:tcBorders>
            <w:shd w:fill="FDF0F0" w:val="clear"/>
            <w:tcMar>
              <w:top w:type="dxa" w:w="120"/>
              <w:left w:type="dxa" w:w="200"/>
              <w:bottom w:type="dxa" w:w="120"/>
              <w:right w:type="dxa" w:w="200"/>
            </w:tcMar>
          </w:tcPr>
          <w:p>
            <w:pPr>
              <w:spacing w:after="80"/>
            </w:pPr>
            <w:r>
              <w:rPr>
                <w:rFonts w:ascii="Georgia" w:cs="Georgia" w:eastAsia="Georgia" w:hAnsi="Georgia"/>
                <w:b/>
                <w:bCs/>
                <w:color w:val="8B0000"/>
                <w:sz w:val="22"/>
                <w:szCs w:val="22"/>
              </w:rPr>
              <w:t xml:space="preserve">⚕ RECOVERY PRINCIPLE: WHEN CONSEQUENCES BECOME FINAL</w:t>
            </w:r>
          </w:p>
          <w:p>
            <w:pPr>
              <w:spacing w:after="80" w:line="280"/>
            </w:pPr>
            <w:r>
              <w:rPr>
                <w:rFonts w:ascii="Georgia" w:cs="Georgia" w:eastAsia="Georgia" w:hAnsi="Georgia"/>
                <w:sz w:val="21"/>
                <w:szCs w:val="21"/>
              </w:rPr>
              <w:t xml:space="preserve">The fall of the northern kingdom in 722 BC is the biblical equivalent of the addict who does not recover. The prophets warned for two centuries. God sent drought, famine, military defeats, and messengers. But the people "would not listen and were as stiff-necked as their ancestors" (2 Kings 17:14). There comes a point where consequences are no longer corrective but terminal.</w:t>
            </w:r>
          </w:p>
          <w:p>
            <w:pPr>
              <w:spacing w:after="80" w:line="280"/>
            </w:pPr>
            <w:r>
              <w:rPr>
                <w:rFonts w:ascii="Georgia" w:cs="Georgia" w:eastAsia="Georgia" w:hAnsi="Georgia"/>
                <w:sz w:val="21"/>
                <w:szCs w:val="21"/>
              </w:rPr>
              <w:t xml:space="preserve">This is not fatalism; it is sober warning. Every person in recovery knows people who did not make it — who overdosed, who destroyed their families, who died in their addiction. The northern kingdom’s destruction stands as a permanent memorial to the consequences of unrepentance. But it also stands as a motivation: the southern kingdom, with all its failures, produced kings who repented, reformed, and survived longer precisely because some of them took God’s warnings seriously.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3"/>
              <w:left w:val="single" w:color="B8860B" w:sz="3"/>
              <w:bottom w:val="single" w:color="B8860B" w:sz="1"/>
              <w:right w:val="single" w:color="B8860B" w:sz="3"/>
            </w:tcBorders>
            <w:shd w:fill="FFF8E7" w:val="clear"/>
            <w:tcMar>
              <w:top w:type="dxa" w:w="120"/>
              <w:left w:type="dxa" w:w="200"/>
              <w:bottom w:type="dxa" w:w="120"/>
              <w:right w:type="dxa" w:w="200"/>
            </w:tcMar>
          </w:tcPr>
          <w:p>
            <w:pPr>
              <w:spacing w:after="80"/>
            </w:pPr>
            <w:r>
              <w:rPr>
                <w:rFonts w:ascii="Georgia" w:cs="Georgia" w:eastAsia="Georgia" w:hAnsi="Georgia"/>
                <w:b/>
                <w:bCs/>
                <w:color w:val="B8860B"/>
                <w:sz w:val="24"/>
                <w:szCs w:val="24"/>
              </w:rPr>
              <w:t xml:space="preserve">✍ Devotional Reflection</w:t>
            </w:r>
          </w:p>
          <w:p>
            <w:pPr>
              <w:spacing w:after="80" w:line="280"/>
            </w:pPr>
            <w:r>
              <w:rPr>
                <w:rFonts w:ascii="Georgia" w:cs="Georgia" w:eastAsia="Georgia" w:hAnsi="Georgia"/>
                <w:i/>
                <w:iCs/>
                <w:color w:val="555555"/>
                <w:sz w:val="21"/>
                <w:szCs w:val="21"/>
              </w:rPr>
              <w:t xml:space="preserve">1. Read 2 Kings 17:13–14: "The Lord warned Israel and Judah through all His prophets... but they would not listen." What warnings have you ignored? What messengers have you rejected?</w:t>
            </w:r>
          </w:p>
          <w:p>
            <w:pPr>
              <w:spacing w:after="80" w:line="280"/>
            </w:pPr>
            <w:r>
              <w:rPr>
                <w:rFonts w:ascii="Georgia" w:cs="Georgia" w:eastAsia="Georgia" w:hAnsi="Georgia"/>
                <w:i/>
                <w:iCs/>
                <w:color w:val="555555"/>
                <w:sz w:val="21"/>
                <w:szCs w:val="21"/>
              </w:rPr>
              <w:t xml:space="preserve">2. The northern kingdom never produced a single king who sought the Lord wholeheartedly. Why do you think this was? What structural factors prevented reform?</w:t>
            </w:r>
          </w:p>
          <w:p>
            <w:pPr>
              <w:spacing w:after="80" w:line="280"/>
            </w:pPr>
            <w:r>
              <w:rPr>
                <w:rFonts w:ascii="Georgia" w:cs="Georgia" w:eastAsia="Georgia" w:hAnsi="Georgia"/>
                <w:i/>
                <w:iCs/>
                <w:color w:val="555555"/>
                <w:sz w:val="21"/>
                <w:szCs w:val="21"/>
              </w:rPr>
              <w:t xml:space="preserve">3. How does the finality of the northern exile motivate you toward sustained recovery?</w:t>
            </w:r>
          </w:p>
          <w:p>
            <w:pPr>
              <w:spacing w:after="80" w:line="280"/>
            </w:pPr>
            <w:r>
              <w:rPr>
                <w:rFonts w:ascii="Georgia" w:cs="Georgia" w:eastAsia="Georgia" w:hAnsi="Georgia"/>
                <w:i/>
                <w:iCs/>
                <w:color w:val="555555"/>
                <w:sz w:val="21"/>
                <w:szCs w:val="21"/>
              </w:rPr>
              <w:t xml:space="preserve">4. Pray: Lord, I hear the warning. I do not want to be a cautionary tale. I do not want my story to end in exile. Give me ears to hear Your voice, eyes to see Your warnings, and a will to respond. By Your grace, let me be among those who turn back before it is too late. Amen.</w:t>
            </w:r>
          </w:p>
        </w:tc>
      </w:tr>
    </w:tbl>
    <w:p>
      <w:r>
        <w:br w:type="page"/>
      </w:r>
    </w:p>
    <w:p>
      <w:pPr>
        <w:spacing w:after="400" w:before="1200"/>
        <w:jc w:val="center"/>
      </w:pPr>
      <w:r>
        <w:rPr>
          <w:rFonts w:ascii="Georgia" w:cs="Georgia" w:eastAsia="Georgia" w:hAnsi="Georgia"/>
          <w:b/>
          <w:bCs/>
          <w:color w:val="1B3A5C"/>
          <w:sz w:val="40"/>
          <w:szCs w:val="40"/>
        </w:rPr>
        <w:t xml:space="preserve">PART FOUR</w:t>
      </w:r>
    </w:p>
    <w:p>
      <w:pPr>
        <w:spacing w:after="200"/>
        <w:jc w:val="center"/>
      </w:pPr>
      <w:r>
        <w:rPr>
          <w:rFonts w:ascii="Georgia" w:cs="Georgia" w:eastAsia="Georgia" w:hAnsi="Georgia"/>
          <w:color w:val="B8860B"/>
          <w:sz w:val="34"/>
          <w:szCs w:val="34"/>
        </w:rPr>
        <w:t xml:space="preserve">THE KINGS OF THE SOUTHERN KINGDOM (JUDAH)</w:t>
      </w:r>
    </w:p>
    <w:p>
      <w:pPr>
        <w:spacing w:after="200"/>
        <w:jc w:val="center"/>
      </w:pPr>
      <w:r>
        <w:rPr>
          <w:rFonts w:ascii="Georgia" w:cs="Georgia" w:eastAsia="Georgia" w:hAnsi="Georgia"/>
          <w:color w:val="B8860B"/>
          <w:sz w:val="28"/>
          <w:szCs w:val="28"/>
        </w:rPr>
        <w:t xml:space="preserve">――――――――――</w:t>
      </w:r>
    </w:p>
    <w:p>
      <w:pPr>
        <w:spacing w:after="160" w:line="300"/>
        <w:ind w:left="480" w:right="480"/>
      </w:pPr>
      <w:r>
        <w:rPr>
          <w:rFonts w:ascii="Georgia" w:cs="Georgia" w:eastAsia="Georgia" w:hAnsi="Georgia"/>
          <w:i/>
          <w:iCs/>
          <w:color w:val="1B3A5C"/>
          <w:sz w:val="22"/>
          <w:szCs w:val="22"/>
        </w:rPr>
        <w:t xml:space="preserve">"If My people, who are called by My name, will humble themselves and pray and seek My face and turn from their wicked ways, then I will hear from heaven, and I will forgive their sin and will heal their land."</w:t>
      </w:r>
      <w:r>
        <w:rPr>
          <w:rFonts w:ascii="Georgia" w:cs="Georgia" w:eastAsia="Georgia" w:hAnsi="Georgia"/>
          <w:b/>
          <w:bCs/>
          <w:color w:val="B8860B"/>
          <w:sz w:val="20"/>
          <w:szCs w:val="20"/>
        </w:rPr>
        <w:t xml:space="preserve"> —2 Chronicles 7:14</w:t>
      </w:r>
    </w:p>
    <w:p>
      <w:r>
        <w:br w:type="page"/>
      </w:r>
    </w:p>
    <w:p>
      <w:pPr>
        <w:pStyle w:val="Heading1"/>
        <w:spacing w:after="200" w:before="360"/>
      </w:pPr>
      <w:r>
        <w:rPr>
          <w:rFonts w:ascii="Georgia" w:cs="Georgia" w:eastAsia="Georgia" w:hAnsi="Georgia"/>
          <w:b/>
          <w:bCs/>
          <w:color w:val="1B3A5C"/>
          <w:sz w:val="36"/>
          <w:szCs w:val="36"/>
        </w:rPr>
        <w:t xml:space="preserve">Session 25: Uzziah — Success, Pride, and the Fall</w:t>
      </w:r>
    </w:p>
    <w:p>
      <w:pPr>
        <w:pStyle w:val="Heading2"/>
        <w:spacing w:after="160" w:before="300"/>
      </w:pPr>
      <w:r>
        <w:rPr>
          <w:rFonts w:ascii="Georgia" w:cs="Georgia" w:eastAsia="Georgia" w:hAnsi="Georgia"/>
          <w:b/>
          <w:bCs/>
          <w:color w:val="8B0000"/>
          <w:sz w:val="30"/>
          <w:szCs w:val="30"/>
        </w:rPr>
        <w:t xml:space="preserve">Scripture Reading</w:t>
      </w:r>
    </w:p>
    <w:p>
      <w:pPr>
        <w:spacing w:after="160" w:line="300"/>
      </w:pPr>
      <w:r>
        <w:rPr>
          <w:rFonts w:ascii="Georgia" w:cs="Georgia" w:eastAsia="Georgia" w:hAnsi="Georgia"/>
          <w:sz w:val="22"/>
          <w:szCs w:val="22"/>
        </w:rPr>
        <w:t xml:space="preserve">2 Kings 15:1–7; 2 Chronicles 26:1–23; Isaiah 6:1</w:t>
      </w:r>
    </w:p>
    <w:p>
      <w:pPr>
        <w:spacing w:after="40"/>
      </w:pPr>
    </w:p>
    <w:p>
      <w:pPr>
        <w:pStyle w:val="Heading2"/>
        <w:spacing w:after="160" w:before="300"/>
      </w:pPr>
      <w:r>
        <w:rPr>
          <w:rFonts w:ascii="Georgia" w:cs="Georgia" w:eastAsia="Georgia" w:hAnsi="Georgia"/>
          <w:b/>
          <w:bCs/>
          <w:color w:val="8B0000"/>
          <w:sz w:val="30"/>
          <w:szCs w:val="30"/>
        </w:rPr>
        <w:t xml:space="preserve">The King Who Had It All</w:t>
      </w:r>
    </w:p>
    <w:p>
      <w:pPr>
        <w:spacing w:after="160" w:line="300"/>
      </w:pPr>
      <w:r>
        <w:rPr>
          <w:rFonts w:ascii="Georgia" w:cs="Georgia" w:eastAsia="Georgia" w:hAnsi="Georgia"/>
          <w:sz w:val="22"/>
          <w:szCs w:val="22"/>
        </w:rPr>
        <w:t xml:space="preserve">Uzziah (also called Azariah) reigned fifty-two years — the longest reign of any Judean king except Manasseh. The Chronicler devotes an entire chapter to his accomplishments: military victories, agricultural innovations, engineering projects, and a massive army. He was spectacularly successful. And then:</w:t>
      </w:r>
    </w:p>
    <w:p>
      <w:pPr>
        <w:spacing w:after="160" w:line="300"/>
        <w:ind w:left="480" w:right="480"/>
      </w:pPr>
      <w:r>
        <w:rPr>
          <w:rFonts w:ascii="Georgia" w:cs="Georgia" w:eastAsia="Georgia" w:hAnsi="Georgia"/>
          <w:i/>
          <w:iCs/>
          <w:color w:val="1B3A5C"/>
          <w:sz w:val="22"/>
          <w:szCs w:val="22"/>
        </w:rPr>
        <w:t xml:space="preserve">"But after Uzziah became powerful, his pride led to his downfall. He was unfaithful to the Lord his God, and entered the temple of the Lord to burn incense on the altar of incense."</w:t>
      </w:r>
      <w:r>
        <w:rPr>
          <w:rFonts w:ascii="Georgia" w:cs="Georgia" w:eastAsia="Georgia" w:hAnsi="Georgia"/>
          <w:b/>
          <w:bCs/>
          <w:color w:val="B8860B"/>
          <w:sz w:val="20"/>
          <w:szCs w:val="20"/>
        </w:rPr>
        <w:t xml:space="preserve"> —2 Chronicles 26:16</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62" w:sz="3"/>
              <w:left w:val="single" w:color="2E6B62" w:sz="3"/>
              <w:bottom w:val="single" w:color="2E6B62" w:sz="3"/>
              <w:right w:val="single" w:color="2E6B62" w:sz="3"/>
            </w:tcBorders>
            <w:shd w:fill="E8F5F2" w:val="clear"/>
            <w:tcMar>
              <w:top w:type="dxa" w:w="120"/>
              <w:left w:type="dxa" w:w="200"/>
              <w:bottom w:type="dxa" w:w="120"/>
              <w:right w:type="dxa" w:w="200"/>
            </w:tcMar>
          </w:tcPr>
          <w:p>
            <w:pPr>
              <w:spacing w:after="60"/>
            </w:pPr>
            <w:r>
              <w:rPr>
                <w:rFonts w:ascii="Georgia" w:cs="Georgia" w:eastAsia="Georgia" w:hAnsi="Georgia"/>
                <w:b/>
                <w:bCs/>
                <w:color w:val="2E6B62"/>
                <w:sz w:val="22"/>
                <w:szCs w:val="22"/>
              </w:rPr>
              <w:t xml:space="preserve">🔍 WORD STUDY</w:t>
            </w:r>
          </w:p>
          <w:p>
            <w:pPr>
              <w:spacing w:after="60"/>
            </w:pPr>
            <w:r>
              <w:rPr>
                <w:rFonts w:ascii="Georgia" w:cs="Georgia" w:eastAsia="Georgia" w:hAnsi="Georgia"/>
                <w:b/>
                <w:bCs/>
                <w:color w:val="1B3A5C"/>
                <w:sz w:val="26"/>
                <w:szCs w:val="26"/>
              </w:rPr>
              <w:t xml:space="preserve">גבה </w:t>
            </w:r>
            <w:r>
              <w:rPr>
                <w:rFonts w:ascii="Georgia" w:cs="Georgia" w:eastAsia="Georgia" w:hAnsi="Georgia"/>
                <w:i/>
                <w:iCs/>
                <w:sz w:val="22"/>
                <w:szCs w:val="22"/>
              </w:rPr>
              <w:t xml:space="preserve">(gavah)</w:t>
            </w:r>
            <w:r>
              <w:rPr>
                <w:rFonts w:ascii="Georgia" w:cs="Georgia" w:eastAsia="Georgia" w:hAnsi="Georgia"/>
                <w:b/>
                <w:bCs/>
                <w:sz w:val="22"/>
                <w:szCs w:val="22"/>
              </w:rPr>
              <w:t xml:space="preserve"> — "to be high / to be lifted up / to be proud"</w:t>
            </w:r>
          </w:p>
          <w:p>
            <w:pPr>
              <w:spacing w:after="40" w:line="280"/>
            </w:pPr>
            <w:r>
              <w:rPr>
                <w:rFonts w:ascii="Georgia" w:cs="Georgia" w:eastAsia="Georgia" w:hAnsi="Georgia"/>
                <w:color w:val="555555"/>
                <w:sz w:val="21"/>
                <w:szCs w:val="21"/>
              </w:rPr>
              <w:t xml:space="preserve">The text says Uzziah’s heart was "lifted up" (gavah) to his destruction. This verb describes something rising above its proper station — a swelling, an inflation. In recovery language, this is "ego inflation" — the swelling of self that occurs when things are going well and we forget our dependence on God. The opposite of gavah is anav (ענו), humility — the quality of being rightly-sized, of knowing one’s place before God. Uzziah’s long success inflated his ego until he believed he could assume priestly authority that was never his to claim.</w:t>
            </w:r>
          </w:p>
        </w:tc>
      </w:tr>
    </w:tbl>
    <w:p>
      <w:pPr>
        <w:spacing w:after="40"/>
      </w:pPr>
    </w:p>
    <w:p>
      <w:pPr>
        <w:spacing w:after="160" w:line="300"/>
      </w:pPr>
      <w:r>
        <w:rPr>
          <w:rFonts w:ascii="Georgia" w:cs="Georgia" w:eastAsia="Georgia" w:hAnsi="Georgia"/>
          <w:sz w:val="22"/>
          <w:szCs w:val="22"/>
        </w:rPr>
        <w:t xml:space="preserve">Uzziah’s specific sin was entering the temple to burn incense, a function reserved exclusively for the Aaronic priests. When Azariah the priest and eighty courageous priests confronted him, Uzziah’s response revealed his heart: "he was enraged" (2 Chron. 26:19). The man who should have been humbled by correction was furious at it. And while he raged, leprosy broke out on his forehead.</w:t>
      </w:r>
    </w:p>
    <w:p>
      <w:pPr>
        <w:spacing w:after="160" w:line="300"/>
      </w:pPr>
      <w:r>
        <w:rPr>
          <w:rFonts w:ascii="Georgia" w:cs="Georgia" w:eastAsia="Georgia" w:hAnsi="Georgia"/>
          <w:sz w:val="22"/>
          <w:szCs w:val="22"/>
        </w:rPr>
        <w:t xml:space="preserve">Uzziah spent the rest of his life "in a separate house" — quarantined, cut off from the temple, and his son Jotham governed in his place. The king who tried to seize more than was his ended up losing what he rightfully had.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3"/>
              <w:left w:val="single" w:color="8B0000" w:sz="3"/>
              <w:bottom w:val="single" w:color="8B0000" w:sz="3"/>
              <w:right w:val="single" w:color="8B0000" w:sz="3"/>
            </w:tcBorders>
            <w:shd w:fill="FDF0F0" w:val="clear"/>
            <w:tcMar>
              <w:top w:type="dxa" w:w="120"/>
              <w:left w:type="dxa" w:w="200"/>
              <w:bottom w:type="dxa" w:w="120"/>
              <w:right w:type="dxa" w:w="200"/>
            </w:tcMar>
          </w:tcPr>
          <w:p>
            <w:pPr>
              <w:spacing w:after="80"/>
            </w:pPr>
            <w:r>
              <w:rPr>
                <w:rFonts w:ascii="Georgia" w:cs="Georgia" w:eastAsia="Georgia" w:hAnsi="Georgia"/>
                <w:b/>
                <w:bCs/>
                <w:color w:val="8B0000"/>
                <w:sz w:val="22"/>
                <w:szCs w:val="22"/>
              </w:rPr>
              <w:t xml:space="preserve">⚕ RECOVERY PRINCIPLE: THE DANGER OF EARLY SUCCESS</w:t>
            </w:r>
          </w:p>
          <w:p>
            <w:pPr>
              <w:spacing w:after="80" w:line="280"/>
            </w:pPr>
            <w:r>
              <w:rPr>
                <w:rFonts w:ascii="Georgia" w:cs="Georgia" w:eastAsia="Georgia" w:hAnsi="Georgia"/>
                <w:sz w:val="21"/>
                <w:szCs w:val="21"/>
              </w:rPr>
              <w:t xml:space="preserve">In recovery, one of the most dangerous periods is not early sobriety but late sobriety — the period when things are going well. The person has rebuilt relationships, regained employment, restored health. They begin to think: "I’ve got this. I don’t need the meetings anymore. I’m stronger than I was." This is Uzziah’s gavah — the heart lifting itself up.</w:t>
            </w:r>
          </w:p>
          <w:p>
            <w:pPr>
              <w:spacing w:after="80" w:line="280"/>
            </w:pPr>
            <w:r>
              <w:rPr>
                <w:rFonts w:ascii="Georgia" w:cs="Georgia" w:eastAsia="Georgia" w:hAnsi="Georgia"/>
                <w:sz w:val="21"/>
                <w:szCs w:val="21"/>
              </w:rPr>
              <w:t xml:space="preserve">The recovery saying captures it perfectly: "Ego stands for ‘Edging God Out.’" When success swells us to the point that we believe we can function independently of the structures God has established — the priestly ministry, the accountability of the body, the boundaries of our role — we are burning incense in the Holy Place, and the consequences will come.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3"/>
              <w:left w:val="single" w:color="B8860B" w:sz="3"/>
              <w:bottom w:val="single" w:color="B8860B" w:sz="1"/>
              <w:right w:val="single" w:color="B8860B" w:sz="3"/>
            </w:tcBorders>
            <w:shd w:fill="FFF8E7" w:val="clear"/>
            <w:tcMar>
              <w:top w:type="dxa" w:w="120"/>
              <w:left w:type="dxa" w:w="200"/>
              <w:bottom w:type="dxa" w:w="120"/>
              <w:right w:type="dxa" w:w="200"/>
            </w:tcMar>
          </w:tcPr>
          <w:p>
            <w:pPr>
              <w:spacing w:after="80"/>
            </w:pPr>
            <w:r>
              <w:rPr>
                <w:rFonts w:ascii="Georgia" w:cs="Georgia" w:eastAsia="Georgia" w:hAnsi="Georgia"/>
                <w:b/>
                <w:bCs/>
                <w:color w:val="B8860B"/>
                <w:sz w:val="24"/>
                <w:szCs w:val="24"/>
              </w:rPr>
              <w:t xml:space="preserve">✍ Devotional Reflection</w:t>
            </w:r>
          </w:p>
          <w:p>
            <w:pPr>
              <w:spacing w:after="80" w:line="280"/>
            </w:pPr>
            <w:r>
              <w:rPr>
                <w:rFonts w:ascii="Georgia" w:cs="Georgia" w:eastAsia="Georgia" w:hAnsi="Georgia"/>
                <w:i/>
                <w:iCs/>
                <w:color w:val="555555"/>
                <w:sz w:val="21"/>
                <w:szCs w:val="21"/>
              </w:rPr>
              <w:t xml:space="preserve">1. Has success in recovery ever led you to relax your disciplines? What happened?</w:t>
            </w:r>
          </w:p>
          <w:p>
            <w:pPr>
              <w:spacing w:after="80" w:line="280"/>
            </w:pPr>
            <w:r>
              <w:rPr>
                <w:rFonts w:ascii="Georgia" w:cs="Georgia" w:eastAsia="Georgia" w:hAnsi="Georgia"/>
                <w:i/>
                <w:iCs/>
                <w:color w:val="555555"/>
                <w:sz w:val="21"/>
                <w:szCs w:val="21"/>
              </w:rPr>
              <w:t xml:space="preserve">2. Uzziah was confronted by eighty priests and responded with rage. How do you respond when multiple people give you the same correction?</w:t>
            </w:r>
          </w:p>
          <w:p>
            <w:pPr>
              <w:spacing w:after="80" w:line="280"/>
            </w:pPr>
            <w:r>
              <w:rPr>
                <w:rFonts w:ascii="Georgia" w:cs="Georgia" w:eastAsia="Georgia" w:hAnsi="Georgia"/>
                <w:i/>
                <w:iCs/>
                <w:color w:val="555555"/>
                <w:sz w:val="21"/>
                <w:szCs w:val="21"/>
              </w:rPr>
              <w:t xml:space="preserve">3. Isaiah’s prophetic ministry began "in the year that King Uzziah died" (Isa. 6:1). Sometimes God’s new work begins when our old idols of self-sufficiency finally die. What needs to die for God to do something new in you?</w:t>
            </w:r>
          </w:p>
          <w:p>
            <w:pPr>
              <w:spacing w:after="80" w:line="280"/>
            </w:pPr>
            <w:r>
              <w:rPr>
                <w:rFonts w:ascii="Georgia" w:cs="Georgia" w:eastAsia="Georgia" w:hAnsi="Georgia"/>
                <w:i/>
                <w:iCs/>
                <w:color w:val="555555"/>
                <w:sz w:val="21"/>
                <w:szCs w:val="21"/>
              </w:rPr>
              <w:t xml:space="preserve">4. Pray: Lord, protect me from the inflation of ego that comes with success. Remind me daily that every good thing in my life is a gift from Your hand, not a product of my strength. Keep me rightly-sized — not crushed, but humble. Not puffed up, but grateful. Amen.</w:t>
            </w:r>
          </w:p>
        </w:tc>
      </w:tr>
    </w:tbl>
    <w:p>
      <w:r>
        <w:br w:type="page"/>
      </w:r>
    </w:p>
    <w:p>
      <w:pPr>
        <w:pStyle w:val="Heading1"/>
        <w:spacing w:after="200" w:before="360"/>
      </w:pPr>
      <w:r>
        <w:rPr>
          <w:rFonts w:ascii="Georgia" w:cs="Georgia" w:eastAsia="Georgia" w:hAnsi="Georgia"/>
          <w:b/>
          <w:bCs/>
          <w:color w:val="1B3A5C"/>
          <w:sz w:val="36"/>
          <w:szCs w:val="36"/>
        </w:rPr>
        <w:t xml:space="preserve">Session 28: Hezekiah — Radical Reformation and Revival</w:t>
      </w:r>
    </w:p>
    <w:p>
      <w:pPr>
        <w:pStyle w:val="Heading2"/>
        <w:spacing w:after="160" w:before="300"/>
      </w:pPr>
      <w:r>
        <w:rPr>
          <w:rFonts w:ascii="Georgia" w:cs="Georgia" w:eastAsia="Georgia" w:hAnsi="Georgia"/>
          <w:b/>
          <w:bCs/>
          <w:color w:val="8B0000"/>
          <w:sz w:val="30"/>
          <w:szCs w:val="30"/>
        </w:rPr>
        <w:t xml:space="preserve">Scripture Reading</w:t>
      </w:r>
    </w:p>
    <w:p>
      <w:pPr>
        <w:spacing w:after="160" w:line="300"/>
      </w:pPr>
      <w:r>
        <w:rPr>
          <w:rFonts w:ascii="Georgia" w:cs="Georgia" w:eastAsia="Georgia" w:hAnsi="Georgia"/>
          <w:sz w:val="22"/>
          <w:szCs w:val="22"/>
        </w:rPr>
        <w:t xml:space="preserve">2 Kings 18:1–20:21; 2 Chronicles 29–32; Isaiah 36–39</w:t>
      </w:r>
    </w:p>
    <w:p>
      <w:pPr>
        <w:spacing w:after="40"/>
      </w:pPr>
    </w:p>
    <w:p>
      <w:pPr>
        <w:pStyle w:val="Heading2"/>
        <w:spacing w:after="160" w:before="300"/>
      </w:pPr>
      <w:r>
        <w:rPr>
          <w:rFonts w:ascii="Georgia" w:cs="Georgia" w:eastAsia="Georgia" w:hAnsi="Georgia"/>
          <w:b/>
          <w:bCs/>
          <w:color w:val="8B0000"/>
          <w:sz w:val="30"/>
          <w:szCs w:val="30"/>
        </w:rPr>
        <w:t xml:space="preserve">The Model of Genuine Reform</w:t>
      </w:r>
    </w:p>
    <w:p>
      <w:pPr>
        <w:spacing w:after="160" w:line="300"/>
      </w:pPr>
      <w:r>
        <w:rPr>
          <w:rFonts w:ascii="Georgia" w:cs="Georgia" w:eastAsia="Georgia" w:hAnsi="Georgia"/>
          <w:sz w:val="22"/>
          <w:szCs w:val="22"/>
        </w:rPr>
        <w:t xml:space="preserve">Hezekiah stands as perhaps the greatest example of radical, sustained recovery in the Old Testament. His father Ahaz had been one of Judah’s worst kings — a man who sacrificed his own children, shut the temple doors, and built altars on every street corner in Jerusalem. Hezekiah inherited a nation in spiritual ruin. His response was immediate and comprehensive:</w:t>
      </w:r>
    </w:p>
    <w:p>
      <w:pPr>
        <w:spacing w:after="160" w:line="300"/>
        <w:ind w:left="480" w:right="480"/>
      </w:pPr>
      <w:r>
        <w:rPr>
          <w:rFonts w:ascii="Georgia" w:cs="Georgia" w:eastAsia="Georgia" w:hAnsi="Georgia"/>
          <w:i/>
          <w:iCs/>
          <w:color w:val="1B3A5C"/>
          <w:sz w:val="22"/>
          <w:szCs w:val="22"/>
        </w:rPr>
        <w:t xml:space="preserve">"In the first month of the first year of his reign, he opened the doors of the temple of the Lord and repaired them."</w:t>
      </w:r>
      <w:r>
        <w:rPr>
          <w:rFonts w:ascii="Georgia" w:cs="Georgia" w:eastAsia="Georgia" w:hAnsi="Georgia"/>
          <w:b/>
          <w:bCs/>
          <w:color w:val="B8860B"/>
          <w:sz w:val="20"/>
          <w:szCs w:val="20"/>
        </w:rPr>
        <w:t xml:space="preserve"> —2 Chronicles 29:3</w:t>
      </w:r>
    </w:p>
    <w:p>
      <w:pPr>
        <w:spacing w:after="160" w:line="300"/>
      </w:pPr>
      <w:r>
        <w:rPr>
          <w:rFonts w:ascii="Georgia" w:cs="Georgia" w:eastAsia="Georgia" w:hAnsi="Georgia"/>
          <w:sz w:val="22"/>
          <w:szCs w:val="22"/>
        </w:rPr>
        <w:t xml:space="preserve">The Chronicler emphasizes the timing: the very first month, the very first year. Hezekiah did not wait for conditions to improve or for the political climate to shift. He acted immediately. In recovery, this is the principle of urgency: you do not wait until you feel ready to begin; you begin, and the readiness develops along the way.</w:t>
      </w:r>
    </w:p>
    <w:p>
      <w:pPr>
        <w:spacing w:after="40"/>
      </w:pPr>
    </w:p>
    <w:p>
      <w:pPr>
        <w:pStyle w:val="Heading3"/>
        <w:spacing w:after="120" w:before="240"/>
      </w:pPr>
      <w:r>
        <w:rPr>
          <w:rFonts w:ascii="Georgia" w:cs="Georgia" w:eastAsia="Georgia" w:hAnsi="Georgia"/>
          <w:b/>
          <w:bCs/>
          <w:color w:val="2E6B62"/>
          <w:sz w:val="26"/>
          <w:szCs w:val="26"/>
        </w:rPr>
        <w:t xml:space="preserve">Hezekiah’s Comprehensive Reform</w:t>
      </w:r>
    </w:p>
    <w:p>
      <w:pPr>
        <w:spacing w:after="160" w:line="300"/>
      </w:pPr>
      <w:r>
        <w:rPr>
          <w:rFonts w:ascii="Georgia" w:cs="Georgia" w:eastAsia="Georgia" w:hAnsi="Georgia"/>
          <w:sz w:val="22"/>
          <w:szCs w:val="22"/>
        </w:rPr>
        <w:t xml:space="preserve">The scope of Hezekiah’s reform is extraordinary and provides a template for thoroughgoing recovery:</w:t>
      </w:r>
    </w:p>
    <w:p>
      <w:pPr>
        <w:pStyle w:val="ListParagraph"/>
        <w:numPr>
          <w:ilvl w:val="0"/>
          <w:numId w:val="10"/>
        </w:numPr>
        <w:spacing w:after="80" w:line="300"/>
      </w:pPr>
      <w:r>
        <w:rPr>
          <w:rFonts w:ascii="Georgia" w:cs="Georgia" w:eastAsia="Georgia" w:hAnsi="Georgia"/>
          <w:b/>
          <w:bCs/>
          <w:sz w:val="22"/>
          <w:szCs w:val="22"/>
        </w:rPr>
        <w:t xml:space="preserve">He opened and repaired the temple </w:t>
      </w:r>
      <w:r>
        <w:rPr>
          <w:rFonts w:ascii="Georgia" w:cs="Georgia" w:eastAsia="Georgia" w:hAnsi="Georgia"/>
          <w:sz w:val="22"/>
          <w:szCs w:val="22"/>
        </w:rPr>
        <w:t xml:space="preserve">(2 Chron. 29:3) — He reopened the place of worship that his father had closed. Recovery begins with returning to the place of encounter with God.</w:t>
      </w:r>
    </w:p>
    <w:p>
      <w:pPr>
        <w:pStyle w:val="ListParagraph"/>
        <w:numPr>
          <w:ilvl w:val="0"/>
          <w:numId w:val="10"/>
        </w:numPr>
        <w:spacing w:after="80" w:line="300"/>
      </w:pPr>
      <w:r>
        <w:rPr>
          <w:rFonts w:ascii="Georgia" w:cs="Georgia" w:eastAsia="Georgia" w:hAnsi="Georgia"/>
          <w:b/>
          <w:bCs/>
          <w:sz w:val="22"/>
          <w:szCs w:val="22"/>
        </w:rPr>
        <w:t xml:space="preserve">He consecrated the priests and Levites </w:t>
      </w:r>
      <w:r>
        <w:rPr>
          <w:rFonts w:ascii="Georgia" w:cs="Georgia" w:eastAsia="Georgia" w:hAnsi="Georgia"/>
          <w:sz w:val="22"/>
          <w:szCs w:val="22"/>
        </w:rPr>
        <w:t xml:space="preserve">(2 Chron. 29:4–11) — He called the spiritual leaders to accountability first. Reform begins with leadership.</w:t>
      </w:r>
    </w:p>
    <w:p>
      <w:pPr>
        <w:pStyle w:val="ListParagraph"/>
        <w:numPr>
          <w:ilvl w:val="0"/>
          <w:numId w:val="10"/>
        </w:numPr>
        <w:spacing w:after="80" w:line="300"/>
      </w:pPr>
      <w:r>
        <w:rPr>
          <w:rFonts w:ascii="Georgia" w:cs="Georgia" w:eastAsia="Georgia" w:hAnsi="Georgia"/>
          <w:b/>
          <w:bCs/>
          <w:sz w:val="22"/>
          <w:szCs w:val="22"/>
        </w:rPr>
        <w:t xml:space="preserve">He cleansed the temple </w:t>
      </w:r>
      <w:r>
        <w:rPr>
          <w:rFonts w:ascii="Georgia" w:cs="Georgia" w:eastAsia="Georgia" w:hAnsi="Georgia"/>
          <w:sz w:val="22"/>
          <w:szCs w:val="22"/>
        </w:rPr>
        <w:t xml:space="preserve">(2 Chron. 29:15–19) — The priests spent sixteen days carrying out the "unclean things" from the temple. Recovery requires a thorough housecleaning — removing everything that defiles.</w:t>
      </w:r>
    </w:p>
    <w:p>
      <w:pPr>
        <w:pStyle w:val="ListParagraph"/>
        <w:numPr>
          <w:ilvl w:val="0"/>
          <w:numId w:val="10"/>
        </w:numPr>
        <w:spacing w:after="80" w:line="300"/>
      </w:pPr>
      <w:r>
        <w:rPr>
          <w:rFonts w:ascii="Georgia" w:cs="Georgia" w:eastAsia="Georgia" w:hAnsi="Georgia"/>
          <w:b/>
          <w:bCs/>
          <w:sz w:val="22"/>
          <w:szCs w:val="22"/>
        </w:rPr>
        <w:t xml:space="preserve">He restored worship with sacrifice and song </w:t>
      </w:r>
      <w:r>
        <w:rPr>
          <w:rFonts w:ascii="Georgia" w:cs="Georgia" w:eastAsia="Georgia" w:hAnsi="Georgia"/>
          <w:sz w:val="22"/>
          <w:szCs w:val="22"/>
        </w:rPr>
        <w:t xml:space="preserve">(2 Chron. 29:20–36) — Worship was not merely resumed but renewed with joy. Recovery is not just the absence of addiction but the presence of praise.</w:t>
      </w:r>
    </w:p>
    <w:p>
      <w:pPr>
        <w:pStyle w:val="ListParagraph"/>
        <w:numPr>
          <w:ilvl w:val="0"/>
          <w:numId w:val="10"/>
        </w:numPr>
        <w:spacing w:after="80" w:line="300"/>
      </w:pPr>
      <w:r>
        <w:rPr>
          <w:rFonts w:ascii="Georgia" w:cs="Georgia" w:eastAsia="Georgia" w:hAnsi="Georgia"/>
          <w:b/>
          <w:bCs/>
          <w:sz w:val="22"/>
          <w:szCs w:val="22"/>
        </w:rPr>
        <w:t xml:space="preserve">He celebrated the Passover </w:t>
      </w:r>
      <w:r>
        <w:rPr>
          <w:rFonts w:ascii="Georgia" w:cs="Georgia" w:eastAsia="Georgia" w:hAnsi="Georgia"/>
          <w:sz w:val="22"/>
          <w:szCs w:val="22"/>
        </w:rPr>
        <w:t xml:space="preserve">(2 Chron. 30) — He invited even the remnant of the northern tribes. True recovery is expansive, not exclusive; it reaches out to others who are still in bondage.</w:t>
      </w:r>
    </w:p>
    <w:p>
      <w:pPr>
        <w:pStyle w:val="ListParagraph"/>
        <w:numPr>
          <w:ilvl w:val="0"/>
          <w:numId w:val="10"/>
        </w:numPr>
        <w:spacing w:after="80" w:line="300"/>
      </w:pPr>
      <w:r>
        <w:rPr>
          <w:rFonts w:ascii="Georgia" w:cs="Georgia" w:eastAsia="Georgia" w:hAnsi="Georgia"/>
          <w:b/>
          <w:bCs/>
          <w:sz w:val="22"/>
          <w:szCs w:val="22"/>
        </w:rPr>
        <w:t xml:space="preserve">He destroyed the high places and the bronze serpent </w:t>
      </w:r>
      <w:r>
        <w:rPr>
          <w:rFonts w:ascii="Georgia" w:cs="Georgia" w:eastAsia="Georgia" w:hAnsi="Georgia"/>
          <w:sz w:val="22"/>
          <w:szCs w:val="22"/>
        </w:rPr>
        <w:t xml:space="preserve">(2 Kings 18:4) — This is perhaps his most remarkable act. The bronze serpent (Nehushtan) was a genuine relic of Moses — God had actually used it to heal Israel (Numbers 21). But the people had turned it into an idol. Hezekiah had the courage to destroy even a legitimate religious artifact when it had become an object of false worship.</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62" w:sz="3"/>
              <w:left w:val="single" w:color="2E6B62" w:sz="3"/>
              <w:bottom w:val="single" w:color="2E6B62" w:sz="3"/>
              <w:right w:val="single" w:color="2E6B62" w:sz="3"/>
            </w:tcBorders>
            <w:shd w:fill="E8F5F2" w:val="clear"/>
            <w:tcMar>
              <w:top w:type="dxa" w:w="120"/>
              <w:left w:type="dxa" w:w="200"/>
              <w:bottom w:type="dxa" w:w="120"/>
              <w:right w:type="dxa" w:w="200"/>
            </w:tcMar>
          </w:tcPr>
          <w:p>
            <w:pPr>
              <w:spacing w:after="60"/>
            </w:pPr>
            <w:r>
              <w:rPr>
                <w:rFonts w:ascii="Georgia" w:cs="Georgia" w:eastAsia="Georgia" w:hAnsi="Georgia"/>
                <w:b/>
                <w:bCs/>
                <w:color w:val="2E6B62"/>
                <w:sz w:val="22"/>
                <w:szCs w:val="22"/>
              </w:rPr>
              <w:t xml:space="preserve">🔍 WORD STUDY</w:t>
            </w:r>
          </w:p>
          <w:p>
            <w:pPr>
              <w:spacing w:after="60"/>
            </w:pPr>
            <w:r>
              <w:rPr>
                <w:rFonts w:ascii="Georgia" w:cs="Georgia" w:eastAsia="Georgia" w:hAnsi="Georgia"/>
                <w:b/>
                <w:bCs/>
                <w:color w:val="1B3A5C"/>
                <w:sz w:val="26"/>
                <w:szCs w:val="26"/>
              </w:rPr>
              <w:t xml:space="preserve">נחשתן </w:t>
            </w:r>
            <w:r>
              <w:rPr>
                <w:rFonts w:ascii="Georgia" w:cs="Georgia" w:eastAsia="Georgia" w:hAnsi="Georgia"/>
                <w:i/>
                <w:iCs/>
                <w:sz w:val="22"/>
                <w:szCs w:val="22"/>
              </w:rPr>
              <w:t xml:space="preserve">(Nehushtan)</w:t>
            </w:r>
            <w:r>
              <w:rPr>
                <w:rFonts w:ascii="Georgia" w:cs="Georgia" w:eastAsia="Georgia" w:hAnsi="Georgia"/>
                <w:b/>
                <w:bCs/>
                <w:sz w:val="22"/>
                <w:szCs w:val="22"/>
              </w:rPr>
              <w:t xml:space="preserve"> — "a thing of bronze / a mere piece of brass"</w:t>
            </w:r>
          </w:p>
          <w:p>
            <w:pPr>
              <w:spacing w:after="40" w:line="280"/>
            </w:pPr>
            <w:r>
              <w:rPr>
                <w:rFonts w:ascii="Georgia" w:cs="Georgia" w:eastAsia="Georgia" w:hAnsi="Georgia"/>
                <w:color w:val="555555"/>
                <w:sz w:val="21"/>
                <w:szCs w:val="21"/>
              </w:rPr>
              <w:t xml:space="preserve">Hezekiah’s name for the bronze serpent — Nehushtan — is a deliberate wordplay. It combines nehoshet (bronze) with a diminutive suffix, essentially calling it "just a piece of metal." By renaming it, Hezekiah stripped it of its aura and reduced it to what it actually was: a thing. In recovery, this is the practice of demystifying the addiction — refusing to give it the power and mystique it claims. The substance is just a chemical. The behavior is just a behavior. When we strip away the false transcendence, we see the idol for the nehushtan it truly is.</w:t>
            </w:r>
          </w:p>
        </w:tc>
      </w:tr>
    </w:tbl>
    <w:p>
      <w:pPr>
        <w:spacing w:after="40"/>
      </w:pPr>
    </w:p>
    <w:p>
      <w:pPr>
        <w:pStyle w:val="Heading3"/>
        <w:spacing w:after="120" w:before="240"/>
      </w:pPr>
      <w:r>
        <w:rPr>
          <w:rFonts w:ascii="Georgia" w:cs="Georgia" w:eastAsia="Georgia" w:hAnsi="Georgia"/>
          <w:b/>
          <w:bCs/>
          <w:color w:val="2E6B62"/>
          <w:sz w:val="26"/>
          <w:szCs w:val="26"/>
        </w:rPr>
        <w:t xml:space="preserve">Hezekiah’s Crisis: The Assyrian Invasion</w:t>
      </w:r>
    </w:p>
    <w:p>
      <w:pPr>
        <w:spacing w:after="160" w:line="300"/>
      </w:pPr>
      <w:r>
        <w:rPr>
          <w:rFonts w:ascii="Georgia" w:cs="Georgia" w:eastAsia="Georgia" w:hAnsi="Georgia"/>
          <w:sz w:val="22"/>
          <w:szCs w:val="22"/>
        </w:rPr>
        <w:t xml:space="preserve">Hezekiah’s faith was tested not during times of complacency but during his most faithful period. Sennacherib’s invasion of Judah came after the reforms, not before them. This is a critical recovery truth: doing the right thing does not exempt you from trials. Sometimes the greatest tests come precisely because you are on the right path.</w:t>
      </w:r>
    </w:p>
    <w:p>
      <w:pPr>
        <w:spacing w:after="160" w:line="300"/>
      </w:pPr>
      <w:r>
        <w:rPr>
          <w:rFonts w:ascii="Georgia" w:cs="Georgia" w:eastAsia="Georgia" w:hAnsi="Georgia"/>
          <w:sz w:val="22"/>
          <w:szCs w:val="22"/>
        </w:rPr>
        <w:t xml:space="preserve">Hezekiah’s response to the Assyrian threat is a masterclass in crisis spirituality:</w:t>
      </w:r>
    </w:p>
    <w:p>
      <w:pPr>
        <w:spacing w:after="160" w:line="300"/>
        <w:ind w:left="480" w:right="480"/>
      </w:pPr>
      <w:r>
        <w:rPr>
          <w:rFonts w:ascii="Georgia" w:cs="Georgia" w:eastAsia="Georgia" w:hAnsi="Georgia"/>
          <w:i/>
          <w:iCs/>
          <w:color w:val="1B3A5C"/>
          <w:sz w:val="22"/>
          <w:szCs w:val="22"/>
        </w:rPr>
        <w:t xml:space="preserve">"Hezekiah received the letter from the messengers and read it. Then he went up to the temple of the Lord and spread it out before the Lord. And Hezekiah prayed..."</w:t>
      </w:r>
      <w:r>
        <w:rPr>
          <w:rFonts w:ascii="Georgia" w:cs="Georgia" w:eastAsia="Georgia" w:hAnsi="Georgia"/>
          <w:b/>
          <w:bCs/>
          <w:color w:val="B8860B"/>
          <w:sz w:val="20"/>
          <w:szCs w:val="20"/>
        </w:rPr>
        <w:t xml:space="preserve"> —2 Kings 19:14–15</w:t>
      </w:r>
    </w:p>
    <w:p>
      <w:pPr>
        <w:spacing w:after="160" w:line="300"/>
      </w:pPr>
      <w:r>
        <w:rPr>
          <w:rFonts w:ascii="Georgia" w:cs="Georgia" w:eastAsia="Georgia" w:hAnsi="Georgia"/>
          <w:sz w:val="22"/>
          <w:szCs w:val="22"/>
        </w:rPr>
        <w:t xml:space="preserve">He "spread it out before the Lord" — literally unrolled the threatening letter in the temple and laid it before God. This is the essence of prayer in crisis: bringing the impossible situation, in all its terrifying specificity, into God’s presence and leaving it there.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3"/>
              <w:left w:val="single" w:color="8B0000" w:sz="3"/>
              <w:bottom w:val="single" w:color="8B0000" w:sz="3"/>
              <w:right w:val="single" w:color="8B0000" w:sz="3"/>
            </w:tcBorders>
            <w:shd w:fill="FDF0F0" w:val="clear"/>
            <w:tcMar>
              <w:top w:type="dxa" w:w="120"/>
              <w:left w:type="dxa" w:w="200"/>
              <w:bottom w:type="dxa" w:w="120"/>
              <w:right w:type="dxa" w:w="200"/>
            </w:tcMar>
          </w:tcPr>
          <w:p>
            <w:pPr>
              <w:spacing w:after="80"/>
            </w:pPr>
            <w:r>
              <w:rPr>
                <w:rFonts w:ascii="Georgia" w:cs="Georgia" w:eastAsia="Georgia" w:hAnsi="Georgia"/>
                <w:b/>
                <w:bCs/>
                <w:color w:val="8B0000"/>
                <w:sz w:val="22"/>
                <w:szCs w:val="22"/>
              </w:rPr>
              <w:t xml:space="preserve">⚕ RECOVERY PRINCIPLE: RADICAL HOUSECLEANING</w:t>
            </w:r>
          </w:p>
          <w:p>
            <w:pPr>
              <w:spacing w:after="80" w:line="280"/>
            </w:pPr>
            <w:r>
              <w:rPr>
                <w:rFonts w:ascii="Georgia" w:cs="Georgia" w:eastAsia="Georgia" w:hAnsi="Georgia"/>
                <w:sz w:val="21"/>
                <w:szCs w:val="21"/>
              </w:rPr>
              <w:t xml:space="preserve">Hezekiah’s reform teaches the recovery principle of thoroughgoing housecleaning. Half-measures avail nothing. He did not merely close a few idol shrines; he destroyed the high places throughout the entire land. He did not preserve the bronze serpent as a historical artifact; he smashed it. He did not quietly resume temple services; he threw the doors open and invited the entire nation to celebrate.</w:t>
            </w:r>
          </w:p>
          <w:p>
            <w:pPr>
              <w:spacing w:after="80" w:line="280"/>
            </w:pPr>
            <w:r>
              <w:rPr>
                <w:rFonts w:ascii="Georgia" w:cs="Georgia" w:eastAsia="Georgia" w:hAnsi="Georgia"/>
                <w:sz w:val="21"/>
                <w:szCs w:val="21"/>
              </w:rPr>
              <w:t xml:space="preserve">In recovery, this means: you do not keep the phone number of your dealer "just in case." You do not maintain the hiding places. You do not hold onto the mementos of your addictive life. You clean house thoroughly, ruthlessly, and joyfully — because what you are building is infinitely better than what you are destroying.</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3"/>
              <w:left w:val="single" w:color="B8860B" w:sz="3"/>
              <w:bottom w:val="single" w:color="B8860B" w:sz="1"/>
              <w:right w:val="single" w:color="B8860B" w:sz="3"/>
            </w:tcBorders>
            <w:shd w:fill="FFF8E7" w:val="clear"/>
            <w:tcMar>
              <w:top w:type="dxa" w:w="120"/>
              <w:left w:type="dxa" w:w="200"/>
              <w:bottom w:type="dxa" w:w="120"/>
              <w:right w:type="dxa" w:w="200"/>
            </w:tcMar>
          </w:tcPr>
          <w:p>
            <w:pPr>
              <w:spacing w:after="80"/>
            </w:pPr>
            <w:r>
              <w:rPr>
                <w:rFonts w:ascii="Georgia" w:cs="Georgia" w:eastAsia="Georgia" w:hAnsi="Georgia"/>
                <w:b/>
                <w:bCs/>
                <w:color w:val="B8860B"/>
                <w:sz w:val="24"/>
                <w:szCs w:val="24"/>
              </w:rPr>
              <w:t xml:space="preserve">✍ Devotional Reflection</w:t>
            </w:r>
          </w:p>
          <w:p>
            <w:pPr>
              <w:spacing w:after="80" w:line="280"/>
            </w:pPr>
            <w:r>
              <w:rPr>
                <w:rFonts w:ascii="Georgia" w:cs="Georgia" w:eastAsia="Georgia" w:hAnsi="Georgia"/>
                <w:i/>
                <w:iCs/>
                <w:color w:val="555555"/>
                <w:sz w:val="21"/>
                <w:szCs w:val="21"/>
              </w:rPr>
              <w:t xml:space="preserve">1. Hezekiah acted in the first month of his first year. What reform are you postponing that needs to happen today?</w:t>
            </w:r>
          </w:p>
          <w:p>
            <w:pPr>
              <w:spacing w:after="80" w:line="280"/>
            </w:pPr>
            <w:r>
              <w:rPr>
                <w:rFonts w:ascii="Georgia" w:cs="Georgia" w:eastAsia="Georgia" w:hAnsi="Georgia"/>
                <w:i/>
                <w:iCs/>
                <w:color w:val="555555"/>
                <w:sz w:val="21"/>
                <w:szCs w:val="21"/>
              </w:rPr>
              <w:t xml:space="preserve">2. The bronze serpent was a good thing that became an idol. What good things in your life have become substitutes for God?</w:t>
            </w:r>
          </w:p>
          <w:p>
            <w:pPr>
              <w:spacing w:after="80" w:line="280"/>
            </w:pPr>
            <w:r>
              <w:rPr>
                <w:rFonts w:ascii="Georgia" w:cs="Georgia" w:eastAsia="Georgia" w:hAnsi="Georgia"/>
                <w:i/>
                <w:iCs/>
                <w:color w:val="555555"/>
                <w:sz w:val="21"/>
                <w:szCs w:val="21"/>
              </w:rPr>
              <w:t xml:space="preserve">3. When crisis came, Hezekiah "spread it out before the Lord." What threatening letter do you need to spread before God right now?</w:t>
            </w:r>
          </w:p>
          <w:p>
            <w:pPr>
              <w:spacing w:after="80" w:line="280"/>
            </w:pPr>
            <w:r>
              <w:rPr>
                <w:rFonts w:ascii="Georgia" w:cs="Georgia" w:eastAsia="Georgia" w:hAnsi="Georgia"/>
                <w:i/>
                <w:iCs/>
                <w:color w:val="555555"/>
                <w:sz w:val="21"/>
                <w:szCs w:val="21"/>
              </w:rPr>
              <w:t xml:space="preserve">4. Pray: Lord, give me Hezekiah’s courage for radical reform. Show me the high places I have preserved, the Nehushtans I have worshiped, the temple doors I have kept closed. I want comprehensive cleansing, not cosmetic improvement. Open the doors. Light the fires. Restore the song. Amen.</w:t>
            </w:r>
          </w:p>
        </w:tc>
      </w:tr>
    </w:tbl>
    <w:p>
      <w:r>
        <w:br w:type="page"/>
      </w:r>
    </w:p>
    <w:p>
      <w:pPr>
        <w:pStyle w:val="Heading1"/>
        <w:spacing w:after="200" w:before="360"/>
      </w:pPr>
      <w:r>
        <w:rPr>
          <w:rFonts w:ascii="Georgia" w:cs="Georgia" w:eastAsia="Georgia" w:hAnsi="Georgia"/>
          <w:b/>
          <w:bCs/>
          <w:color w:val="1B3A5C"/>
          <w:sz w:val="36"/>
          <w:szCs w:val="36"/>
        </w:rPr>
        <w:t xml:space="preserve">Session 30: Manasseh — The Deepest Fall and the Greatest Recovery</w:t>
      </w:r>
    </w:p>
    <w:p>
      <w:pPr>
        <w:pStyle w:val="Heading2"/>
        <w:spacing w:after="160" w:before="300"/>
      </w:pPr>
      <w:r>
        <w:rPr>
          <w:rFonts w:ascii="Georgia" w:cs="Georgia" w:eastAsia="Georgia" w:hAnsi="Georgia"/>
          <w:b/>
          <w:bCs/>
          <w:color w:val="8B0000"/>
          <w:sz w:val="30"/>
          <w:szCs w:val="30"/>
        </w:rPr>
        <w:t xml:space="preserve">Scripture Reading</w:t>
      </w:r>
    </w:p>
    <w:p>
      <w:pPr>
        <w:spacing w:after="160" w:line="300"/>
      </w:pPr>
      <w:r>
        <w:rPr>
          <w:rFonts w:ascii="Georgia" w:cs="Georgia" w:eastAsia="Georgia" w:hAnsi="Georgia"/>
          <w:sz w:val="22"/>
          <w:szCs w:val="22"/>
        </w:rPr>
        <w:t xml:space="preserve">2 Kings 21:1–18; 2 Chronicles 33:1–20</w:t>
      </w:r>
    </w:p>
    <w:p>
      <w:pPr>
        <w:spacing w:after="40"/>
      </w:pPr>
    </w:p>
    <w:p>
      <w:pPr>
        <w:pStyle w:val="Heading2"/>
        <w:spacing w:after="160" w:before="300"/>
      </w:pPr>
      <w:r>
        <w:rPr>
          <w:rFonts w:ascii="Georgia" w:cs="Georgia" w:eastAsia="Georgia" w:hAnsi="Georgia"/>
          <w:b/>
          <w:bCs/>
          <w:color w:val="8B0000"/>
          <w:sz w:val="30"/>
          <w:szCs w:val="30"/>
        </w:rPr>
        <w:t xml:space="preserve">The King Who Hit Absolute Bottom</w:t>
      </w:r>
    </w:p>
    <w:p>
      <w:pPr>
        <w:spacing w:after="160" w:line="300"/>
      </w:pPr>
      <w:r>
        <w:rPr>
          <w:rFonts w:ascii="Georgia" w:cs="Georgia" w:eastAsia="Georgia" w:hAnsi="Georgia"/>
          <w:sz w:val="22"/>
          <w:szCs w:val="22"/>
        </w:rPr>
        <w:t xml:space="preserve">Manasseh’s story contains what may be the most dramatic recovery narrative in the Old Testament, but it is visible only in Chronicles. The author of Kings records only Manasseh’s horrific sins and presents him as the king who sealed Judah’s fate. The Chronicler, however, tells the rest of the story.</w:t>
      </w:r>
    </w:p>
    <w:p>
      <w:pPr>
        <w:spacing w:after="40"/>
      </w:pPr>
    </w:p>
    <w:p>
      <w:pPr>
        <w:pStyle w:val="Heading3"/>
        <w:spacing w:after="120" w:before="240"/>
      </w:pPr>
      <w:r>
        <w:rPr>
          <w:rFonts w:ascii="Georgia" w:cs="Georgia" w:eastAsia="Georgia" w:hAnsi="Georgia"/>
          <w:b/>
          <w:bCs/>
          <w:color w:val="2E6B62"/>
          <w:sz w:val="26"/>
          <w:szCs w:val="26"/>
        </w:rPr>
        <w:t xml:space="preserve">The Depths of Manasseh’s Sin</w:t>
      </w:r>
    </w:p>
    <w:p>
      <w:pPr>
        <w:spacing w:after="160" w:line="300"/>
      </w:pPr>
      <w:r>
        <w:rPr>
          <w:rFonts w:ascii="Georgia" w:cs="Georgia" w:eastAsia="Georgia" w:hAnsi="Georgia"/>
          <w:sz w:val="22"/>
          <w:szCs w:val="22"/>
        </w:rPr>
        <w:t xml:space="preserve">Manasseh’s catalog of evil is the most extensive of any king’s:</w:t>
      </w:r>
    </w:p>
    <w:p>
      <w:pPr>
        <w:pStyle w:val="ListParagraph"/>
        <w:numPr>
          <w:ilvl w:val="0"/>
          <w:numId w:val="4"/>
        </w:numPr>
        <w:spacing w:after="80" w:line="300"/>
      </w:pPr>
      <w:r>
        <w:rPr>
          <w:rFonts w:ascii="Georgia" w:cs="Georgia" w:eastAsia="Georgia" w:hAnsi="Georgia"/>
          <w:b/>
          <w:bCs/>
          <w:sz w:val="22"/>
          <w:szCs w:val="22"/>
        </w:rPr>
        <w:t xml:space="preserve">He rebuilt the high places his father Hezekiah had destroyed </w:t>
      </w:r>
      <w:r>
        <w:rPr>
          <w:rFonts w:ascii="Georgia" w:cs="Georgia" w:eastAsia="Georgia" w:hAnsi="Georgia"/>
          <w:sz w:val="22"/>
          <w:szCs w:val="22"/>
        </w:rPr>
        <w:t xml:space="preserve">(2 Chron. 33:3) — He systematically undid his father’s recovery work.</w:t>
      </w:r>
    </w:p>
    <w:p>
      <w:pPr>
        <w:pStyle w:val="ListParagraph"/>
        <w:numPr>
          <w:ilvl w:val="0"/>
          <w:numId w:val="4"/>
        </w:numPr>
        <w:spacing w:after="80" w:line="300"/>
      </w:pPr>
      <w:r>
        <w:rPr>
          <w:rFonts w:ascii="Georgia" w:cs="Georgia" w:eastAsia="Georgia" w:hAnsi="Georgia"/>
          <w:b/>
          <w:bCs/>
          <w:sz w:val="22"/>
          <w:szCs w:val="22"/>
        </w:rPr>
        <w:t xml:space="preserve">He erected altars to Baal and made Asherah poles </w:t>
      </w:r>
      <w:r>
        <w:rPr>
          <w:rFonts w:ascii="Georgia" w:cs="Georgia" w:eastAsia="Georgia" w:hAnsi="Georgia"/>
          <w:sz w:val="22"/>
          <w:szCs w:val="22"/>
        </w:rPr>
        <w:t xml:space="preserve">(v.3) — He imported foreign worship wholesale.</w:t>
      </w:r>
    </w:p>
    <w:p>
      <w:pPr>
        <w:pStyle w:val="ListParagraph"/>
        <w:numPr>
          <w:ilvl w:val="0"/>
          <w:numId w:val="4"/>
        </w:numPr>
        <w:spacing w:after="80" w:line="300"/>
      </w:pPr>
      <w:r>
        <w:rPr>
          <w:rFonts w:ascii="Georgia" w:cs="Georgia" w:eastAsia="Georgia" w:hAnsi="Georgia"/>
          <w:b/>
          <w:bCs/>
          <w:sz w:val="22"/>
          <w:szCs w:val="22"/>
        </w:rPr>
        <w:t xml:space="preserve">He worshiped the starry hosts </w:t>
      </w:r>
      <w:r>
        <w:rPr>
          <w:rFonts w:ascii="Georgia" w:cs="Georgia" w:eastAsia="Georgia" w:hAnsi="Georgia"/>
          <w:sz w:val="22"/>
          <w:szCs w:val="22"/>
        </w:rPr>
        <w:t xml:space="preserve">(v.3) — astral worship, the Mesopotamian practice his ancestors had rejected.</w:t>
      </w:r>
    </w:p>
    <w:p>
      <w:pPr>
        <w:pStyle w:val="ListParagraph"/>
        <w:numPr>
          <w:ilvl w:val="0"/>
          <w:numId w:val="4"/>
        </w:numPr>
        <w:spacing w:after="80" w:line="300"/>
      </w:pPr>
      <w:r>
        <w:rPr>
          <w:rFonts w:ascii="Georgia" w:cs="Georgia" w:eastAsia="Georgia" w:hAnsi="Georgia"/>
          <w:b/>
          <w:bCs/>
          <w:sz w:val="22"/>
          <w:szCs w:val="22"/>
        </w:rPr>
        <w:t xml:space="preserve">He built pagan altars in the temple itself </w:t>
      </w:r>
      <w:r>
        <w:rPr>
          <w:rFonts w:ascii="Georgia" w:cs="Georgia" w:eastAsia="Georgia" w:hAnsi="Georgia"/>
          <w:sz w:val="22"/>
          <w:szCs w:val="22"/>
        </w:rPr>
        <w:t xml:space="preserve">(vv.4–5) — the most grievous desecration imaginable.</w:t>
      </w:r>
    </w:p>
    <w:p>
      <w:pPr>
        <w:pStyle w:val="ListParagraph"/>
        <w:numPr>
          <w:ilvl w:val="0"/>
          <w:numId w:val="4"/>
        </w:numPr>
        <w:spacing w:after="80" w:line="300"/>
      </w:pPr>
      <w:r>
        <w:rPr>
          <w:rFonts w:ascii="Georgia" w:cs="Georgia" w:eastAsia="Georgia" w:hAnsi="Georgia"/>
          <w:b/>
          <w:bCs/>
          <w:sz w:val="22"/>
          <w:szCs w:val="22"/>
        </w:rPr>
        <w:t xml:space="preserve">He sacrificed his own children in the fire </w:t>
      </w:r>
      <w:r>
        <w:rPr>
          <w:rFonts w:ascii="Georgia" w:cs="Georgia" w:eastAsia="Georgia" w:hAnsi="Georgia"/>
          <w:sz w:val="22"/>
          <w:szCs w:val="22"/>
        </w:rPr>
        <w:t xml:space="preserve">(v.6) — the ultimate expression of addiction: sacrificing what is most precious.</w:t>
      </w:r>
    </w:p>
    <w:p>
      <w:pPr>
        <w:pStyle w:val="ListParagraph"/>
        <w:numPr>
          <w:ilvl w:val="0"/>
          <w:numId w:val="4"/>
        </w:numPr>
        <w:spacing w:after="80" w:line="300"/>
      </w:pPr>
      <w:r>
        <w:rPr>
          <w:rFonts w:ascii="Georgia" w:cs="Georgia" w:eastAsia="Georgia" w:hAnsi="Georgia"/>
          <w:b/>
          <w:bCs/>
          <w:sz w:val="22"/>
          <w:szCs w:val="22"/>
        </w:rPr>
        <w:t xml:space="preserve">He practiced sorcery, divination, and witchcraft </w:t>
      </w:r>
      <w:r>
        <w:rPr>
          <w:rFonts w:ascii="Georgia" w:cs="Georgia" w:eastAsia="Georgia" w:hAnsi="Georgia"/>
          <w:sz w:val="22"/>
          <w:szCs w:val="22"/>
        </w:rPr>
        <w:t xml:space="preserve">(v.6) — seeking power from demonic sources.</w:t>
      </w:r>
    </w:p>
    <w:p>
      <w:pPr>
        <w:pStyle w:val="ListParagraph"/>
        <w:numPr>
          <w:ilvl w:val="0"/>
          <w:numId w:val="4"/>
        </w:numPr>
        <w:spacing w:after="80" w:line="300"/>
      </w:pPr>
      <w:r>
        <w:rPr>
          <w:rFonts w:ascii="Georgia" w:cs="Georgia" w:eastAsia="Georgia" w:hAnsi="Georgia"/>
          <w:b/>
          <w:bCs/>
          <w:sz w:val="22"/>
          <w:szCs w:val="22"/>
        </w:rPr>
        <w:t xml:space="preserve">He placed a carved idol in the temple </w:t>
      </w:r>
      <w:r>
        <w:rPr>
          <w:rFonts w:ascii="Georgia" w:cs="Georgia" w:eastAsia="Georgia" w:hAnsi="Georgia"/>
          <w:sz w:val="22"/>
          <w:szCs w:val="22"/>
        </w:rPr>
        <w:t xml:space="preserve">(v.7) — where the ark of the covenant should have stood, Manasseh placed a pagan image.</w:t>
      </w:r>
    </w:p>
    <w:p>
      <w:pPr>
        <w:pStyle w:val="ListParagraph"/>
        <w:numPr>
          <w:ilvl w:val="0"/>
          <w:numId w:val="4"/>
        </w:numPr>
        <w:spacing w:after="80" w:line="300"/>
      </w:pPr>
      <w:r>
        <w:rPr>
          <w:rFonts w:ascii="Georgia" w:cs="Georgia" w:eastAsia="Georgia" w:hAnsi="Georgia"/>
          <w:b/>
          <w:bCs/>
          <w:sz w:val="22"/>
          <w:szCs w:val="22"/>
        </w:rPr>
        <w:t xml:space="preserve">He shed innocent blood abundantly </w:t>
      </w:r>
      <w:r>
        <w:rPr>
          <w:rFonts w:ascii="Georgia" w:cs="Georgia" w:eastAsia="Georgia" w:hAnsi="Georgia"/>
          <w:sz w:val="22"/>
          <w:szCs w:val="22"/>
        </w:rPr>
        <w:t xml:space="preserve">(2 Kings 21:16) — tradition holds that the prophet Isaiah was among those martyred.</w:t>
      </w:r>
    </w:p>
    <w:p>
      <w:pPr>
        <w:spacing w:after="40"/>
      </w:pPr>
    </w:p>
    <w:p>
      <w:pPr>
        <w:pStyle w:val="Heading3"/>
        <w:spacing w:after="120" w:before="240"/>
      </w:pPr>
      <w:r>
        <w:rPr>
          <w:rFonts w:ascii="Georgia" w:cs="Georgia" w:eastAsia="Georgia" w:hAnsi="Georgia"/>
          <w:b/>
          <w:bCs/>
          <w:color w:val="2E6B62"/>
          <w:sz w:val="26"/>
          <w:szCs w:val="26"/>
        </w:rPr>
        <w:t xml:space="preserve">The Turning Point: 2 Chronicles 33:10–13</w:t>
      </w:r>
    </w:p>
    <w:p>
      <w:pPr>
        <w:spacing w:after="160" w:line="300"/>
      </w:pPr>
      <w:r>
        <w:rPr>
          <w:rFonts w:ascii="Georgia" w:cs="Georgia" w:eastAsia="Georgia" w:hAnsi="Georgia"/>
          <w:sz w:val="22"/>
          <w:szCs w:val="22"/>
        </w:rPr>
        <w:t xml:space="preserve">This is one of the most remarkable passages in all of Scripture, and it appears only in Chronicles. The author of Kings never tells us this:</w:t>
      </w:r>
    </w:p>
    <w:p>
      <w:pPr>
        <w:spacing w:after="160" w:line="300"/>
        <w:ind w:left="480" w:right="480"/>
      </w:pPr>
      <w:r>
        <w:rPr>
          <w:rFonts w:ascii="Georgia" w:cs="Georgia" w:eastAsia="Georgia" w:hAnsi="Georgia"/>
          <w:i/>
          <w:iCs/>
          <w:color w:val="1B3A5C"/>
          <w:sz w:val="22"/>
          <w:szCs w:val="22"/>
        </w:rPr>
        <w:t xml:space="preserve">"So the Lord brought against them the army commanders of the king of Assyria, who took Manasseh prisoner, put a hook in his nose, bound him with bronze shackles and took him to Babylon. In his distress he sought the favor of the Lord his God and humbled himself greatly before the God of his ancestors. And when he prayed to Him, the Lord was moved by his entreaty and listened to his plea; so He brought him back to Jerusalem and to his kingdom. Then Manasseh knew that the Lord is God."</w:t>
      </w:r>
      <w:r>
        <w:rPr>
          <w:rFonts w:ascii="Georgia" w:cs="Georgia" w:eastAsia="Georgia" w:hAnsi="Georgia"/>
          <w:b/>
          <w:bCs/>
          <w:color w:val="B8860B"/>
          <w:sz w:val="20"/>
          <w:szCs w:val="20"/>
        </w:rPr>
        <w:t xml:space="preserve"> —2 Chronicles 33:11–13</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62" w:sz="3"/>
              <w:left w:val="single" w:color="2E6B62" w:sz="3"/>
              <w:bottom w:val="single" w:color="2E6B62" w:sz="3"/>
              <w:right w:val="single" w:color="2E6B62" w:sz="3"/>
            </w:tcBorders>
            <w:shd w:fill="E8F5F2" w:val="clear"/>
            <w:tcMar>
              <w:top w:type="dxa" w:w="120"/>
              <w:left w:type="dxa" w:w="200"/>
              <w:bottom w:type="dxa" w:w="120"/>
              <w:right w:type="dxa" w:w="200"/>
            </w:tcMar>
          </w:tcPr>
          <w:p>
            <w:pPr>
              <w:spacing w:after="60"/>
            </w:pPr>
            <w:r>
              <w:rPr>
                <w:rFonts w:ascii="Georgia" w:cs="Georgia" w:eastAsia="Georgia" w:hAnsi="Georgia"/>
                <w:b/>
                <w:bCs/>
                <w:color w:val="2E6B62"/>
                <w:sz w:val="22"/>
                <w:szCs w:val="22"/>
              </w:rPr>
              <w:t xml:space="preserve">🔍 WORD STUDY</w:t>
            </w:r>
          </w:p>
          <w:p>
            <w:pPr>
              <w:spacing w:after="60"/>
            </w:pPr>
            <w:r>
              <w:rPr>
                <w:rFonts w:ascii="Georgia" w:cs="Georgia" w:eastAsia="Georgia" w:hAnsi="Georgia"/>
                <w:b/>
                <w:bCs/>
                <w:color w:val="1B3A5C"/>
                <w:sz w:val="26"/>
                <w:szCs w:val="26"/>
              </w:rPr>
              <w:t xml:space="preserve">חלה </w:t>
            </w:r>
            <w:r>
              <w:rPr>
                <w:rFonts w:ascii="Georgia" w:cs="Georgia" w:eastAsia="Georgia" w:hAnsi="Georgia"/>
                <w:i/>
                <w:iCs/>
                <w:sz w:val="22"/>
                <w:szCs w:val="22"/>
              </w:rPr>
              <w:t xml:space="preserve">(chalah)</w:t>
            </w:r>
            <w:r>
              <w:rPr>
                <w:rFonts w:ascii="Georgia" w:cs="Georgia" w:eastAsia="Georgia" w:hAnsi="Georgia"/>
                <w:b/>
                <w:bCs/>
                <w:sz w:val="22"/>
                <w:szCs w:val="22"/>
              </w:rPr>
              <w:t xml:space="preserve"> — "to entreat / to make the face of God sweet / to seek favor"</w:t>
            </w:r>
          </w:p>
          <w:p>
            <w:pPr>
              <w:spacing w:after="40" w:line="280"/>
            </w:pPr>
            <w:r>
              <w:rPr>
                <w:rFonts w:ascii="Georgia" w:cs="Georgia" w:eastAsia="Georgia" w:hAnsi="Georgia"/>
                <w:color w:val="555555"/>
                <w:sz w:val="21"/>
                <w:szCs w:val="21"/>
              </w:rPr>
              <w:t xml:space="preserve">The word translated "sought the favor" is chalah, which literally means "to make sweet the face of" someone, or "to soften the countenance of." Manasseh, the man who had defiled God’s temple, sacrificed children, and shed innocent blood, was now in chains in a foreign land, trying to "sweeten God’s face" toward him. The audacity of this prayer is breathtaking. What right did Manasseh have to expect God’s favor? None. And yet God was "moved by his entreaty." The Hebrew says God "was prevailed upon" (va-ye’ater) — God allowed Himself to be moved by the prayer of the worst king in Israel’s history. If God would hear Manasseh, He will hear anyone.</w:t>
            </w:r>
          </w:p>
        </w:tc>
      </w:tr>
    </w:tbl>
    <w:p>
      <w:pPr>
        <w:spacing w:after="40"/>
      </w:pPr>
    </w:p>
    <w:p>
      <w:pPr>
        <w:pStyle w:val="Heading3"/>
        <w:spacing w:after="120" w:before="240"/>
      </w:pPr>
      <w:r>
        <w:rPr>
          <w:rFonts w:ascii="Georgia" w:cs="Georgia" w:eastAsia="Georgia" w:hAnsi="Georgia"/>
          <w:b/>
          <w:bCs/>
          <w:color w:val="2E6B62"/>
          <w:sz w:val="26"/>
          <w:szCs w:val="26"/>
        </w:rPr>
        <w:t xml:space="preserve">Manasseh’s Restoration</w:t>
      </w:r>
    </w:p>
    <w:p>
      <w:pPr>
        <w:spacing w:after="160" w:line="300"/>
      </w:pPr>
      <w:r>
        <w:rPr>
          <w:rFonts w:ascii="Georgia" w:cs="Georgia" w:eastAsia="Georgia" w:hAnsi="Georgia"/>
          <w:sz w:val="22"/>
          <w:szCs w:val="22"/>
        </w:rPr>
        <w:t xml:space="preserve">The evidence that Manasseh’s repentance was genuine lies in what he did after being restored:</w:t>
      </w:r>
    </w:p>
    <w:p>
      <w:pPr>
        <w:pStyle w:val="ListParagraph"/>
        <w:numPr>
          <w:ilvl w:val="0"/>
          <w:numId w:val="6"/>
        </w:numPr>
        <w:spacing w:after="80" w:line="300"/>
      </w:pPr>
      <w:r>
        <w:rPr>
          <w:rFonts w:ascii="Georgia" w:cs="Georgia" w:eastAsia="Georgia" w:hAnsi="Georgia"/>
          <w:b/>
          <w:bCs/>
          <w:sz w:val="22"/>
          <w:szCs w:val="22"/>
        </w:rPr>
        <w:t xml:space="preserve">He rebuilt Jerusalem’s outer wall </w:t>
      </w:r>
      <w:r>
        <w:rPr>
          <w:rFonts w:ascii="Georgia" w:cs="Georgia" w:eastAsia="Georgia" w:hAnsi="Georgia"/>
          <w:sz w:val="22"/>
          <w:szCs w:val="22"/>
        </w:rPr>
        <w:t xml:space="preserve">(v.14) — He invested in protecting the city he had previously exposed.</w:t>
      </w:r>
    </w:p>
    <w:p>
      <w:pPr>
        <w:pStyle w:val="ListParagraph"/>
        <w:numPr>
          <w:ilvl w:val="0"/>
          <w:numId w:val="6"/>
        </w:numPr>
        <w:spacing w:after="80" w:line="300"/>
      </w:pPr>
      <w:r>
        <w:rPr>
          <w:rFonts w:ascii="Georgia" w:cs="Georgia" w:eastAsia="Georgia" w:hAnsi="Georgia"/>
          <w:b/>
          <w:bCs/>
          <w:sz w:val="22"/>
          <w:szCs w:val="22"/>
        </w:rPr>
        <w:t xml:space="preserve">He removed the foreign gods and the idol from the temple </w:t>
      </w:r>
      <w:r>
        <w:rPr>
          <w:rFonts w:ascii="Georgia" w:cs="Georgia" w:eastAsia="Georgia" w:hAnsi="Georgia"/>
          <w:sz w:val="22"/>
          <w:szCs w:val="22"/>
        </w:rPr>
        <w:t xml:space="preserve">(v.15) — He tore down what he himself had built.</w:t>
      </w:r>
    </w:p>
    <w:p>
      <w:pPr>
        <w:pStyle w:val="ListParagraph"/>
        <w:numPr>
          <w:ilvl w:val="0"/>
          <w:numId w:val="6"/>
        </w:numPr>
        <w:spacing w:after="80" w:line="300"/>
      </w:pPr>
      <w:r>
        <w:rPr>
          <w:rFonts w:ascii="Georgia" w:cs="Georgia" w:eastAsia="Georgia" w:hAnsi="Georgia"/>
          <w:b/>
          <w:bCs/>
          <w:sz w:val="22"/>
          <w:szCs w:val="22"/>
        </w:rPr>
        <w:t xml:space="preserve">He restored the altar of the Lord and offered sacrifices </w:t>
      </w:r>
      <w:r>
        <w:rPr>
          <w:rFonts w:ascii="Georgia" w:cs="Georgia" w:eastAsia="Georgia" w:hAnsi="Georgia"/>
          <w:sz w:val="22"/>
          <w:szCs w:val="22"/>
        </w:rPr>
        <w:t xml:space="preserve">(v.16) — He returned to genuine worship.</w:t>
      </w:r>
    </w:p>
    <w:p>
      <w:pPr>
        <w:pStyle w:val="ListParagraph"/>
        <w:numPr>
          <w:ilvl w:val="0"/>
          <w:numId w:val="6"/>
        </w:numPr>
        <w:spacing w:after="80" w:line="300"/>
      </w:pPr>
      <w:r>
        <w:rPr>
          <w:rFonts w:ascii="Georgia" w:cs="Georgia" w:eastAsia="Georgia" w:hAnsi="Georgia"/>
          <w:b/>
          <w:bCs/>
          <w:sz w:val="22"/>
          <w:szCs w:val="22"/>
        </w:rPr>
        <w:t xml:space="preserve">He told Judah to serve the Lord </w:t>
      </w:r>
      <w:r>
        <w:rPr>
          <w:rFonts w:ascii="Georgia" w:cs="Georgia" w:eastAsia="Georgia" w:hAnsi="Georgia"/>
          <w:sz w:val="22"/>
          <w:szCs w:val="22"/>
        </w:rPr>
        <w:t xml:space="preserve">(v.16) — He became a witness to others.</w:t>
      </w:r>
    </w:p>
    <w:p>
      <w:pPr>
        <w:spacing w:after="160" w:line="300"/>
      </w:pPr>
      <w:r>
        <w:rPr>
          <w:rFonts w:ascii="Georgia" w:cs="Georgia" w:eastAsia="Georgia" w:hAnsi="Georgia"/>
          <w:sz w:val="22"/>
          <w:szCs w:val="22"/>
        </w:rPr>
        <w:t xml:space="preserve">The Chronicler notes one limitation: "The people, however, continued to sacrifice at the high places, but only to the Lord their God" (v.17). Manasseh’s personal recovery was real, but the damage he had done to the culture was not fully reversible in his lifetime. Actions have consequences that outlast repentance. Yet the recovery itself was genuine, and it stands as the most powerful testimony to grace in the Old Testament narrative of the kings.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3"/>
              <w:left w:val="single" w:color="8B0000" w:sz="3"/>
              <w:bottom w:val="single" w:color="8B0000" w:sz="3"/>
              <w:right w:val="single" w:color="8B0000" w:sz="3"/>
            </w:tcBorders>
            <w:shd w:fill="FDF0F0" w:val="clear"/>
            <w:tcMar>
              <w:top w:type="dxa" w:w="120"/>
              <w:left w:type="dxa" w:w="200"/>
              <w:bottom w:type="dxa" w:w="120"/>
              <w:right w:type="dxa" w:w="200"/>
            </w:tcMar>
          </w:tcPr>
          <w:p>
            <w:pPr>
              <w:spacing w:after="80"/>
            </w:pPr>
            <w:r>
              <w:rPr>
                <w:rFonts w:ascii="Georgia" w:cs="Georgia" w:eastAsia="Georgia" w:hAnsi="Georgia"/>
                <w:b/>
                <w:bCs/>
                <w:color w:val="8B0000"/>
                <w:sz w:val="22"/>
                <w:szCs w:val="22"/>
              </w:rPr>
              <w:t xml:space="preserve">⚕ RECOVERY PRINCIPLE: IT IS NEVER TOO LATE</w:t>
            </w:r>
          </w:p>
          <w:p>
            <w:pPr>
              <w:spacing w:after="80" w:line="280"/>
            </w:pPr>
            <w:r>
              <w:rPr>
                <w:rFonts w:ascii="Georgia" w:cs="Georgia" w:eastAsia="Georgia" w:hAnsi="Georgia"/>
                <w:sz w:val="21"/>
                <w:szCs w:val="21"/>
              </w:rPr>
              <w:t xml:space="preserve">Manasseh’s story is the ultimate "it’s never too late" narrative. If you had polled the prophets and priests of Judah about who could never be redeemed, Manasseh would have topped the list. He was the worst of the worst — a child-murderer, an idolater, a shedder of innocent blood. Yet God heard his prayer from the dungeon in Babylon and restored him.</w:t>
            </w:r>
          </w:p>
          <w:p>
            <w:pPr>
              <w:spacing w:after="80" w:line="280"/>
            </w:pPr>
            <w:r>
              <w:rPr>
                <w:rFonts w:ascii="Georgia" w:cs="Georgia" w:eastAsia="Georgia" w:hAnsi="Georgia"/>
                <w:sz w:val="21"/>
                <w:szCs w:val="21"/>
              </w:rPr>
              <w:t xml:space="preserve">This is the scandal of grace. There is no one so far gone that God cannot reach them. There is no sin so great that the blood of Christ cannot cover it. The hook in Manasseh’s nose and the shackles on his wrists were instruments of grace — they brought him to the place where he could finally look up.</w:t>
            </w:r>
          </w:p>
          <w:p>
            <w:pPr>
              <w:spacing w:after="80" w:line="280"/>
            </w:pPr>
            <w:r>
              <w:rPr>
                <w:rFonts w:ascii="Georgia" w:cs="Georgia" w:eastAsia="Georgia" w:hAnsi="Georgia"/>
                <w:sz w:val="21"/>
                <w:szCs w:val="21"/>
              </w:rPr>
              <w:t xml:space="preserve">If you have hit absolute bottom, if you have done things that seem unforgivable, if you believe your case is beyond hope — Manasseh’s story says otherwise. The God who heard the prayer of Israel’s worst king hears your prayer tonight.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3"/>
              <w:left w:val="single" w:color="B8860B" w:sz="3"/>
              <w:bottom w:val="single" w:color="B8860B" w:sz="1"/>
              <w:right w:val="single" w:color="B8860B" w:sz="3"/>
            </w:tcBorders>
            <w:shd w:fill="FFF8E7" w:val="clear"/>
            <w:tcMar>
              <w:top w:type="dxa" w:w="120"/>
              <w:left w:type="dxa" w:w="200"/>
              <w:bottom w:type="dxa" w:w="120"/>
              <w:right w:type="dxa" w:w="200"/>
            </w:tcMar>
          </w:tcPr>
          <w:p>
            <w:pPr>
              <w:spacing w:after="80"/>
            </w:pPr>
            <w:r>
              <w:rPr>
                <w:rFonts w:ascii="Georgia" w:cs="Georgia" w:eastAsia="Georgia" w:hAnsi="Georgia"/>
                <w:b/>
                <w:bCs/>
                <w:color w:val="B8860B"/>
                <w:sz w:val="24"/>
                <w:szCs w:val="24"/>
              </w:rPr>
              <w:t xml:space="preserve">✍ Devotional Reflection</w:t>
            </w:r>
          </w:p>
          <w:p>
            <w:pPr>
              <w:spacing w:after="80" w:line="280"/>
            </w:pPr>
            <w:r>
              <w:rPr>
                <w:rFonts w:ascii="Georgia" w:cs="Georgia" w:eastAsia="Georgia" w:hAnsi="Georgia"/>
                <w:i/>
                <w:iCs/>
                <w:color w:val="555555"/>
                <w:sz w:val="21"/>
                <w:szCs w:val="21"/>
              </w:rPr>
              <w:t xml:space="preserve">1. Manasseh’s repentance came only after he was taken prisoner and brought to the lowest point possible. Have you experienced a similar "Babylon moment"? What did it take to bring you to your knees?</w:t>
            </w:r>
          </w:p>
          <w:p>
            <w:pPr>
              <w:spacing w:after="80" w:line="280"/>
            </w:pPr>
            <w:r>
              <w:rPr>
                <w:rFonts w:ascii="Georgia" w:cs="Georgia" w:eastAsia="Georgia" w:hAnsi="Georgia"/>
                <w:i/>
                <w:iCs/>
                <w:color w:val="555555"/>
                <w:sz w:val="21"/>
                <w:szCs w:val="21"/>
              </w:rPr>
              <w:t xml:space="preserve">2. The evidence of Manasseh’s genuine recovery was not just inner feelings but outward actions: he tore down, he rebuilt, he restored, he testified. What are the visible evidences of your recovery?</w:t>
            </w:r>
          </w:p>
          <w:p>
            <w:pPr>
              <w:spacing w:after="80" w:line="280"/>
            </w:pPr>
            <w:r>
              <w:rPr>
                <w:rFonts w:ascii="Georgia" w:cs="Georgia" w:eastAsia="Georgia" w:hAnsi="Georgia"/>
                <w:i/>
                <w:iCs/>
                <w:color w:val="555555"/>
                <w:sz w:val="21"/>
                <w:szCs w:val="21"/>
              </w:rPr>
              <w:t xml:space="preserve">3. Manasseh could not undo all the damage he had caused — the people continued to use the high places. How do you deal with the reality that some consequences of your addiction may be permanent?</w:t>
            </w:r>
          </w:p>
          <w:p>
            <w:pPr>
              <w:spacing w:after="80" w:line="280"/>
            </w:pPr>
            <w:r>
              <w:rPr>
                <w:rFonts w:ascii="Georgia" w:cs="Georgia" w:eastAsia="Georgia" w:hAnsi="Georgia"/>
                <w:i/>
                <w:iCs/>
                <w:color w:val="555555"/>
                <w:sz w:val="21"/>
                <w:szCs w:val="21"/>
              </w:rPr>
              <w:t xml:space="preserve">4. Pray: God of Manasseh, You heard the worst sinner’s prayer from the darkest dungeon. Hear mine. I have defiled Your temple. I have sacrificed precious things on the altar of my addiction. I have no right to ask for mercy, and yet I ask. Be moved by my cry. Bring me back from Babylon. Restore what I have destroyed. And use my story to tell others that it is never too late. Amen.</w:t>
            </w:r>
          </w:p>
        </w:tc>
      </w:tr>
    </w:tbl>
    <w:p>
      <w:r>
        <w:br w:type="page"/>
      </w:r>
    </w:p>
    <w:p>
      <w:pPr>
        <w:pStyle w:val="Heading1"/>
        <w:spacing w:after="200" w:before="360"/>
      </w:pPr>
      <w:r>
        <w:rPr>
          <w:rFonts w:ascii="Georgia" w:cs="Georgia" w:eastAsia="Georgia" w:hAnsi="Georgia"/>
          <w:b/>
          <w:bCs/>
          <w:color w:val="1B3A5C"/>
          <w:sz w:val="36"/>
          <w:szCs w:val="36"/>
        </w:rPr>
        <w:t xml:space="preserve">Session 32: Josiah — Rediscovering God’s Word</w:t>
      </w:r>
    </w:p>
    <w:p>
      <w:pPr>
        <w:pStyle w:val="Heading2"/>
        <w:spacing w:after="160" w:before="300"/>
      </w:pPr>
      <w:r>
        <w:rPr>
          <w:rFonts w:ascii="Georgia" w:cs="Georgia" w:eastAsia="Georgia" w:hAnsi="Georgia"/>
          <w:b/>
          <w:bCs/>
          <w:color w:val="8B0000"/>
          <w:sz w:val="30"/>
          <w:szCs w:val="30"/>
        </w:rPr>
        <w:t xml:space="preserve">Scripture Reading</w:t>
      </w:r>
    </w:p>
    <w:p>
      <w:pPr>
        <w:spacing w:after="160" w:line="300"/>
      </w:pPr>
      <w:r>
        <w:rPr>
          <w:rFonts w:ascii="Georgia" w:cs="Georgia" w:eastAsia="Georgia" w:hAnsi="Georgia"/>
          <w:sz w:val="22"/>
          <w:szCs w:val="22"/>
        </w:rPr>
        <w:t xml:space="preserve">2 Kings 22:1–23:30; 2 Chronicles 34–35</w:t>
      </w:r>
    </w:p>
    <w:p>
      <w:pPr>
        <w:spacing w:after="40"/>
      </w:pPr>
    </w:p>
    <w:p>
      <w:pPr>
        <w:pStyle w:val="Heading2"/>
        <w:spacing w:after="160" w:before="300"/>
      </w:pPr>
      <w:r>
        <w:rPr>
          <w:rFonts w:ascii="Georgia" w:cs="Georgia" w:eastAsia="Georgia" w:hAnsi="Georgia"/>
          <w:b/>
          <w:bCs/>
          <w:color w:val="8B0000"/>
          <w:sz w:val="30"/>
          <w:szCs w:val="30"/>
        </w:rPr>
        <w:t xml:space="preserve">The King Who Found the Book</w:t>
      </w:r>
    </w:p>
    <w:p>
      <w:pPr>
        <w:spacing w:after="160" w:line="300"/>
      </w:pPr>
      <w:r>
        <w:rPr>
          <w:rFonts w:ascii="Georgia" w:cs="Georgia" w:eastAsia="Georgia" w:hAnsi="Georgia"/>
          <w:sz w:val="22"/>
          <w:szCs w:val="22"/>
        </w:rPr>
        <w:t xml:space="preserve">Josiah came to the throne at eight years old, the grandson of Manasseh and son of Amon. Despite his devastating heritage, he began seeking God at age sixteen and launched his reform at age twenty. His story culminates in one of the most pivotal moments in Old Testament history: the rediscovery of the Book of the Law during temple renovations.</w:t>
      </w:r>
    </w:p>
    <w:p>
      <w:pPr>
        <w:spacing w:after="160" w:line="300"/>
        <w:ind w:left="480" w:right="480"/>
      </w:pPr>
      <w:r>
        <w:rPr>
          <w:rFonts w:ascii="Georgia" w:cs="Georgia" w:eastAsia="Georgia" w:hAnsi="Georgia"/>
          <w:i/>
          <w:iCs/>
          <w:color w:val="1B3A5C"/>
          <w:sz w:val="22"/>
          <w:szCs w:val="22"/>
        </w:rPr>
        <w:t xml:space="preserve">"When the king heard the words of the Book of the Law, he tore his robes."</w:t>
      </w:r>
      <w:r>
        <w:rPr>
          <w:rFonts w:ascii="Georgia" w:cs="Georgia" w:eastAsia="Georgia" w:hAnsi="Georgia"/>
          <w:b/>
          <w:bCs/>
          <w:color w:val="B8860B"/>
          <w:sz w:val="20"/>
          <w:szCs w:val="20"/>
        </w:rPr>
        <w:t xml:space="preserve"> —2 Kings 22:11</w:t>
      </w:r>
    </w:p>
    <w:p>
      <w:pPr>
        <w:spacing w:after="160" w:line="300"/>
      </w:pPr>
      <w:r>
        <w:rPr>
          <w:rFonts w:ascii="Georgia" w:cs="Georgia" w:eastAsia="Georgia" w:hAnsi="Georgia"/>
          <w:sz w:val="22"/>
          <w:szCs w:val="22"/>
        </w:rPr>
        <w:t xml:space="preserve">Josiah’s response to the Word was immediate, visceral, and physical. He tore his robes — the ancient sign of grief and repentance. He did not rationalize, contextualize, or relativize. He heard the Word, recognized the distance between its demands and Judah’s reality, and broke.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62" w:sz="3"/>
              <w:left w:val="single" w:color="2E6B62" w:sz="3"/>
              <w:bottom w:val="single" w:color="2E6B62" w:sz="3"/>
              <w:right w:val="single" w:color="2E6B62" w:sz="3"/>
            </w:tcBorders>
            <w:shd w:fill="E8F5F2" w:val="clear"/>
            <w:tcMar>
              <w:top w:type="dxa" w:w="120"/>
              <w:left w:type="dxa" w:w="200"/>
              <w:bottom w:type="dxa" w:w="120"/>
              <w:right w:type="dxa" w:w="200"/>
            </w:tcMar>
          </w:tcPr>
          <w:p>
            <w:pPr>
              <w:spacing w:after="60"/>
            </w:pPr>
            <w:r>
              <w:rPr>
                <w:rFonts w:ascii="Georgia" w:cs="Georgia" w:eastAsia="Georgia" w:hAnsi="Georgia"/>
                <w:b/>
                <w:bCs/>
                <w:color w:val="2E6B62"/>
                <w:sz w:val="22"/>
                <w:szCs w:val="22"/>
              </w:rPr>
              <w:t xml:space="preserve">🔍 WORD STUDY</w:t>
            </w:r>
          </w:p>
          <w:p>
            <w:pPr>
              <w:spacing w:after="60"/>
            </w:pPr>
            <w:r>
              <w:rPr>
                <w:rFonts w:ascii="Georgia" w:cs="Georgia" w:eastAsia="Georgia" w:hAnsi="Georgia"/>
                <w:b/>
                <w:bCs/>
                <w:color w:val="1B3A5C"/>
                <w:sz w:val="26"/>
                <w:szCs w:val="26"/>
              </w:rPr>
              <w:t xml:space="preserve">קרע </w:t>
            </w:r>
            <w:r>
              <w:rPr>
                <w:rFonts w:ascii="Georgia" w:cs="Georgia" w:eastAsia="Georgia" w:hAnsi="Georgia"/>
                <w:i/>
                <w:iCs/>
                <w:sz w:val="22"/>
                <w:szCs w:val="22"/>
              </w:rPr>
              <w:t xml:space="preserve">(qara’)</w:t>
            </w:r>
            <w:r>
              <w:rPr>
                <w:rFonts w:ascii="Georgia" w:cs="Georgia" w:eastAsia="Georgia" w:hAnsi="Georgia"/>
                <w:b/>
                <w:bCs/>
                <w:sz w:val="22"/>
                <w:szCs w:val="22"/>
              </w:rPr>
              <w:t xml:space="preserve"> — "to tear / to rend"</w:t>
            </w:r>
          </w:p>
          <w:p>
            <w:pPr>
              <w:spacing w:after="40" w:line="280"/>
            </w:pPr>
            <w:r>
              <w:rPr>
                <w:rFonts w:ascii="Georgia" w:cs="Georgia" w:eastAsia="Georgia" w:hAnsi="Georgia"/>
                <w:color w:val="555555"/>
                <w:sz w:val="21"/>
                <w:szCs w:val="21"/>
              </w:rPr>
              <w:t xml:space="preserve">The verb qara’ used for Josiah’s tearing of his robes is the same word used in Joel 2:13: "Rend (qir’u) your hearts and not your garments." Josiah did both — his outward rending expressed an inward rending. The tearing of garments was not mere ritual; it expressed a genuine breaking open of the heart. In recovery, this corresponds to the moment when God’s truth penetrates the defenses and the heart is laid bare. It is painful, and it is the beginning of healing.</w:t>
            </w:r>
          </w:p>
        </w:tc>
      </w:tr>
    </w:tbl>
    <w:p>
      <w:pPr>
        <w:spacing w:after="40"/>
      </w:pPr>
    </w:p>
    <w:p>
      <w:pPr>
        <w:pStyle w:val="Heading3"/>
        <w:spacing w:after="120" w:before="240"/>
      </w:pPr>
      <w:r>
        <w:rPr>
          <w:rFonts w:ascii="Georgia" w:cs="Georgia" w:eastAsia="Georgia" w:hAnsi="Georgia"/>
          <w:b/>
          <w:bCs/>
          <w:color w:val="2E6B62"/>
          <w:sz w:val="26"/>
          <w:szCs w:val="26"/>
        </w:rPr>
        <w:t xml:space="preserve">Josiah’s Response to the Word</w:t>
      </w:r>
    </w:p>
    <w:p>
      <w:pPr>
        <w:spacing w:after="160" w:line="300"/>
      </w:pPr>
      <w:r>
        <w:rPr>
          <w:rFonts w:ascii="Georgia" w:cs="Georgia" w:eastAsia="Georgia" w:hAnsi="Georgia"/>
          <w:sz w:val="22"/>
          <w:szCs w:val="22"/>
        </w:rPr>
        <w:t xml:space="preserve">Josiah’s reform following the discovery of the Law is the most thorough and systematic in all of Kings or Chronicles. The Chronicler devotes two full chapters to it. The pattern is instructive for recovery:</w:t>
      </w:r>
    </w:p>
    <w:p>
      <w:pPr>
        <w:pStyle w:val="ListParagraph"/>
        <w:numPr>
          <w:ilvl w:val="0"/>
          <w:numId w:val="11"/>
        </w:numPr>
        <w:spacing w:after="80" w:line="300"/>
      </w:pPr>
      <w:r>
        <w:rPr>
          <w:rFonts w:ascii="Georgia" w:cs="Georgia" w:eastAsia="Georgia" w:hAnsi="Georgia"/>
          <w:b/>
          <w:bCs/>
          <w:sz w:val="22"/>
          <w:szCs w:val="22"/>
        </w:rPr>
        <w:t xml:space="preserve">He heard the Word and was broken by it </w:t>
      </w:r>
      <w:r>
        <w:rPr>
          <w:rFonts w:ascii="Georgia" w:cs="Georgia" w:eastAsia="Georgia" w:hAnsi="Georgia"/>
          <w:sz w:val="22"/>
          <w:szCs w:val="22"/>
        </w:rPr>
        <w:t xml:space="preserve">(22:11) — The first step is honest confrontation with truth.</w:t>
      </w:r>
    </w:p>
    <w:p>
      <w:pPr>
        <w:pStyle w:val="ListParagraph"/>
        <w:numPr>
          <w:ilvl w:val="0"/>
          <w:numId w:val="11"/>
        </w:numPr>
        <w:spacing w:after="80" w:line="300"/>
      </w:pPr>
      <w:r>
        <w:rPr>
          <w:rFonts w:ascii="Georgia" w:cs="Georgia" w:eastAsia="Georgia" w:hAnsi="Georgia"/>
          <w:b/>
          <w:bCs/>
          <w:sz w:val="22"/>
          <w:szCs w:val="22"/>
        </w:rPr>
        <w:t xml:space="preserve">He sought confirmation and guidance from the prophetess Huldah </w:t>
      </w:r>
      <w:r>
        <w:rPr>
          <w:rFonts w:ascii="Georgia" w:cs="Georgia" w:eastAsia="Georgia" w:hAnsi="Georgia"/>
          <w:sz w:val="22"/>
          <w:szCs w:val="22"/>
        </w:rPr>
        <w:t xml:space="preserve">(22:12–20) — He did not act impulsively but sought wise counsel.</w:t>
      </w:r>
    </w:p>
    <w:p>
      <w:pPr>
        <w:pStyle w:val="ListParagraph"/>
        <w:numPr>
          <w:ilvl w:val="0"/>
          <w:numId w:val="11"/>
        </w:numPr>
        <w:spacing w:after="80" w:line="300"/>
      </w:pPr>
      <w:r>
        <w:rPr>
          <w:rFonts w:ascii="Georgia" w:cs="Georgia" w:eastAsia="Georgia" w:hAnsi="Georgia"/>
          <w:b/>
          <w:bCs/>
          <w:sz w:val="22"/>
          <w:szCs w:val="22"/>
        </w:rPr>
        <w:t xml:space="preserve">He gathered the entire community and read the Word publicly </w:t>
      </w:r>
      <w:r>
        <w:rPr>
          <w:rFonts w:ascii="Georgia" w:cs="Georgia" w:eastAsia="Georgia" w:hAnsi="Georgia"/>
          <w:sz w:val="22"/>
          <w:szCs w:val="22"/>
        </w:rPr>
        <w:t xml:space="preserve">(23:1–2) — Recovery is not private; it is communal.</w:t>
      </w:r>
    </w:p>
    <w:p>
      <w:pPr>
        <w:pStyle w:val="ListParagraph"/>
        <w:numPr>
          <w:ilvl w:val="0"/>
          <w:numId w:val="11"/>
        </w:numPr>
        <w:spacing w:after="80" w:line="300"/>
      </w:pPr>
      <w:r>
        <w:rPr>
          <w:rFonts w:ascii="Georgia" w:cs="Georgia" w:eastAsia="Georgia" w:hAnsi="Georgia"/>
          <w:b/>
          <w:bCs/>
          <w:sz w:val="22"/>
          <w:szCs w:val="22"/>
        </w:rPr>
        <w:t xml:space="preserve">He renewed the covenant </w:t>
      </w:r>
      <w:r>
        <w:rPr>
          <w:rFonts w:ascii="Georgia" w:cs="Georgia" w:eastAsia="Georgia" w:hAnsi="Georgia"/>
          <w:sz w:val="22"/>
          <w:szCs w:val="22"/>
        </w:rPr>
        <w:t xml:space="preserve">(23:3) — He made a public commitment, standing before witnesses.</w:t>
      </w:r>
    </w:p>
    <w:p>
      <w:pPr>
        <w:pStyle w:val="ListParagraph"/>
        <w:numPr>
          <w:ilvl w:val="0"/>
          <w:numId w:val="11"/>
        </w:numPr>
        <w:spacing w:after="80" w:line="300"/>
      </w:pPr>
      <w:r>
        <w:rPr>
          <w:rFonts w:ascii="Georgia" w:cs="Georgia" w:eastAsia="Georgia" w:hAnsi="Georgia"/>
          <w:b/>
          <w:bCs/>
          <w:sz w:val="22"/>
          <w:szCs w:val="22"/>
        </w:rPr>
        <w:t xml:space="preserve">He systematically destroyed every site and instrument of false worship </w:t>
      </w:r>
      <w:r>
        <w:rPr>
          <w:rFonts w:ascii="Georgia" w:cs="Georgia" w:eastAsia="Georgia" w:hAnsi="Georgia"/>
          <w:sz w:val="22"/>
          <w:szCs w:val="22"/>
        </w:rPr>
        <w:t xml:space="preserve">(23:4–20) — The list is exhaustive: Baal vessels, Asherah poles, mediums, household gods, high places from Geba to Beersheba. Nothing was spared.</w:t>
      </w:r>
    </w:p>
    <w:p>
      <w:pPr>
        <w:pStyle w:val="ListParagraph"/>
        <w:numPr>
          <w:ilvl w:val="0"/>
          <w:numId w:val="11"/>
        </w:numPr>
        <w:spacing w:after="80" w:line="300"/>
      </w:pPr>
      <w:r>
        <w:rPr>
          <w:rFonts w:ascii="Georgia" w:cs="Georgia" w:eastAsia="Georgia" w:hAnsi="Georgia"/>
          <w:b/>
          <w:bCs/>
          <w:sz w:val="22"/>
          <w:szCs w:val="22"/>
        </w:rPr>
        <w:t xml:space="preserve">He celebrated the Passover </w:t>
      </w:r>
      <w:r>
        <w:rPr>
          <w:rFonts w:ascii="Georgia" w:cs="Georgia" w:eastAsia="Georgia" w:hAnsi="Georgia"/>
          <w:sz w:val="22"/>
          <w:szCs w:val="22"/>
        </w:rPr>
        <w:t xml:space="preserve">(23:21–23) — The greatest Passover since the days of the judges. Destruction of the old was followed by celebration of the new.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3"/>
              <w:left w:val="single" w:color="8B0000" w:sz="3"/>
              <w:bottom w:val="single" w:color="8B0000" w:sz="3"/>
              <w:right w:val="single" w:color="8B0000" w:sz="3"/>
            </w:tcBorders>
            <w:shd w:fill="FDF0F0" w:val="clear"/>
            <w:tcMar>
              <w:top w:type="dxa" w:w="120"/>
              <w:left w:type="dxa" w:w="200"/>
              <w:bottom w:type="dxa" w:w="120"/>
              <w:right w:type="dxa" w:w="200"/>
            </w:tcMar>
          </w:tcPr>
          <w:p>
            <w:pPr>
              <w:spacing w:after="80"/>
            </w:pPr>
            <w:r>
              <w:rPr>
                <w:rFonts w:ascii="Georgia" w:cs="Georgia" w:eastAsia="Georgia" w:hAnsi="Georgia"/>
                <w:b/>
                <w:bCs/>
                <w:color w:val="8B0000"/>
                <w:sz w:val="22"/>
                <w:szCs w:val="22"/>
              </w:rPr>
              <w:t xml:space="preserve">⚕ RECOVERY PRINCIPLE: THE POWER OF GOD’S WORD IN RECOVERY</w:t>
            </w:r>
          </w:p>
          <w:p>
            <w:pPr>
              <w:spacing w:after="80" w:line="280"/>
            </w:pPr>
            <w:r>
              <w:rPr>
                <w:rFonts w:ascii="Georgia" w:cs="Georgia" w:eastAsia="Georgia" w:hAnsi="Georgia"/>
                <w:sz w:val="21"/>
                <w:szCs w:val="21"/>
              </w:rPr>
              <w:t xml:space="preserve">Josiah’s story demonstrates that God’s Word has the power to initiate and sustain recovery even in the most corrupt environment. Josiah grew up in a culture that had almost completely forgotten God’s law. The Book of the Law had been literally lost in the temple rubble. Yet when it was found and read, it had the same power it always had.</w:t>
            </w:r>
          </w:p>
          <w:p>
            <w:pPr>
              <w:spacing w:after="80" w:line="280"/>
            </w:pPr>
            <w:r>
              <w:rPr>
                <w:rFonts w:ascii="Georgia" w:cs="Georgia" w:eastAsia="Georgia" w:hAnsi="Georgia"/>
                <w:sz w:val="21"/>
                <w:szCs w:val="21"/>
              </w:rPr>
              <w:t xml:space="preserve">Hebrews 4:12 declares: "The word of God is alive and active. Sharper than any double-edged sword, it penetrates even to dividing soul and spirit, joints and marrow; it judges the thoughts and attitudes of the heart." The Bible is not a historical artifact or a collection of inspirational sayings. It is the living voice of God that has the power to cut through decades of denial, addictive thinking, and cultural compromise.</w:t>
            </w:r>
          </w:p>
          <w:p>
            <w:pPr>
              <w:spacing w:after="80" w:line="280"/>
            </w:pPr>
            <w:r>
              <w:rPr>
                <w:rFonts w:ascii="Georgia" w:cs="Georgia" w:eastAsia="Georgia" w:hAnsi="Georgia"/>
                <w:sz w:val="21"/>
                <w:szCs w:val="21"/>
              </w:rPr>
              <w:t xml:space="preserve">In recovery, daily engagement with Scripture is not optional; it is the rediscovery of the Book of the Law in your own temple. Every time you open the Bible honestly, you are Josiah hearing the Word for the first time.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3"/>
              <w:left w:val="single" w:color="B8860B" w:sz="3"/>
              <w:bottom w:val="single" w:color="B8860B" w:sz="1"/>
              <w:right w:val="single" w:color="B8860B" w:sz="3"/>
            </w:tcBorders>
            <w:shd w:fill="FFF8E7" w:val="clear"/>
            <w:tcMar>
              <w:top w:type="dxa" w:w="120"/>
              <w:left w:type="dxa" w:w="200"/>
              <w:bottom w:type="dxa" w:w="120"/>
              <w:right w:type="dxa" w:w="200"/>
            </w:tcMar>
          </w:tcPr>
          <w:p>
            <w:pPr>
              <w:spacing w:after="80"/>
            </w:pPr>
            <w:r>
              <w:rPr>
                <w:rFonts w:ascii="Georgia" w:cs="Georgia" w:eastAsia="Georgia" w:hAnsi="Georgia"/>
                <w:b/>
                <w:bCs/>
                <w:color w:val="B8860B"/>
                <w:sz w:val="24"/>
                <w:szCs w:val="24"/>
              </w:rPr>
              <w:t xml:space="preserve">✍ Devotional Reflection</w:t>
            </w:r>
          </w:p>
          <w:p>
            <w:pPr>
              <w:spacing w:after="80" w:line="280"/>
            </w:pPr>
            <w:r>
              <w:rPr>
                <w:rFonts w:ascii="Georgia" w:cs="Georgia" w:eastAsia="Georgia" w:hAnsi="Georgia"/>
                <w:i/>
                <w:iCs/>
                <w:color w:val="555555"/>
                <w:sz w:val="21"/>
                <w:szCs w:val="21"/>
              </w:rPr>
              <w:t xml:space="preserve">1. When was the last time you were genuinely broken by something you read in Scripture? What did it say, and how did you respond?</w:t>
            </w:r>
          </w:p>
          <w:p>
            <w:pPr>
              <w:spacing w:after="80" w:line="280"/>
            </w:pPr>
            <w:r>
              <w:rPr>
                <w:rFonts w:ascii="Georgia" w:cs="Georgia" w:eastAsia="Georgia" w:hAnsi="Georgia"/>
                <w:i/>
                <w:iCs/>
                <w:color w:val="555555"/>
                <w:sz w:val="21"/>
                <w:szCs w:val="21"/>
              </w:rPr>
              <w:t xml:space="preserve">2. Josiah sought wise counsel before acting. Who do you consult when God’s Word convicts you? Do you have a Huldah — a mature, honest believer who will tell you the truth?</w:t>
            </w:r>
          </w:p>
          <w:p>
            <w:pPr>
              <w:spacing w:after="80" w:line="280"/>
            </w:pPr>
            <w:r>
              <w:rPr>
                <w:rFonts w:ascii="Georgia" w:cs="Georgia" w:eastAsia="Georgia" w:hAnsi="Georgia"/>
                <w:i/>
                <w:iCs/>
                <w:color w:val="555555"/>
                <w:sz w:val="21"/>
                <w:szCs w:val="21"/>
              </w:rPr>
              <w:t xml:space="preserve">3. Josiah’s reform was comprehensive — he destroyed everything connected to false worship. Is your recovery comprehensive, or are there areas you have left untouched?</w:t>
            </w:r>
          </w:p>
          <w:p>
            <w:pPr>
              <w:spacing w:after="80" w:line="280"/>
            </w:pPr>
            <w:r>
              <w:rPr>
                <w:rFonts w:ascii="Georgia" w:cs="Georgia" w:eastAsia="Georgia" w:hAnsi="Georgia"/>
                <w:i/>
                <w:iCs/>
                <w:color w:val="555555"/>
                <w:sz w:val="21"/>
                <w:szCs w:val="21"/>
              </w:rPr>
              <w:t xml:space="preserve">4. Pray: Lord, let Your Word be rediscovered in my life. Cut through my defenses with the sharp sword of Your truth. Break my heart where it needs breaking. Give me the courage of Josiah to act immediately, thoroughly, and publicly on what You show me. And when the tearing down is done, lead me to celebrate the Passover — the feast of deliverance from bondage. Amen.</w:t>
            </w:r>
          </w:p>
        </w:tc>
      </w:tr>
    </w:tbl>
    <w:p>
      <w:r>
        <w:br w:type="page"/>
      </w:r>
    </w:p>
    <w:p>
      <w:pPr>
        <w:pStyle w:val="Heading1"/>
        <w:spacing w:after="200" w:before="360"/>
      </w:pPr>
      <w:r>
        <w:rPr>
          <w:rFonts w:ascii="Georgia" w:cs="Georgia" w:eastAsia="Georgia" w:hAnsi="Georgia"/>
          <w:b/>
          <w:bCs/>
          <w:color w:val="1B3A5C"/>
          <w:sz w:val="36"/>
          <w:szCs w:val="36"/>
        </w:rPr>
        <w:t xml:space="preserve">Session 35: Zedekiah — The Last King and the End of Denial</w:t>
      </w:r>
    </w:p>
    <w:p>
      <w:pPr>
        <w:pStyle w:val="Heading2"/>
        <w:spacing w:after="160" w:before="300"/>
      </w:pPr>
      <w:r>
        <w:rPr>
          <w:rFonts w:ascii="Georgia" w:cs="Georgia" w:eastAsia="Georgia" w:hAnsi="Georgia"/>
          <w:b/>
          <w:bCs/>
          <w:color w:val="8B0000"/>
          <w:sz w:val="30"/>
          <w:szCs w:val="30"/>
        </w:rPr>
        <w:t xml:space="preserve">Scripture Reading</w:t>
      </w:r>
    </w:p>
    <w:p>
      <w:pPr>
        <w:spacing w:after="160" w:line="300"/>
      </w:pPr>
      <w:r>
        <w:rPr>
          <w:rFonts w:ascii="Georgia" w:cs="Georgia" w:eastAsia="Georgia" w:hAnsi="Georgia"/>
          <w:sz w:val="22"/>
          <w:szCs w:val="22"/>
        </w:rPr>
        <w:t xml:space="preserve">2 Kings 24:18–25:21; 2 Chronicles 36:11–21; Jeremiah 38:14–28</w:t>
      </w:r>
    </w:p>
    <w:p>
      <w:pPr>
        <w:spacing w:after="40"/>
      </w:pPr>
    </w:p>
    <w:p>
      <w:pPr>
        <w:pStyle w:val="Heading2"/>
        <w:spacing w:after="160" w:before="300"/>
      </w:pPr>
      <w:r>
        <w:rPr>
          <w:rFonts w:ascii="Georgia" w:cs="Georgia" w:eastAsia="Georgia" w:hAnsi="Georgia"/>
          <w:b/>
          <w:bCs/>
          <w:color w:val="8B0000"/>
          <w:sz w:val="30"/>
          <w:szCs w:val="30"/>
        </w:rPr>
        <w:t xml:space="preserve">The Tragedy of the Last Chance</w:t>
      </w:r>
    </w:p>
    <w:p>
      <w:pPr>
        <w:spacing w:after="160" w:line="300"/>
      </w:pPr>
      <w:r>
        <w:rPr>
          <w:rFonts w:ascii="Georgia" w:cs="Georgia" w:eastAsia="Georgia" w:hAnsi="Georgia"/>
          <w:sz w:val="22"/>
          <w:szCs w:val="22"/>
        </w:rPr>
        <w:t xml:space="preserve">Zedekiah, Judah’s final king, is one of the most pitiful figures in Scripture. He was not dramatically evil like Manasseh or boldly faithful like Josiah. He was simply weak — a man who knew the truth but could not act on it. His tragedy is the tragedy of the person who sees recovery clearly but cannot take the step.</w:t>
      </w:r>
    </w:p>
    <w:p>
      <w:pPr>
        <w:spacing w:after="160" w:line="300"/>
        <w:ind w:left="480" w:right="480"/>
      </w:pPr>
      <w:r>
        <w:rPr>
          <w:rFonts w:ascii="Georgia" w:cs="Georgia" w:eastAsia="Georgia" w:hAnsi="Georgia"/>
          <w:i/>
          <w:iCs/>
          <w:color w:val="1B3A5C"/>
          <w:sz w:val="22"/>
          <w:szCs w:val="22"/>
        </w:rPr>
        <w:t xml:space="preserve">"He did evil in the eyes of the Lord his God and did not humble himself before Jeremiah the prophet, who spoke the word of the Lord."</w:t>
      </w:r>
      <w:r>
        <w:rPr>
          <w:rFonts w:ascii="Georgia" w:cs="Georgia" w:eastAsia="Georgia" w:hAnsi="Georgia"/>
          <w:b/>
          <w:bCs/>
          <w:color w:val="B8860B"/>
          <w:sz w:val="20"/>
          <w:szCs w:val="20"/>
        </w:rPr>
        <w:t xml:space="preserve"> —2 Chronicles 36:12</w:t>
      </w:r>
    </w:p>
    <w:p>
      <w:pPr>
        <w:spacing w:after="40"/>
      </w:pPr>
    </w:p>
    <w:p>
      <w:pPr>
        <w:pStyle w:val="Heading3"/>
        <w:spacing w:after="120" w:before="240"/>
      </w:pPr>
      <w:r>
        <w:rPr>
          <w:rFonts w:ascii="Georgia" w:cs="Georgia" w:eastAsia="Georgia" w:hAnsi="Georgia"/>
          <w:b/>
          <w:bCs/>
          <w:color w:val="2E6B62"/>
          <w:sz w:val="26"/>
          <w:szCs w:val="26"/>
        </w:rPr>
        <w:t xml:space="preserve">Zedekiah’s Secret Meetings with Jeremiah</w:t>
      </w:r>
    </w:p>
    <w:p>
      <w:pPr>
        <w:spacing w:after="160" w:line="300"/>
      </w:pPr>
      <w:r>
        <w:rPr>
          <w:rFonts w:ascii="Georgia" w:cs="Georgia" w:eastAsia="Georgia" w:hAnsi="Georgia"/>
          <w:sz w:val="22"/>
          <w:szCs w:val="22"/>
        </w:rPr>
        <w:t xml:space="preserve">One of the most haunting details of Zedekiah’s reign is found in Jeremiah 38. The king summoned the prophet secretly and asked him for God’s word. Jeremiah told him plainly: surrender to Babylon and you will live; resist and the city will be burned. Zedekiah’s response reveals the paralysis of fear:</w:t>
      </w:r>
    </w:p>
    <w:p>
      <w:pPr>
        <w:spacing w:after="160" w:line="300"/>
        <w:ind w:left="480" w:right="480"/>
      </w:pPr>
      <w:r>
        <w:rPr>
          <w:rFonts w:ascii="Georgia" w:cs="Georgia" w:eastAsia="Georgia" w:hAnsi="Georgia"/>
          <w:i/>
          <w:iCs/>
          <w:color w:val="1B3A5C"/>
          <w:sz w:val="22"/>
          <w:szCs w:val="22"/>
        </w:rPr>
        <w:t xml:space="preserve">"Zedekiah said to Jeremiah, 'I am afraid of the Jews who have gone over to the Babylonians, for the Babylonians may hand me over to them and they will mistreat me.'"</w:t>
      </w:r>
      <w:r>
        <w:rPr>
          <w:rFonts w:ascii="Georgia" w:cs="Georgia" w:eastAsia="Georgia" w:hAnsi="Georgia"/>
          <w:b/>
          <w:bCs/>
          <w:color w:val="B8860B"/>
          <w:sz w:val="20"/>
          <w:szCs w:val="20"/>
        </w:rPr>
        <w:t xml:space="preserve"> —Jeremiah 38:19</w:t>
      </w:r>
    </w:p>
    <w:p>
      <w:pPr>
        <w:spacing w:after="160" w:line="300"/>
      </w:pPr>
      <w:r>
        <w:rPr>
          <w:rFonts w:ascii="Georgia" w:cs="Georgia" w:eastAsia="Georgia" w:hAnsi="Georgia"/>
          <w:sz w:val="22"/>
          <w:szCs w:val="22"/>
        </w:rPr>
        <w:t xml:space="preserve">Zedekiah was more afraid of what people would think than of what God would do. He knew the right course of action. He had the prophet of God telling him exactly what to do. And he could not do it because he was trapped by the opinions of others. This is the terminal stage of people-pleasing: knowing the truth but being unable to act on it because of fear.</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62" w:sz="3"/>
              <w:left w:val="single" w:color="2E6B62" w:sz="3"/>
              <w:bottom w:val="single" w:color="2E6B62" w:sz="3"/>
              <w:right w:val="single" w:color="2E6B62" w:sz="3"/>
            </w:tcBorders>
            <w:shd w:fill="E8F5F2" w:val="clear"/>
            <w:tcMar>
              <w:top w:type="dxa" w:w="120"/>
              <w:left w:type="dxa" w:w="200"/>
              <w:bottom w:type="dxa" w:w="120"/>
              <w:right w:type="dxa" w:w="200"/>
            </w:tcMar>
          </w:tcPr>
          <w:p>
            <w:pPr>
              <w:spacing w:after="60"/>
            </w:pPr>
            <w:r>
              <w:rPr>
                <w:rFonts w:ascii="Georgia" w:cs="Georgia" w:eastAsia="Georgia" w:hAnsi="Georgia"/>
                <w:b/>
                <w:bCs/>
                <w:color w:val="2E6B62"/>
                <w:sz w:val="22"/>
                <w:szCs w:val="22"/>
              </w:rPr>
              <w:t xml:space="preserve">🔍 WORD STUDY</w:t>
            </w:r>
          </w:p>
          <w:p>
            <w:pPr>
              <w:spacing w:after="60"/>
            </w:pPr>
            <w:r>
              <w:rPr>
                <w:rFonts w:ascii="Georgia" w:cs="Georgia" w:eastAsia="Georgia" w:hAnsi="Georgia"/>
                <w:b/>
                <w:bCs/>
                <w:color w:val="1B3A5C"/>
                <w:sz w:val="26"/>
                <w:szCs w:val="26"/>
              </w:rPr>
              <w:t xml:space="preserve">כנע </w:t>
            </w:r>
            <w:r>
              <w:rPr>
                <w:rFonts w:ascii="Georgia" w:cs="Georgia" w:eastAsia="Georgia" w:hAnsi="Georgia"/>
                <w:i/>
                <w:iCs/>
                <w:sz w:val="22"/>
                <w:szCs w:val="22"/>
              </w:rPr>
              <w:t xml:space="preserve">(kana’)</w:t>
            </w:r>
            <w:r>
              <w:rPr>
                <w:rFonts w:ascii="Georgia" w:cs="Georgia" w:eastAsia="Georgia" w:hAnsi="Georgia"/>
                <w:b/>
                <w:bCs/>
                <w:sz w:val="22"/>
                <w:szCs w:val="22"/>
              </w:rPr>
              <w:t xml:space="preserve"> — "to humble oneself / to be subdued / to submit"</w:t>
            </w:r>
          </w:p>
          <w:p>
            <w:pPr>
              <w:spacing w:after="40" w:line="280"/>
            </w:pPr>
            <w:r>
              <w:rPr>
                <w:rFonts w:ascii="Georgia" w:cs="Georgia" w:eastAsia="Georgia" w:hAnsi="Georgia"/>
                <w:color w:val="555555"/>
                <w:sz w:val="21"/>
                <w:szCs w:val="21"/>
              </w:rPr>
              <w:t xml:space="preserve">The Chronicler’s verdict on Zedekiah uses kana’ — "he did not humble himself (kana’) before Jeremiah." This is the same word used in God’s promise in 2 Chronicles 7:14: "If My people will humble themselves (yikkane’u)." The word implies voluntary submission — choosing to bend rather than being broken. Manasseh chose to humble himself and was restored. Zedekiah refused to humble himself and was destroyed. The difference between recovery and destruction often comes down to this single verb: will you kana’ — willingly submit — or will you be broken by force?</w:t>
            </w:r>
          </w:p>
        </w:tc>
      </w:tr>
    </w:tbl>
    <w:p>
      <w:pPr>
        <w:spacing w:after="40"/>
      </w:pPr>
    </w:p>
    <w:p>
      <w:pPr>
        <w:pStyle w:val="Heading3"/>
        <w:spacing w:after="120" w:before="240"/>
      </w:pPr>
      <w:r>
        <w:rPr>
          <w:rFonts w:ascii="Georgia" w:cs="Georgia" w:eastAsia="Georgia" w:hAnsi="Georgia"/>
          <w:b/>
          <w:bCs/>
          <w:color w:val="2E6B62"/>
          <w:sz w:val="26"/>
          <w:szCs w:val="26"/>
        </w:rPr>
        <w:t xml:space="preserve">The Fall of Jerusalem</w:t>
      </w:r>
    </w:p>
    <w:p>
      <w:pPr>
        <w:spacing w:after="160" w:line="300"/>
      </w:pPr>
      <w:r>
        <w:rPr>
          <w:rFonts w:ascii="Georgia" w:cs="Georgia" w:eastAsia="Georgia" w:hAnsi="Georgia"/>
          <w:sz w:val="22"/>
          <w:szCs w:val="22"/>
        </w:rPr>
        <w:t xml:space="preserve">Zedekiah’s refusal to heed Jeremiah’s warning led to the siege and destruction of Jerusalem in 586 BC. The Babylonians breached the walls, captured the fleeing king near Jericho, killed his sons before his eyes, then blinded him and took him in chains to Babylon. The temple was burned, the walls torn down, and the people led into exile.</w:t>
      </w:r>
    </w:p>
    <w:p>
      <w:pPr>
        <w:spacing w:after="160" w:line="300"/>
      </w:pPr>
      <w:r>
        <w:rPr>
          <w:rFonts w:ascii="Georgia" w:cs="Georgia" w:eastAsia="Georgia" w:hAnsi="Georgia"/>
          <w:sz w:val="22"/>
          <w:szCs w:val="22"/>
        </w:rPr>
        <w:t xml:space="preserve">The Chronicler’s summary is remarkable for its theological precision:</w:t>
      </w:r>
    </w:p>
    <w:p>
      <w:pPr>
        <w:spacing w:after="160" w:line="300"/>
        <w:ind w:left="480" w:right="480"/>
      </w:pPr>
      <w:r>
        <w:rPr>
          <w:rFonts w:ascii="Georgia" w:cs="Georgia" w:eastAsia="Georgia" w:hAnsi="Georgia"/>
          <w:i/>
          <w:iCs/>
          <w:color w:val="1B3A5C"/>
          <w:sz w:val="22"/>
          <w:szCs w:val="22"/>
        </w:rPr>
        <w:t xml:space="preserve">"The Lord, the God of their ancestors, sent word to them through His messengers again and again, because He had pity on His people and on His dwelling place. But they mocked God’s messengers, despised His words and scoffed at His prophets until the wrath of the Lord was aroused against His people and there was no remedy."</w:t>
      </w:r>
      <w:r>
        <w:rPr>
          <w:rFonts w:ascii="Georgia" w:cs="Georgia" w:eastAsia="Georgia" w:hAnsi="Georgia"/>
          <w:b/>
          <w:bCs/>
          <w:color w:val="B8860B"/>
          <w:sz w:val="20"/>
          <w:szCs w:val="20"/>
        </w:rPr>
        <w:t xml:space="preserve"> —2 Chronicles 36:15–16</w:t>
      </w:r>
    </w:p>
    <w:p>
      <w:pPr>
        <w:spacing w:after="160" w:line="300"/>
      </w:pPr>
      <w:r>
        <w:rPr>
          <w:rFonts w:ascii="Georgia" w:cs="Georgia" w:eastAsia="Georgia" w:hAnsi="Georgia"/>
          <w:sz w:val="22"/>
          <w:szCs w:val="22"/>
        </w:rPr>
        <w:t xml:space="preserve">The Hebrew phrase ein marpeh (אין מרפא) — "there was no remedy" or "there was no healing" — is the final word on a generation that refused every offer of recovery. God’s patience, though immense, is not infinite in its historical expression. There came a moment when the disease had progressed beyond the point of national healing.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3"/>
              <w:left w:val="single" w:color="8B0000" w:sz="3"/>
              <w:bottom w:val="single" w:color="8B0000" w:sz="3"/>
              <w:right w:val="single" w:color="8B0000" w:sz="3"/>
            </w:tcBorders>
            <w:shd w:fill="FDF0F0" w:val="clear"/>
            <w:tcMar>
              <w:top w:type="dxa" w:w="120"/>
              <w:left w:type="dxa" w:w="200"/>
              <w:bottom w:type="dxa" w:w="120"/>
              <w:right w:type="dxa" w:w="200"/>
            </w:tcMar>
          </w:tcPr>
          <w:p>
            <w:pPr>
              <w:spacing w:after="80"/>
            </w:pPr>
            <w:r>
              <w:rPr>
                <w:rFonts w:ascii="Georgia" w:cs="Georgia" w:eastAsia="Georgia" w:hAnsi="Georgia"/>
                <w:b/>
                <w:bCs/>
                <w:color w:val="8B0000"/>
                <w:sz w:val="22"/>
                <w:szCs w:val="22"/>
              </w:rPr>
              <w:t xml:space="preserve">⚕ RECOVERY PRINCIPLE: THE COST OF WAITING TOO LONG</w:t>
            </w:r>
          </w:p>
          <w:p>
            <w:pPr>
              <w:spacing w:after="80" w:line="280"/>
            </w:pPr>
            <w:r>
              <w:rPr>
                <w:rFonts w:ascii="Georgia" w:cs="Georgia" w:eastAsia="Georgia" w:hAnsi="Georgia"/>
                <w:sz w:val="21"/>
                <w:szCs w:val="21"/>
              </w:rPr>
              <w:t xml:space="preserve">Zedekiah had access to the most honest, direct, specific prophetic guidance available. Jeremiah told him exactly what to do and exactly what would happen if he refused. Zedekiah believed the prophet. He simply could not act.</w:t>
            </w:r>
          </w:p>
          <w:p>
            <w:pPr>
              <w:spacing w:after="80" w:line="280"/>
            </w:pPr>
            <w:r>
              <w:rPr>
                <w:rFonts w:ascii="Georgia" w:cs="Georgia" w:eastAsia="Georgia" w:hAnsi="Georgia"/>
                <w:sz w:val="21"/>
                <w:szCs w:val="21"/>
              </w:rPr>
              <w:t xml:space="preserve">In recovery, this is the person who attends meetings, reads the literature, knows the steps, and can articulate exactly what they need to do — but cannot bring themselves to do it. The gap between knowing and doing is the killing ground of addiction. James 4:17 puts it starkly: "If anyone, then, knows the good they ought to do and doesn’t do it, it is sin for them."</w:t>
            </w:r>
          </w:p>
          <w:p>
            <w:pPr>
              <w:spacing w:after="80" w:line="280"/>
            </w:pPr>
            <w:r>
              <w:rPr>
                <w:rFonts w:ascii="Georgia" w:cs="Georgia" w:eastAsia="Georgia" w:hAnsi="Georgia"/>
                <w:sz w:val="21"/>
                <w:szCs w:val="21"/>
              </w:rPr>
              <w:t xml:space="preserve">But even in this darkest chapter, the Chronicler plants a seed of hope. The very last verse of Chronicles points forward: Cyrus’s decree to rebuild the temple (2 Chron. 36:22–23). Even after "no remedy," God has a plan. Exile is not the end of the story. This is the gospel in miniature: after death, resurrection; after exile, return; after the worst we can do, the best God will do.</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3"/>
              <w:left w:val="single" w:color="B8860B" w:sz="3"/>
              <w:bottom w:val="single" w:color="B8860B" w:sz="1"/>
              <w:right w:val="single" w:color="B8860B" w:sz="3"/>
            </w:tcBorders>
            <w:shd w:fill="FFF8E7" w:val="clear"/>
            <w:tcMar>
              <w:top w:type="dxa" w:w="120"/>
              <w:left w:type="dxa" w:w="200"/>
              <w:bottom w:type="dxa" w:w="120"/>
              <w:right w:type="dxa" w:w="200"/>
            </w:tcMar>
          </w:tcPr>
          <w:p>
            <w:pPr>
              <w:spacing w:after="80"/>
            </w:pPr>
            <w:r>
              <w:rPr>
                <w:rFonts w:ascii="Georgia" w:cs="Georgia" w:eastAsia="Georgia" w:hAnsi="Georgia"/>
                <w:b/>
                <w:bCs/>
                <w:color w:val="B8860B"/>
                <w:sz w:val="24"/>
                <w:szCs w:val="24"/>
              </w:rPr>
              <w:t xml:space="preserve">✍ Devotional Reflection</w:t>
            </w:r>
          </w:p>
          <w:p>
            <w:pPr>
              <w:spacing w:after="80" w:line="280"/>
            </w:pPr>
            <w:r>
              <w:rPr>
                <w:rFonts w:ascii="Georgia" w:cs="Georgia" w:eastAsia="Georgia" w:hAnsi="Georgia"/>
                <w:i/>
                <w:iCs/>
                <w:color w:val="555555"/>
                <w:sz w:val="21"/>
                <w:szCs w:val="21"/>
              </w:rPr>
              <w:t xml:space="preserve">1. Have you, like Zedekiah, known exactly what you needed to do but been unable to do it? What held you back?</w:t>
            </w:r>
          </w:p>
          <w:p>
            <w:pPr>
              <w:spacing w:after="80" w:line="280"/>
            </w:pPr>
            <w:r>
              <w:rPr>
                <w:rFonts w:ascii="Georgia" w:cs="Georgia" w:eastAsia="Georgia" w:hAnsi="Georgia"/>
                <w:i/>
                <w:iCs/>
                <w:color w:val="555555"/>
                <w:sz w:val="21"/>
                <w:szCs w:val="21"/>
              </w:rPr>
              <w:t xml:space="preserve">2. Zedekiah’s greatest fear was the opinion of others. Whose opinion holds more power over you than God’s Word?</w:t>
            </w:r>
          </w:p>
          <w:p>
            <w:pPr>
              <w:spacing w:after="80" w:line="280"/>
            </w:pPr>
            <w:r>
              <w:rPr>
                <w:rFonts w:ascii="Georgia" w:cs="Georgia" w:eastAsia="Georgia" w:hAnsi="Georgia"/>
                <w:i/>
                <w:iCs/>
                <w:color w:val="555555"/>
                <w:sz w:val="21"/>
                <w:szCs w:val="21"/>
              </w:rPr>
              <w:t xml:space="preserve">3. Read 2 Chronicles 36:22–23 — the very last words of the Hebrew Bible in its original ordering. Even after total destruction, God opens a door. What door is God opening for you right now?</w:t>
            </w:r>
          </w:p>
          <w:p>
            <w:pPr>
              <w:spacing w:after="80" w:line="280"/>
            </w:pPr>
            <w:r>
              <w:rPr>
                <w:rFonts w:ascii="Georgia" w:cs="Georgia" w:eastAsia="Georgia" w:hAnsi="Georgia"/>
                <w:i/>
                <w:iCs/>
                <w:color w:val="555555"/>
                <w:sz w:val="21"/>
                <w:szCs w:val="21"/>
              </w:rPr>
              <w:t xml:space="preserve">4. Pray: Lord, I do not want to be a Zedekiah — a person who knows the truth but cannot act on it. Break the paralysis of fear. Free me from the tyranny of others’ opinions. Give me the courage to surrender, even when it looks like losing. And even if I have waited too long and consequences have come, remind me that exile is not the end — You are the God of return. Amen.</w:t>
            </w:r>
          </w:p>
        </w:tc>
      </w:tr>
    </w:tbl>
    <w:p>
      <w:r>
        <w:br w:type="page"/>
      </w:r>
    </w:p>
    <w:p>
      <w:pPr>
        <w:spacing w:after="400" w:before="1200"/>
        <w:jc w:val="center"/>
      </w:pPr>
      <w:r>
        <w:rPr>
          <w:rFonts w:ascii="Georgia" w:cs="Georgia" w:eastAsia="Georgia" w:hAnsi="Georgia"/>
          <w:b/>
          <w:bCs/>
          <w:color w:val="1B3A5C"/>
          <w:sz w:val="40"/>
          <w:szCs w:val="40"/>
        </w:rPr>
        <w:t xml:space="preserve">PART FIVE</w:t>
      </w:r>
    </w:p>
    <w:p>
      <w:pPr>
        <w:spacing w:after="200"/>
        <w:jc w:val="center"/>
      </w:pPr>
      <w:r>
        <w:rPr>
          <w:rFonts w:ascii="Georgia" w:cs="Georgia" w:eastAsia="Georgia" w:hAnsi="Georgia"/>
          <w:color w:val="B8860B"/>
          <w:sz w:val="34"/>
          <w:szCs w:val="34"/>
        </w:rPr>
        <w:t xml:space="preserve">INTEGRATION AND APPLICATION</w:t>
      </w:r>
    </w:p>
    <w:p>
      <w:pPr>
        <w:spacing w:after="200"/>
        <w:jc w:val="center"/>
      </w:pPr>
      <w:r>
        <w:rPr>
          <w:rFonts w:ascii="Georgia" w:cs="Georgia" w:eastAsia="Georgia" w:hAnsi="Georgia"/>
          <w:color w:val="B8860B"/>
          <w:sz w:val="28"/>
          <w:szCs w:val="28"/>
        </w:rPr>
        <w:t xml:space="preserve">――――――――――</w:t>
      </w:r>
    </w:p>
    <w:p>
      <w:pPr>
        <w:spacing w:after="160" w:line="300"/>
        <w:ind w:left="480" w:right="480"/>
      </w:pPr>
      <w:r>
        <w:rPr>
          <w:rFonts w:ascii="Georgia" w:cs="Georgia" w:eastAsia="Georgia" w:hAnsi="Georgia"/>
          <w:i/>
          <w:iCs/>
          <w:color w:val="1B3A5C"/>
          <w:sz w:val="22"/>
          <w:szCs w:val="22"/>
        </w:rPr>
        <w:t xml:space="preserve">"I will repay you for the years the locusts have eaten."</w:t>
      </w:r>
      <w:r>
        <w:rPr>
          <w:rFonts w:ascii="Georgia" w:cs="Georgia" w:eastAsia="Georgia" w:hAnsi="Georgia"/>
          <w:b/>
          <w:bCs/>
          <w:color w:val="B8860B"/>
          <w:sz w:val="20"/>
          <w:szCs w:val="20"/>
        </w:rPr>
        <w:t xml:space="preserve"> —Joel 2:25</w:t>
      </w:r>
    </w:p>
    <w:p>
      <w:r>
        <w:br w:type="page"/>
      </w:r>
    </w:p>
    <w:p>
      <w:pPr>
        <w:pStyle w:val="Heading1"/>
        <w:spacing w:after="200" w:before="360"/>
      </w:pPr>
      <w:r>
        <w:rPr>
          <w:rFonts w:ascii="Georgia" w:cs="Georgia" w:eastAsia="Georgia" w:hAnsi="Georgia"/>
          <w:b/>
          <w:bCs/>
          <w:color w:val="1B3A5C"/>
          <w:sz w:val="36"/>
          <w:szCs w:val="36"/>
        </w:rPr>
        <w:t xml:space="preserve">Session 40: Commissioning — From Recovery to Restoration</w:t>
      </w:r>
    </w:p>
    <w:p>
      <w:pPr>
        <w:pStyle w:val="Heading2"/>
        <w:spacing w:after="160" w:before="300"/>
      </w:pPr>
      <w:r>
        <w:rPr>
          <w:rFonts w:ascii="Georgia" w:cs="Georgia" w:eastAsia="Georgia" w:hAnsi="Georgia"/>
          <w:b/>
          <w:bCs/>
          <w:color w:val="8B0000"/>
          <w:sz w:val="30"/>
          <w:szCs w:val="30"/>
        </w:rPr>
        <w:t xml:space="preserve">Scripture Reading</w:t>
      </w:r>
    </w:p>
    <w:p>
      <w:pPr>
        <w:spacing w:after="160" w:line="300"/>
      </w:pPr>
      <w:r>
        <w:rPr>
          <w:rFonts w:ascii="Georgia" w:cs="Georgia" w:eastAsia="Georgia" w:hAnsi="Georgia"/>
          <w:sz w:val="22"/>
          <w:szCs w:val="22"/>
        </w:rPr>
        <w:t xml:space="preserve">2 Chronicles 36:22–23; Ezra 1:1–11; Isaiah 61:1–4; Luke 4:18–19</w:t>
      </w:r>
    </w:p>
    <w:p>
      <w:pPr>
        <w:spacing w:after="40"/>
      </w:pPr>
    </w:p>
    <w:p>
      <w:pPr>
        <w:pStyle w:val="Heading2"/>
        <w:spacing w:after="160" w:before="300"/>
      </w:pPr>
      <w:r>
        <w:rPr>
          <w:rFonts w:ascii="Georgia" w:cs="Georgia" w:eastAsia="Georgia" w:hAnsi="Georgia"/>
          <w:b/>
          <w:bCs/>
          <w:color w:val="8B0000"/>
          <w:sz w:val="30"/>
          <w:szCs w:val="30"/>
        </w:rPr>
        <w:t xml:space="preserve">The End That Is a Beginning</w:t>
      </w:r>
    </w:p>
    <w:p>
      <w:pPr>
        <w:spacing w:after="160" w:line="300"/>
      </w:pPr>
      <w:r>
        <w:rPr>
          <w:rFonts w:ascii="Georgia" w:cs="Georgia" w:eastAsia="Georgia" w:hAnsi="Georgia"/>
          <w:sz w:val="22"/>
          <w:szCs w:val="22"/>
        </w:rPr>
        <w:t xml:space="preserve">The Hebrew Bible, in its traditional ordering, ends not with Malachi but with 2 Chronicles 36:23:</w:t>
      </w:r>
    </w:p>
    <w:p>
      <w:pPr>
        <w:spacing w:after="160" w:line="300"/>
        <w:ind w:left="480" w:right="480"/>
      </w:pPr>
      <w:r>
        <w:rPr>
          <w:rFonts w:ascii="Georgia" w:cs="Georgia" w:eastAsia="Georgia" w:hAnsi="Georgia"/>
          <w:i/>
          <w:iCs/>
          <w:color w:val="1B3A5C"/>
          <w:sz w:val="22"/>
          <w:szCs w:val="22"/>
        </w:rPr>
        <w:t xml:space="preserve">"This is what Cyrus king of Persia says: 'The Lord, the God of heaven, has given me all the kingdoms of the earth and He has appointed me to build a temple for Him at Jerusalem in Judah. Any of His people among you may go up, and the Lord their God be with him.'"</w:t>
      </w:r>
      <w:r>
        <w:rPr>
          <w:rFonts w:ascii="Georgia" w:cs="Georgia" w:eastAsia="Georgia" w:hAnsi="Georgia"/>
          <w:b/>
          <w:bCs/>
          <w:color w:val="B8860B"/>
          <w:sz w:val="20"/>
          <w:szCs w:val="20"/>
        </w:rPr>
        <w:t xml:space="preserve"> —2 Chronicles 36:23</w:t>
      </w:r>
    </w:p>
    <w:p>
      <w:pPr>
        <w:spacing w:after="160" w:line="300"/>
      </w:pPr>
      <w:r>
        <w:rPr>
          <w:rFonts w:ascii="Georgia" w:cs="Georgia" w:eastAsia="Georgia" w:hAnsi="Georgia"/>
          <w:sz w:val="22"/>
          <w:szCs w:val="22"/>
        </w:rPr>
        <w:t xml:space="preserve">After forty kings, two centuries of prophetic warning, and the total destruction of Jerusalem, the very last word of the Hebrew Scriptures is an invitation: "Go up." The Hebrew alah (עלה) means to ascend, to go up, to make a pilgrimage. It is the word used for going up to Jerusalem, going up to worship, going up to meet God. The final word of the Old Testament is not judgment but invitation. Not exile but return. Not death but the possibility of new life.</w:t>
      </w:r>
    </w:p>
    <w:p>
      <w:pPr>
        <w:spacing w:after="40"/>
      </w:pPr>
    </w:p>
    <w:p>
      <w:pPr>
        <w:pStyle w:val="Heading3"/>
        <w:spacing w:after="120" w:before="240"/>
      </w:pPr>
      <w:r>
        <w:rPr>
          <w:rFonts w:ascii="Georgia" w:cs="Georgia" w:eastAsia="Georgia" w:hAnsi="Georgia"/>
          <w:b/>
          <w:bCs/>
          <w:color w:val="2E6B62"/>
          <w:sz w:val="26"/>
          <w:szCs w:val="26"/>
        </w:rPr>
        <w:t xml:space="preserve">The True and Better King</w:t>
      </w:r>
    </w:p>
    <w:p>
      <w:pPr>
        <w:spacing w:after="160" w:line="300"/>
      </w:pPr>
      <w:r>
        <w:rPr>
          <w:rFonts w:ascii="Georgia" w:cs="Georgia" w:eastAsia="Georgia" w:hAnsi="Georgia"/>
          <w:sz w:val="22"/>
          <w:szCs w:val="22"/>
        </w:rPr>
        <w:t xml:space="preserve">Every king in this curriculum has pointed, in both failure and faithfulness, toward Jesus Christ — the King who perfectly fulfills what every earthly king failed to achieve:</w:t>
      </w:r>
    </w:p>
    <w:p>
      <w:pPr>
        <w:pStyle w:val="ListParagraph"/>
        <w:numPr>
          <w:ilvl w:val="0"/>
          <w:numId w:val="7"/>
        </w:numPr>
        <w:spacing w:after="80" w:line="300"/>
      </w:pPr>
      <w:r>
        <w:rPr>
          <w:rFonts w:ascii="Georgia" w:cs="Georgia" w:eastAsia="Georgia" w:hAnsi="Georgia"/>
          <w:b/>
          <w:bCs/>
          <w:sz w:val="22"/>
          <w:szCs w:val="22"/>
        </w:rPr>
        <w:t xml:space="preserve">Where Saul could not surrender, Jesus surrendered perfectly: </w:t>
      </w:r>
      <w:r>
        <w:rPr>
          <w:rFonts w:ascii="Georgia" w:cs="Georgia" w:eastAsia="Georgia" w:hAnsi="Georgia"/>
          <w:sz w:val="22"/>
          <w:szCs w:val="22"/>
        </w:rPr>
        <w:t xml:space="preserve">"Not My will, but Yours be done" (Luke 22:42).</w:t>
      </w:r>
    </w:p>
    <w:p>
      <w:pPr>
        <w:pStyle w:val="ListParagraph"/>
        <w:numPr>
          <w:ilvl w:val="0"/>
          <w:numId w:val="7"/>
        </w:numPr>
        <w:spacing w:after="80" w:line="300"/>
      </w:pPr>
      <w:r>
        <w:rPr>
          <w:rFonts w:ascii="Georgia" w:cs="Georgia" w:eastAsia="Georgia" w:hAnsi="Georgia"/>
          <w:b/>
          <w:bCs/>
          <w:sz w:val="22"/>
          <w:szCs w:val="22"/>
        </w:rPr>
        <w:t xml:space="preserve">Where David fell to desire, Jesus resisted every temptation: </w:t>
      </w:r>
      <w:r>
        <w:rPr>
          <w:rFonts w:ascii="Georgia" w:cs="Georgia" w:eastAsia="Georgia" w:hAnsi="Georgia"/>
          <w:sz w:val="22"/>
          <w:szCs w:val="22"/>
        </w:rPr>
        <w:t xml:space="preserve">"He was tempted in every way, just as we are — yet He did not sin" (Heb. 4:15).</w:t>
      </w:r>
    </w:p>
    <w:p>
      <w:pPr>
        <w:pStyle w:val="ListParagraph"/>
        <w:numPr>
          <w:ilvl w:val="0"/>
          <w:numId w:val="7"/>
        </w:numPr>
        <w:spacing w:after="80" w:line="300"/>
      </w:pPr>
      <w:r>
        <w:rPr>
          <w:rFonts w:ascii="Georgia" w:cs="Georgia" w:eastAsia="Georgia" w:hAnsi="Georgia"/>
          <w:b/>
          <w:bCs/>
          <w:sz w:val="22"/>
          <w:szCs w:val="22"/>
        </w:rPr>
        <w:t xml:space="preserve">Where Solomon’s wisdom failed to save him, Jesus is the Wisdom of God: </w:t>
      </w:r>
      <w:r>
        <w:rPr>
          <w:rFonts w:ascii="Georgia" w:cs="Georgia" w:eastAsia="Georgia" w:hAnsi="Georgia"/>
          <w:sz w:val="22"/>
          <w:szCs w:val="22"/>
        </w:rPr>
        <w:t xml:space="preserve">"Something greater than Solomon is here" (Matt. 12:42).</w:t>
      </w:r>
    </w:p>
    <w:p>
      <w:pPr>
        <w:pStyle w:val="ListParagraph"/>
        <w:numPr>
          <w:ilvl w:val="0"/>
          <w:numId w:val="7"/>
        </w:numPr>
        <w:spacing w:after="80" w:line="300"/>
      </w:pPr>
      <w:r>
        <w:rPr>
          <w:rFonts w:ascii="Georgia" w:cs="Georgia" w:eastAsia="Georgia" w:hAnsi="Georgia"/>
          <w:b/>
          <w:bCs/>
          <w:sz w:val="22"/>
          <w:szCs w:val="22"/>
        </w:rPr>
        <w:t xml:space="preserve">Where Jeroboam built false altars, Jesus is the true temple: </w:t>
      </w:r>
      <w:r>
        <w:rPr>
          <w:rFonts w:ascii="Georgia" w:cs="Georgia" w:eastAsia="Georgia" w:hAnsi="Georgia"/>
          <w:sz w:val="22"/>
          <w:szCs w:val="22"/>
        </w:rPr>
        <w:t xml:space="preserve">"Destroy this temple, and I will raise it again in three days" (John 2:19).</w:t>
      </w:r>
    </w:p>
    <w:p>
      <w:pPr>
        <w:pStyle w:val="ListParagraph"/>
        <w:numPr>
          <w:ilvl w:val="0"/>
          <w:numId w:val="7"/>
        </w:numPr>
        <w:spacing w:after="80" w:line="300"/>
      </w:pPr>
      <w:r>
        <w:rPr>
          <w:rFonts w:ascii="Georgia" w:cs="Georgia" w:eastAsia="Georgia" w:hAnsi="Georgia"/>
          <w:b/>
          <w:bCs/>
          <w:sz w:val="22"/>
          <w:szCs w:val="22"/>
        </w:rPr>
        <w:t xml:space="preserve">Where Hezekiah’s reform was ultimately reversed, Jesus’s work is eternal: </w:t>
      </w:r>
      <w:r>
        <w:rPr>
          <w:rFonts w:ascii="Georgia" w:cs="Georgia" w:eastAsia="Georgia" w:hAnsi="Georgia"/>
          <w:sz w:val="22"/>
          <w:szCs w:val="22"/>
        </w:rPr>
        <w:t xml:space="preserve">"It is finished" (John 19:30).</w:t>
      </w:r>
    </w:p>
    <w:p>
      <w:pPr>
        <w:pStyle w:val="ListParagraph"/>
        <w:numPr>
          <w:ilvl w:val="0"/>
          <w:numId w:val="7"/>
        </w:numPr>
        <w:spacing w:after="80" w:line="300"/>
      </w:pPr>
      <w:r>
        <w:rPr>
          <w:rFonts w:ascii="Georgia" w:cs="Georgia" w:eastAsia="Georgia" w:hAnsi="Georgia"/>
          <w:b/>
          <w:bCs/>
          <w:sz w:val="22"/>
          <w:szCs w:val="22"/>
        </w:rPr>
        <w:t xml:space="preserve">Where Manasseh was restored from Babylon, Jesus sets captives free forever: </w:t>
      </w:r>
      <w:r>
        <w:rPr>
          <w:rFonts w:ascii="Georgia" w:cs="Georgia" w:eastAsia="Georgia" w:hAnsi="Georgia"/>
          <w:sz w:val="22"/>
          <w:szCs w:val="22"/>
        </w:rPr>
        <w:t xml:space="preserve">"If the Son sets you free, you will be free indeed" (John 8:36).</w:t>
      </w:r>
    </w:p>
    <w:p>
      <w:pPr>
        <w:spacing w:after="40"/>
      </w:pPr>
    </w:p>
    <w:p>
      <w:pPr>
        <w:pStyle w:val="Heading3"/>
        <w:spacing w:after="120" w:before="240"/>
      </w:pPr>
      <w:r>
        <w:rPr>
          <w:rFonts w:ascii="Georgia" w:cs="Georgia" w:eastAsia="Georgia" w:hAnsi="Georgia"/>
          <w:b/>
          <w:bCs/>
          <w:color w:val="2E6B62"/>
          <w:sz w:val="26"/>
          <w:szCs w:val="26"/>
        </w:rPr>
        <w:t xml:space="preserve">Your Commissioning</w:t>
      </w:r>
    </w:p>
    <w:p>
      <w:pPr>
        <w:spacing w:after="160" w:line="300"/>
      </w:pPr>
      <w:r>
        <w:rPr>
          <w:rFonts w:ascii="Georgia" w:cs="Georgia" w:eastAsia="Georgia" w:hAnsi="Georgia"/>
          <w:sz w:val="22"/>
          <w:szCs w:val="22"/>
        </w:rPr>
        <w:t xml:space="preserve">As you complete this curriculum, you are not graduating; you are being commissioned. The kings of Israel and Judah have taught you the patterns of destruction and the pathways of recovery. You have learned that addiction is idolatry and recovery is return. You have seen that even the deepest fall is not beyond God’s reach, and even the most thorough reform requires daily vigilance.</w:t>
      </w:r>
    </w:p>
    <w:p>
      <w:pPr>
        <w:spacing w:after="160" w:line="300"/>
      </w:pPr>
      <w:r>
        <w:rPr>
          <w:rFonts w:ascii="Georgia" w:cs="Georgia" w:eastAsia="Georgia" w:hAnsi="Georgia"/>
          <w:sz w:val="22"/>
          <w:szCs w:val="22"/>
        </w:rPr>
        <w:t xml:space="preserve">Now go. Take what you have learned and live it. Take the stories of these kings and tell them to others who are still in bondage. You are not merely a recovering addict; you are a witness to the grace of the God who heard Manasseh’s prayer from the dungeon and restored him to the throne.</w:t>
      </w:r>
    </w:p>
    <w:p>
      <w:pPr>
        <w:spacing w:after="40"/>
      </w:pPr>
    </w:p>
    <w:p>
      <w:pPr>
        <w:spacing w:after="160" w:line="300"/>
        <w:ind w:left="480" w:right="480"/>
      </w:pPr>
      <w:r>
        <w:rPr>
          <w:rFonts w:ascii="Georgia" w:cs="Georgia" w:eastAsia="Georgia" w:hAnsi="Georgia"/>
          <w:i/>
          <w:iCs/>
          <w:color w:val="1B3A5C"/>
          <w:sz w:val="22"/>
          <w:szCs w:val="22"/>
        </w:rPr>
        <w:t xml:space="preserve">"The Spirit of the Sovereign Lord is on Me, because the Lord has anointed Me to proclaim good news to the poor. He has sent Me to bind up the brokenhearted, to proclaim freedom for the captives... to bestow on them a crown of beauty instead of ashes, the oil of joy instead of mourning, and a garment of praise instead of a spirit of despair."</w:t>
      </w:r>
      <w:r>
        <w:rPr>
          <w:rFonts w:ascii="Georgia" w:cs="Georgia" w:eastAsia="Georgia" w:hAnsi="Georgia"/>
          <w:b/>
          <w:bCs/>
          <w:color w:val="B8860B"/>
          <w:sz w:val="20"/>
          <w:szCs w:val="20"/>
        </w:rPr>
        <w:t xml:space="preserve"> —Isaiah 61:1, 3</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3"/>
              <w:left w:val="single" w:color="B8860B" w:sz="3"/>
              <w:bottom w:val="single" w:color="B8860B" w:sz="1"/>
              <w:right w:val="single" w:color="B8860B" w:sz="3"/>
            </w:tcBorders>
            <w:shd w:fill="FFF8E7" w:val="clear"/>
            <w:tcMar>
              <w:top w:type="dxa" w:w="120"/>
              <w:left w:type="dxa" w:w="200"/>
              <w:bottom w:type="dxa" w:w="120"/>
              <w:right w:type="dxa" w:w="200"/>
            </w:tcMar>
          </w:tcPr>
          <w:p>
            <w:pPr>
              <w:spacing w:after="80"/>
            </w:pPr>
            <w:r>
              <w:rPr>
                <w:rFonts w:ascii="Georgia" w:cs="Georgia" w:eastAsia="Georgia" w:hAnsi="Georgia"/>
                <w:b/>
                <w:bCs/>
                <w:color w:val="B8860B"/>
                <w:sz w:val="24"/>
                <w:szCs w:val="24"/>
              </w:rPr>
              <w:t xml:space="preserve">✍ Final Commissioning Prayer</w:t>
            </w:r>
          </w:p>
          <w:p>
            <w:pPr>
              <w:spacing w:after="80" w:line="280"/>
            </w:pPr>
            <w:r>
              <w:rPr>
                <w:rFonts w:ascii="Georgia" w:cs="Georgia" w:eastAsia="Georgia" w:hAnsi="Georgia"/>
                <w:i/>
                <w:iCs/>
                <w:color w:val="555555"/>
                <w:sz w:val="21"/>
                <w:szCs w:val="21"/>
              </w:rPr>
              <w:t xml:space="preserve">Lord God, God of Abraham, Isaac, and Jacob, God of David and Hezekiah and Josiah, God of the exile and the return:</w:t>
            </w:r>
          </w:p>
          <w:p>
            <w:pPr>
              <w:spacing w:after="80" w:line="280"/>
            </w:pPr>
            <w:r>
              <w:rPr>
                <w:rFonts w:ascii="Georgia" w:cs="Georgia" w:eastAsia="Georgia" w:hAnsi="Georgia"/>
                <w:i/>
                <w:iCs/>
                <w:color w:val="555555"/>
                <w:sz w:val="21"/>
                <w:szCs w:val="21"/>
              </w:rPr>
              <w:t xml:space="preserve">Thank You for walking with us through the stories of these kings. We have seen ourselves in their failures and found hope in Your faithfulness. We have learned that our hearts are prone to wander, but Your mercy is prone to pursue.</w:t>
            </w:r>
          </w:p>
          <w:p>
            <w:pPr>
              <w:spacing w:after="80" w:line="280"/>
            </w:pPr>
            <w:r>
              <w:rPr>
                <w:rFonts w:ascii="Georgia" w:cs="Georgia" w:eastAsia="Georgia" w:hAnsi="Georgia"/>
                <w:i/>
                <w:iCs/>
                <w:color w:val="555555"/>
                <w:sz w:val="21"/>
                <w:szCs w:val="21"/>
              </w:rPr>
              <w:t xml:space="preserve">We go now as commissioned witnesses. We carry the scars of our addictions and the healing of Your grace. Use our stories as You used the stories of these kings — as warnings to the complacent, hope for the despairing, and proof that You are the God who restores the years the locusts have eaten.</w:t>
            </w:r>
          </w:p>
          <w:p>
            <w:pPr>
              <w:spacing w:after="80" w:line="280"/>
            </w:pPr>
            <w:r>
              <w:rPr>
                <w:rFonts w:ascii="Georgia" w:cs="Georgia" w:eastAsia="Georgia" w:hAnsi="Georgia"/>
                <w:i/>
                <w:iCs/>
                <w:color w:val="555555"/>
                <w:sz w:val="21"/>
                <w:szCs w:val="21"/>
              </w:rPr>
              <w:t xml:space="preserve">We ask this in the name of Jesus Christ, the true and better King, the One who perfectly surrendered, perfectly obeyed, perfectly loved, and perfectly saved. He is our Higher Power, our Redeemer, our Lord. To Him be glory forever.</w:t>
            </w:r>
          </w:p>
          <w:p>
            <w:pPr>
              <w:spacing w:after="80" w:line="280"/>
            </w:pPr>
            <w:r>
              <w:rPr>
                <w:rFonts w:ascii="Georgia" w:cs="Georgia" w:eastAsia="Georgia" w:hAnsi="Georgia"/>
                <w:i/>
                <w:iCs/>
                <w:color w:val="555555"/>
                <w:sz w:val="21"/>
                <w:szCs w:val="21"/>
              </w:rPr>
              <w:t xml:space="preserve">Amen.</w:t>
            </w:r>
          </w:p>
        </w:tc>
      </w:tr>
    </w:tbl>
    <w:p>
      <w:r>
        <w:br w:type="page"/>
      </w:r>
    </w:p>
    <w:p>
      <w:pPr>
        <w:pStyle w:val="Heading1"/>
        <w:spacing w:after="200" w:before="360"/>
      </w:pPr>
      <w:r>
        <w:rPr>
          <w:rFonts w:ascii="Georgia" w:cs="Georgia" w:eastAsia="Georgia" w:hAnsi="Georgia"/>
          <w:b/>
          <w:bCs/>
          <w:color w:val="1B3A5C"/>
          <w:sz w:val="36"/>
          <w:szCs w:val="36"/>
        </w:rPr>
        <w:t xml:space="preserve">Appendix A: Master Chart of Kings with Recovery Themes</w:t>
      </w:r>
    </w:p>
    <w:p>
      <w:pPr>
        <w:spacing w:after="40"/>
      </w:pPr>
    </w:p>
    <w:p>
      <w:pPr>
        <w:spacing w:after="160" w:line="300"/>
      </w:pPr>
      <w:r>
        <w:rPr>
          <w:rFonts w:ascii="Georgia" w:cs="Georgia" w:eastAsia="Georgia" w:hAnsi="Georgia"/>
          <w:b/>
          <w:bCs/>
          <w:sz w:val="22"/>
          <w:szCs w:val="22"/>
        </w:rPr>
        <w:t xml:space="preserve">KINGS OF THE UNITED MONARCHY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800"/>
        <w:gridCol w:w="1200"/>
        <w:gridCol w:w="33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King</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Reign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Evaluation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Session</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Recovery Theme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Saul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40 yrs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Unfaithful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Compliance vs. Surrender</w:t>
            </w:r>
          </w:p>
        </w:tc>
      </w:tr>
      <w:tr>
        <w:tc>
          <w:tcPr>
            <w:tcW w:type="dxa" w:w="1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40"/>
            </w:pPr>
            <w:r>
              <w:rPr>
                <w:rFonts w:ascii="Georgia" w:cs="Georgia" w:eastAsia="Georgia" w:hAnsi="Georgia"/>
                <w:sz w:val="20"/>
                <w:szCs w:val="20"/>
              </w:rPr>
              <w:t xml:space="preserve">David</w:t>
            </w:r>
          </w:p>
        </w:tc>
        <w:tc>
          <w:tcPr>
            <w:tcW w:type="dxa" w:w="1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40"/>
            </w:pPr>
            <w:r>
              <w:rPr>
                <w:rFonts w:ascii="Georgia" w:cs="Georgia" w:eastAsia="Georgia" w:hAnsi="Georgia"/>
                <w:sz w:val="20"/>
                <w:szCs w:val="20"/>
              </w:rPr>
              <w:t xml:space="preserve">40 yrs</w:t>
            </w:r>
          </w:p>
        </w:tc>
        <w:tc>
          <w:tcPr>
            <w:tcW w:type="dxa" w:w="1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40"/>
            </w:pPr>
            <w:r>
              <w:rPr>
                <w:rFonts w:ascii="Georgia" w:cs="Georgia" w:eastAsia="Georgia" w:hAnsi="Georgia"/>
                <w:sz w:val="20"/>
                <w:szCs w:val="20"/>
              </w:rPr>
              <w:t xml:space="preserve">Faithful (with failures)</w:t>
            </w:r>
          </w:p>
        </w:tc>
        <w:tc>
          <w:tcPr>
            <w:tcW w:type="dxa" w:w="1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40"/>
            </w:pPr>
            <w:r>
              <w:rPr>
                <w:rFonts w:ascii="Georgia" w:cs="Georgia" w:eastAsia="Georgia" w:hAnsi="Georgia"/>
                <w:sz w:val="20"/>
                <w:szCs w:val="20"/>
              </w:rPr>
              <w:t xml:space="preserve">4–5</w:t>
            </w:r>
          </w:p>
        </w:tc>
        <w:tc>
          <w:tcPr>
            <w:tcW w:type="dxa" w:w="33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40"/>
            </w:pPr>
            <w:r>
              <w:rPr>
                <w:rFonts w:ascii="Georgia" w:cs="Georgia" w:eastAsia="Georgia" w:hAnsi="Georgia"/>
                <w:sz w:val="20"/>
                <w:szCs w:val="20"/>
              </w:rPr>
              <w:t xml:space="preserve">Relapse, Repentance, Accountability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Solomon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40 yrs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Faithful then unfaithful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6–7</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Tolerance, Progressive Disease, Moment of Clarity</w:t>
            </w:r>
          </w:p>
        </w:tc>
      </w:tr>
    </w:tbl>
    <w:p>
      <w:pPr>
        <w:spacing w:after="200"/>
      </w:pPr>
    </w:p>
    <w:p>
      <w:pPr>
        <w:spacing w:after="160" w:line="300"/>
      </w:pPr>
      <w:r>
        <w:rPr>
          <w:rFonts w:ascii="Georgia" w:cs="Georgia" w:eastAsia="Georgia" w:hAnsi="Georgia"/>
          <w:b/>
          <w:bCs/>
          <w:sz w:val="22"/>
          <w:szCs w:val="22"/>
        </w:rPr>
        <w:t xml:space="preserve">SELECTED KINGS OF ISRAEL (NORTHERN KINGDOM)</w:t>
      </w:r>
    </w:p>
    <w:p>
      <w:pPr>
        <w:spacing w:after="160" w:line="300"/>
      </w:pPr>
      <w:r>
        <w:rPr>
          <w:rFonts w:ascii="Georgia" w:cs="Georgia" w:eastAsia="Georgia" w:hAnsi="Georgia"/>
          <w:i/>
          <w:iCs/>
          <w:color w:val="555555"/>
          <w:sz w:val="22"/>
          <w:szCs w:val="22"/>
        </w:rPr>
        <w:t xml:space="preserve">None evaluated positively; all "did evil in the eyes of the Lord"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King</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Reign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Session</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Recovery Theme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Jeroboam 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22 yrs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8</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Convenience over Obedience; Institutionalizing Sin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Baasha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24 yrs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9</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Generational Cycles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Ahab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22 yrs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11–12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Chronic Relapse; Codependency; Enabling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Jehu</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28 yrs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14</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Zeal Without Transformation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Hoshea (last)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9 yrs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17</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Terminal Consequences</w:t>
            </w:r>
          </w:p>
        </w:tc>
      </w:tr>
    </w:tbl>
    <w:p>
      <w:pPr>
        <w:spacing w:after="200"/>
      </w:pPr>
    </w:p>
    <w:p>
      <w:pPr>
        <w:spacing w:after="160" w:line="300"/>
      </w:pPr>
      <w:r>
        <w:rPr>
          <w:rFonts w:ascii="Georgia" w:cs="Georgia" w:eastAsia="Georgia" w:hAnsi="Georgia"/>
          <w:b/>
          <w:bCs/>
          <w:sz w:val="22"/>
          <w:szCs w:val="22"/>
        </w:rPr>
        <w:t xml:space="preserve">SELECTED KINGS OF JUDAH (SOUTHERN KINGDOM)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400"/>
        <w:gridCol w:w="1000"/>
        <w:gridCol w:w="41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King</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Reign</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Evaluation</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Session</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Recovery Theme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Asa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41 yrs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Good (flawed end)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19</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Good Start, Bad Finish</w:t>
            </w:r>
          </w:p>
        </w:tc>
      </w:tr>
      <w:tr>
        <w:tc>
          <w:tcPr>
            <w:tcW w:type="dxa" w:w="1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40"/>
            </w:pPr>
            <w:r>
              <w:rPr>
                <w:rFonts w:ascii="Georgia" w:cs="Georgia" w:eastAsia="Georgia" w:hAnsi="Georgia"/>
                <w:sz w:val="20"/>
                <w:szCs w:val="20"/>
              </w:rPr>
              <w:t xml:space="preserve">Jehoshaphat</w:t>
            </w:r>
          </w:p>
        </w:tc>
        <w:tc>
          <w:tcPr>
            <w:tcW w:type="dxa" w:w="1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40"/>
            </w:pPr>
            <w:r>
              <w:rPr>
                <w:rFonts w:ascii="Georgia" w:cs="Georgia" w:eastAsia="Georgia" w:hAnsi="Georgia"/>
                <w:sz w:val="20"/>
                <w:szCs w:val="20"/>
              </w:rPr>
              <w:t xml:space="preserve">25 yrs</w:t>
            </w:r>
          </w:p>
        </w:tc>
        <w:tc>
          <w:tcPr>
            <w:tcW w:type="dxa" w:w="1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40"/>
            </w:pPr>
            <w:r>
              <w:rPr>
                <w:rFonts w:ascii="Georgia" w:cs="Georgia" w:eastAsia="Georgia" w:hAnsi="Georgia"/>
                <w:sz w:val="20"/>
                <w:szCs w:val="20"/>
              </w:rPr>
              <w:t xml:space="preserve">Good</w:t>
            </w:r>
          </w:p>
        </w:tc>
        <w:tc>
          <w:tcPr>
            <w:tcW w:type="dxa" w:w="1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40"/>
            </w:pPr>
            <w:r>
              <w:rPr>
                <w:rFonts w:ascii="Georgia" w:cs="Georgia" w:eastAsia="Georgia" w:hAnsi="Georgia"/>
                <w:sz w:val="20"/>
                <w:szCs w:val="20"/>
              </w:rPr>
              <w:t xml:space="preserve">20</w:t>
            </w:r>
          </w:p>
        </w:tc>
        <w:tc>
          <w:tcPr>
            <w:tcW w:type="dxa" w:w="41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40"/>
            </w:pPr>
            <w:r>
              <w:rPr>
                <w:rFonts w:ascii="Georgia" w:cs="Georgia" w:eastAsia="Georgia" w:hAnsi="Georgia"/>
                <w:sz w:val="20"/>
                <w:szCs w:val="20"/>
              </w:rPr>
              <w:t xml:space="preserve">Bad Alliances; People-Pleasing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Uzziah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52 yrs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Good (prideful end)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25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Success and Ego Inflation</w:t>
            </w:r>
          </w:p>
        </w:tc>
      </w:tr>
      <w:tr>
        <w:tc>
          <w:tcPr>
            <w:tcW w:type="dxa" w:w="1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40"/>
            </w:pPr>
            <w:r>
              <w:rPr>
                <w:rFonts w:ascii="Georgia" w:cs="Georgia" w:eastAsia="Georgia" w:hAnsi="Georgia"/>
                <w:sz w:val="20"/>
                <w:szCs w:val="20"/>
              </w:rPr>
              <w:t xml:space="preserve">Ahaz</w:t>
            </w:r>
          </w:p>
        </w:tc>
        <w:tc>
          <w:tcPr>
            <w:tcW w:type="dxa" w:w="1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40"/>
            </w:pPr>
            <w:r>
              <w:rPr>
                <w:rFonts w:ascii="Georgia" w:cs="Georgia" w:eastAsia="Georgia" w:hAnsi="Georgia"/>
                <w:sz w:val="20"/>
                <w:szCs w:val="20"/>
              </w:rPr>
              <w:t xml:space="preserve">16 yrs</w:t>
            </w:r>
          </w:p>
        </w:tc>
        <w:tc>
          <w:tcPr>
            <w:tcW w:type="dxa" w:w="1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40"/>
            </w:pPr>
            <w:r>
              <w:rPr>
                <w:rFonts w:ascii="Georgia" w:cs="Georgia" w:eastAsia="Georgia" w:hAnsi="Georgia"/>
                <w:sz w:val="20"/>
                <w:szCs w:val="20"/>
              </w:rPr>
              <w:t xml:space="preserve">Evil</w:t>
            </w:r>
          </w:p>
        </w:tc>
        <w:tc>
          <w:tcPr>
            <w:tcW w:type="dxa" w:w="1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40"/>
            </w:pPr>
            <w:r>
              <w:rPr>
                <w:rFonts w:ascii="Georgia" w:cs="Georgia" w:eastAsia="Georgia" w:hAnsi="Georgia"/>
                <w:sz w:val="20"/>
                <w:szCs w:val="20"/>
              </w:rPr>
              <w:t xml:space="preserve">27</w:t>
            </w:r>
          </w:p>
        </w:tc>
        <w:tc>
          <w:tcPr>
            <w:tcW w:type="dxa" w:w="41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40"/>
            </w:pPr>
            <w:r>
              <w:rPr>
                <w:rFonts w:ascii="Georgia" w:cs="Georgia" w:eastAsia="Georgia" w:hAnsi="Georgia"/>
                <w:sz w:val="20"/>
                <w:szCs w:val="20"/>
              </w:rPr>
              <w:t xml:space="preserve">Running to False Comforts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Hezekiah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29 yrs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Excellent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28–29</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Radical Reformation; Destroying Nehushtan</w:t>
            </w:r>
          </w:p>
        </w:tc>
      </w:tr>
      <w:tr>
        <w:tc>
          <w:tcPr>
            <w:tcW w:type="dxa" w:w="1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40"/>
            </w:pPr>
            <w:r>
              <w:rPr>
                <w:rFonts w:ascii="Georgia" w:cs="Georgia" w:eastAsia="Georgia" w:hAnsi="Georgia"/>
                <w:sz w:val="20"/>
                <w:szCs w:val="20"/>
              </w:rPr>
              <w:t xml:space="preserve">Manasseh</w:t>
            </w:r>
          </w:p>
        </w:tc>
        <w:tc>
          <w:tcPr>
            <w:tcW w:type="dxa" w:w="1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40"/>
            </w:pPr>
            <w:r>
              <w:rPr>
                <w:rFonts w:ascii="Georgia" w:cs="Georgia" w:eastAsia="Georgia" w:hAnsi="Georgia"/>
                <w:sz w:val="20"/>
                <w:szCs w:val="20"/>
              </w:rPr>
              <w:t xml:space="preserve">55 yrs</w:t>
            </w:r>
          </w:p>
        </w:tc>
        <w:tc>
          <w:tcPr>
            <w:tcW w:type="dxa" w:w="1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40"/>
            </w:pPr>
            <w:r>
              <w:rPr>
                <w:rFonts w:ascii="Georgia" w:cs="Georgia" w:eastAsia="Georgia" w:hAnsi="Georgia"/>
                <w:sz w:val="20"/>
                <w:szCs w:val="20"/>
              </w:rPr>
              <w:t xml:space="preserve">Evil then repentant</w:t>
            </w:r>
          </w:p>
        </w:tc>
        <w:tc>
          <w:tcPr>
            <w:tcW w:type="dxa" w:w="1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40"/>
            </w:pPr>
            <w:r>
              <w:rPr>
                <w:rFonts w:ascii="Georgia" w:cs="Georgia" w:eastAsia="Georgia" w:hAnsi="Georgia"/>
                <w:sz w:val="20"/>
                <w:szCs w:val="20"/>
              </w:rPr>
              <w:t xml:space="preserve">30</w:t>
            </w:r>
          </w:p>
        </w:tc>
        <w:tc>
          <w:tcPr>
            <w:tcW w:type="dxa" w:w="41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40"/>
            </w:pPr>
            <w:r>
              <w:rPr>
                <w:rFonts w:ascii="Georgia" w:cs="Georgia" w:eastAsia="Georgia" w:hAnsi="Georgia"/>
                <w:sz w:val="20"/>
                <w:szCs w:val="20"/>
              </w:rPr>
              <w:t xml:space="preserve">Deepest Fall, Greatest Recovery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Josiah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31 yrs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Excellent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32–33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Rediscovering God’s Word; Tearing Down</w:t>
            </w:r>
          </w:p>
        </w:tc>
      </w:tr>
      <w:tr>
        <w:tc>
          <w:tcPr>
            <w:tcW w:type="dxa" w:w="1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40"/>
            </w:pPr>
            <w:r>
              <w:rPr>
                <w:rFonts w:ascii="Georgia" w:cs="Georgia" w:eastAsia="Georgia" w:hAnsi="Georgia"/>
                <w:sz w:val="20"/>
                <w:szCs w:val="20"/>
              </w:rPr>
              <w:t xml:space="preserve">Zedekiah (last)</w:t>
            </w:r>
          </w:p>
        </w:tc>
        <w:tc>
          <w:tcPr>
            <w:tcW w:type="dxa" w:w="1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40"/>
            </w:pPr>
            <w:r>
              <w:rPr>
                <w:rFonts w:ascii="Georgia" w:cs="Georgia" w:eastAsia="Georgia" w:hAnsi="Georgia"/>
                <w:sz w:val="20"/>
                <w:szCs w:val="20"/>
              </w:rPr>
              <w:t xml:space="preserve">11 yrs</w:t>
            </w:r>
          </w:p>
        </w:tc>
        <w:tc>
          <w:tcPr>
            <w:tcW w:type="dxa" w:w="1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40"/>
            </w:pPr>
            <w:r>
              <w:rPr>
                <w:rFonts w:ascii="Georgia" w:cs="Georgia" w:eastAsia="Georgia" w:hAnsi="Georgia"/>
                <w:sz w:val="20"/>
                <w:szCs w:val="20"/>
              </w:rPr>
              <w:t xml:space="preserve">Evil</w:t>
            </w:r>
          </w:p>
        </w:tc>
        <w:tc>
          <w:tcPr>
            <w:tcW w:type="dxa" w:w="1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40"/>
            </w:pPr>
            <w:r>
              <w:rPr>
                <w:rFonts w:ascii="Georgia" w:cs="Georgia" w:eastAsia="Georgia" w:hAnsi="Georgia"/>
                <w:sz w:val="20"/>
                <w:szCs w:val="20"/>
              </w:rPr>
              <w:t xml:space="preserve">35</w:t>
            </w:r>
          </w:p>
        </w:tc>
        <w:tc>
          <w:tcPr>
            <w:tcW w:type="dxa" w:w="41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40"/>
            </w:pPr>
            <w:r>
              <w:rPr>
                <w:rFonts w:ascii="Georgia" w:cs="Georgia" w:eastAsia="Georgia" w:hAnsi="Georgia"/>
                <w:sz w:val="20"/>
                <w:szCs w:val="20"/>
              </w:rPr>
              <w:t xml:space="preserve">The End of Denial; Cost of Inaction</w:t>
            </w:r>
          </w:p>
        </w:tc>
      </w:tr>
    </w:tbl>
    <w:p>
      <w:r>
        <w:br w:type="page"/>
      </w:r>
    </w:p>
    <w:p>
      <w:pPr>
        <w:pStyle w:val="Heading1"/>
        <w:spacing w:after="200" w:before="360"/>
      </w:pPr>
      <w:r>
        <w:rPr>
          <w:rFonts w:ascii="Georgia" w:cs="Georgia" w:eastAsia="Georgia" w:hAnsi="Georgia"/>
          <w:b/>
          <w:bCs/>
          <w:color w:val="1B3A5C"/>
          <w:sz w:val="36"/>
          <w:szCs w:val="36"/>
        </w:rPr>
        <w:t xml:space="preserve">Appendix B: Hebrew Key Terms for Recovery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45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Hebrew</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Transliteration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Meaning</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Recovery Application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שוב</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shuv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turn / return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Repentance as a complete change of direction; the foundational act of recovery</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מעל</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ma’al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unfaithfulness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Breaking covenant trust; the fundamental nature of addiction as betrayal of relationship with God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חטא</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chata’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miss the mark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Sin as misdirected desire; addiction as missing God’s intended target for human longing</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גללולים</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gillulim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dung-idols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The prophetic exposure of idolatry’s true nature; the object of worship is worthless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נשבר</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nishbar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shattered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The brokenness God desires; hitting bottom as prerequisite for restoration (Ps. 51:17)</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כנע</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kana’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humble oneself</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Voluntary submission to God; the key to 2 Chronicles 7:14 and every recovery story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דרש</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darash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seek / inquire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Intentional pursuit of God; active seeking vs. passive drifting (2 Chron. 7:14)</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שמר</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shamar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keep / guard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Watchful, ongoing spiritual discipline; daily vigilance in recovery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רפא</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rapa’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heal / restore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God’s healing that goes beyond symptom management to wholeness (2 Chron. 7:14)</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הבל</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hebel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vapor / vanity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The emptiness of all that addiction promises; Solomon’s verdict on life without God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חלה</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chalah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entreat / seek favor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Desperately seeking God’s mercy; Manasseh’s prayer from the dungeon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שלם</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shalem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whole / complete / at peace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The undivided heart; wholeness as the goal of recovery (1 Kings 11:4)</w:t>
            </w:r>
          </w:p>
        </w:tc>
      </w:tr>
    </w:tbl>
    <w:p>
      <w:r>
        <w:br w:type="page"/>
      </w:r>
    </w:p>
    <w:p>
      <w:pPr>
        <w:pStyle w:val="Heading1"/>
        <w:spacing w:after="200" w:before="360"/>
      </w:pPr>
      <w:r>
        <w:rPr>
          <w:rFonts w:ascii="Georgia" w:cs="Georgia" w:eastAsia="Georgia" w:hAnsi="Georgia"/>
          <w:b/>
          <w:bCs/>
          <w:color w:val="1B3A5C"/>
          <w:sz w:val="36"/>
          <w:szCs w:val="36"/>
        </w:rPr>
        <w:t xml:space="preserve">Appendix C: Suggested Reading and Resources</w:t>
      </w:r>
    </w:p>
    <w:p>
      <w:pPr>
        <w:spacing w:after="40"/>
      </w:pPr>
    </w:p>
    <w:p>
      <w:pPr>
        <w:pStyle w:val="Heading2"/>
        <w:spacing w:after="160" w:before="300"/>
      </w:pPr>
      <w:r>
        <w:rPr>
          <w:rFonts w:ascii="Georgia" w:cs="Georgia" w:eastAsia="Georgia" w:hAnsi="Georgia"/>
          <w:b/>
          <w:bCs/>
          <w:color w:val="8B0000"/>
          <w:sz w:val="30"/>
          <w:szCs w:val="30"/>
        </w:rPr>
        <w:t xml:space="preserve">Biblical Studies</w:t>
      </w:r>
    </w:p>
    <w:p>
      <w:pPr>
        <w:pStyle w:val="ListParagraph"/>
        <w:numPr>
          <w:ilvl w:val="0"/>
          <w:numId w:val="8"/>
        </w:numPr>
        <w:spacing w:after="80" w:line="300"/>
      </w:pPr>
      <w:r>
        <w:rPr>
          <w:rFonts w:ascii="Georgia" w:cs="Georgia" w:eastAsia="Georgia" w:hAnsi="Georgia"/>
          <w:i/>
          <w:iCs/>
          <w:sz w:val="22"/>
          <w:szCs w:val="22"/>
        </w:rPr>
        <w:t xml:space="preserve">Provan, Long, and Longman, </w:t>
      </w:r>
      <w:r>
        <w:rPr>
          <w:rFonts w:ascii="Georgia" w:cs="Georgia" w:eastAsia="Georgia" w:hAnsi="Georgia"/>
          <w:b/>
          <w:bCs/>
          <w:i/>
          <w:iCs/>
          <w:sz w:val="22"/>
          <w:szCs w:val="22"/>
        </w:rPr>
        <w:t xml:space="preserve">A Biblical History of Israel</w:t>
      </w:r>
      <w:r>
        <w:rPr>
          <w:rFonts w:ascii="Georgia" w:cs="Georgia" w:eastAsia="Georgia" w:hAnsi="Georgia"/>
          <w:sz w:val="22"/>
          <w:szCs w:val="22"/>
        </w:rPr>
        <w:t xml:space="preserve"> — Comprehensive evangelical history covering the monarchy period.</w:t>
      </w:r>
    </w:p>
    <w:p>
      <w:pPr>
        <w:pStyle w:val="ListParagraph"/>
        <w:numPr>
          <w:ilvl w:val="0"/>
          <w:numId w:val="8"/>
        </w:numPr>
        <w:spacing w:after="80" w:line="300"/>
      </w:pPr>
      <w:r>
        <w:rPr>
          <w:rFonts w:ascii="Georgia" w:cs="Georgia" w:eastAsia="Georgia" w:hAnsi="Georgia"/>
          <w:i/>
          <w:iCs/>
          <w:sz w:val="22"/>
          <w:szCs w:val="22"/>
        </w:rPr>
        <w:t xml:space="preserve">Dillard, Raymond, </w:t>
      </w:r>
      <w:r>
        <w:rPr>
          <w:rFonts w:ascii="Georgia" w:cs="Georgia" w:eastAsia="Georgia" w:hAnsi="Georgia"/>
          <w:b/>
          <w:bCs/>
          <w:i/>
          <w:iCs/>
          <w:sz w:val="22"/>
          <w:szCs w:val="22"/>
        </w:rPr>
        <w:t xml:space="preserve">2 Chronicles (Word Biblical Commentary)</w:t>
      </w:r>
      <w:r>
        <w:rPr>
          <w:rFonts w:ascii="Georgia" w:cs="Georgia" w:eastAsia="Georgia" w:hAnsi="Georgia"/>
          <w:sz w:val="22"/>
          <w:szCs w:val="22"/>
        </w:rPr>
        <w:t xml:space="preserve"> — Outstanding evangelical commentary on the Chronicler’s theology.</w:t>
      </w:r>
    </w:p>
    <w:p>
      <w:pPr>
        <w:pStyle w:val="ListParagraph"/>
        <w:numPr>
          <w:ilvl w:val="0"/>
          <w:numId w:val="8"/>
        </w:numPr>
        <w:spacing w:after="80" w:line="300"/>
      </w:pPr>
      <w:r>
        <w:rPr>
          <w:rFonts w:ascii="Georgia" w:cs="Georgia" w:eastAsia="Georgia" w:hAnsi="Georgia"/>
          <w:i/>
          <w:iCs/>
          <w:sz w:val="22"/>
          <w:szCs w:val="22"/>
        </w:rPr>
        <w:t xml:space="preserve">Davis, Dale Ralph, </w:t>
      </w:r>
      <w:r>
        <w:rPr>
          <w:rFonts w:ascii="Georgia" w:cs="Georgia" w:eastAsia="Georgia" w:hAnsi="Georgia"/>
          <w:b/>
          <w:bCs/>
          <w:i/>
          <w:iCs/>
          <w:sz w:val="22"/>
          <w:szCs w:val="22"/>
        </w:rPr>
        <w:t xml:space="preserve">The Wisdom and the Folly (1 Kings) and The Power and the Fury (2 Kings)</w:t>
      </w:r>
      <w:r>
        <w:rPr>
          <w:rFonts w:ascii="Georgia" w:cs="Georgia" w:eastAsia="Georgia" w:hAnsi="Georgia"/>
          <w:sz w:val="22"/>
          <w:szCs w:val="22"/>
        </w:rPr>
        <w:t xml:space="preserve"> — Pastorally rich expositions.</w:t>
      </w:r>
    </w:p>
    <w:p>
      <w:pPr>
        <w:pStyle w:val="ListParagraph"/>
        <w:numPr>
          <w:ilvl w:val="0"/>
          <w:numId w:val="8"/>
        </w:numPr>
        <w:spacing w:after="80" w:line="300"/>
      </w:pPr>
      <w:r>
        <w:rPr>
          <w:rFonts w:ascii="Georgia" w:cs="Georgia" w:eastAsia="Georgia" w:hAnsi="Georgia"/>
          <w:i/>
          <w:iCs/>
          <w:sz w:val="22"/>
          <w:szCs w:val="22"/>
        </w:rPr>
        <w:t xml:space="preserve">Selman, Martin J., </w:t>
      </w:r>
      <w:r>
        <w:rPr>
          <w:rFonts w:ascii="Georgia" w:cs="Georgia" w:eastAsia="Georgia" w:hAnsi="Georgia"/>
          <w:b/>
          <w:bCs/>
          <w:i/>
          <w:iCs/>
          <w:sz w:val="22"/>
          <w:szCs w:val="22"/>
        </w:rPr>
        <w:t xml:space="preserve">1 &amp; 2 Chronicles (Tyndale OT Commentary)</w:t>
      </w:r>
      <w:r>
        <w:rPr>
          <w:rFonts w:ascii="Georgia" w:cs="Georgia" w:eastAsia="Georgia" w:hAnsi="Georgia"/>
          <w:sz w:val="22"/>
          <w:szCs w:val="22"/>
        </w:rPr>
        <w:t xml:space="preserve"> — Accessible evangelical commentary with attention to the Chronicler’s distinctive theology.</w:t>
      </w:r>
    </w:p>
    <w:p>
      <w:pPr>
        <w:pStyle w:val="ListParagraph"/>
        <w:numPr>
          <w:ilvl w:val="0"/>
          <w:numId w:val="8"/>
        </w:numPr>
        <w:spacing w:after="80" w:line="300"/>
      </w:pPr>
      <w:r>
        <w:rPr>
          <w:rFonts w:ascii="Georgia" w:cs="Georgia" w:eastAsia="Georgia" w:hAnsi="Georgia"/>
          <w:i/>
          <w:iCs/>
          <w:sz w:val="22"/>
          <w:szCs w:val="22"/>
        </w:rPr>
        <w:t xml:space="preserve">Block, Daniel I., </w:t>
      </w:r>
      <w:r>
        <w:rPr>
          <w:rFonts w:ascii="Georgia" w:cs="Georgia" w:eastAsia="Georgia" w:hAnsi="Georgia"/>
          <w:b/>
          <w:bCs/>
          <w:i/>
          <w:iCs/>
          <w:sz w:val="22"/>
          <w:szCs w:val="22"/>
        </w:rPr>
        <w:t xml:space="preserve">The Book of Ezekiel (NICOT)</w:t>
      </w:r>
      <w:r>
        <w:rPr>
          <w:rFonts w:ascii="Georgia" w:cs="Georgia" w:eastAsia="Georgia" w:hAnsi="Georgia"/>
          <w:sz w:val="22"/>
          <w:szCs w:val="22"/>
        </w:rPr>
        <w:t xml:space="preserve"> — Superb treatment of idolatry themes relevant to addiction theology.</w:t>
      </w:r>
    </w:p>
    <w:p>
      <w:pPr>
        <w:spacing w:after="80"/>
      </w:pPr>
    </w:p>
    <w:p>
      <w:pPr>
        <w:pStyle w:val="Heading2"/>
        <w:spacing w:after="160" w:before="300"/>
      </w:pPr>
      <w:r>
        <w:rPr>
          <w:rFonts w:ascii="Georgia" w:cs="Georgia" w:eastAsia="Georgia" w:hAnsi="Georgia"/>
          <w:b/>
          <w:bCs/>
          <w:color w:val="8B0000"/>
          <w:sz w:val="30"/>
          <w:szCs w:val="30"/>
        </w:rPr>
        <w:t xml:space="preserve">Addiction, Recovery, and Theology</w:t>
      </w:r>
    </w:p>
    <w:p>
      <w:pPr>
        <w:pStyle w:val="ListParagraph"/>
        <w:numPr>
          <w:ilvl w:val="0"/>
          <w:numId w:val="9"/>
        </w:numPr>
        <w:spacing w:after="80" w:line="300"/>
      </w:pPr>
      <w:r>
        <w:rPr>
          <w:rFonts w:ascii="Georgia" w:cs="Georgia" w:eastAsia="Georgia" w:hAnsi="Georgia"/>
          <w:i/>
          <w:iCs/>
          <w:sz w:val="22"/>
          <w:szCs w:val="22"/>
        </w:rPr>
        <w:t xml:space="preserve">Welch, Edward T., </w:t>
      </w:r>
      <w:r>
        <w:rPr>
          <w:rFonts w:ascii="Georgia" w:cs="Georgia" w:eastAsia="Georgia" w:hAnsi="Georgia"/>
          <w:b/>
          <w:bCs/>
          <w:i/>
          <w:iCs/>
          <w:sz w:val="22"/>
          <w:szCs w:val="22"/>
        </w:rPr>
        <w:t xml:space="preserve">Addictions: A Banquet in the Grave</w:t>
      </w:r>
      <w:r>
        <w:rPr>
          <w:rFonts w:ascii="Georgia" w:cs="Georgia" w:eastAsia="Georgia" w:hAnsi="Georgia"/>
          <w:sz w:val="22"/>
          <w:szCs w:val="22"/>
        </w:rPr>
        <w:t xml:space="preserve"> — Evangelical framework for understanding addiction as worship disorder.</w:t>
      </w:r>
    </w:p>
    <w:p>
      <w:pPr>
        <w:pStyle w:val="ListParagraph"/>
        <w:numPr>
          <w:ilvl w:val="0"/>
          <w:numId w:val="9"/>
        </w:numPr>
        <w:spacing w:after="80" w:line="300"/>
      </w:pPr>
      <w:r>
        <w:rPr>
          <w:rFonts w:ascii="Georgia" w:cs="Georgia" w:eastAsia="Georgia" w:hAnsi="Georgia"/>
          <w:i/>
          <w:iCs/>
          <w:sz w:val="22"/>
          <w:szCs w:val="22"/>
        </w:rPr>
        <w:t xml:space="preserve">Powlison, David, </w:t>
      </w:r>
      <w:r>
        <w:rPr>
          <w:rFonts w:ascii="Georgia" w:cs="Georgia" w:eastAsia="Georgia" w:hAnsi="Georgia"/>
          <w:b/>
          <w:bCs/>
          <w:i/>
          <w:iCs/>
          <w:sz w:val="22"/>
          <w:szCs w:val="22"/>
        </w:rPr>
        <w:t xml:space="preserve">Seeing with New Eyes</w:t>
      </w:r>
      <w:r>
        <w:rPr>
          <w:rFonts w:ascii="Georgia" w:cs="Georgia" w:eastAsia="Georgia" w:hAnsi="Georgia"/>
          <w:sz w:val="22"/>
          <w:szCs w:val="22"/>
        </w:rPr>
        <w:t xml:space="preserve"> — Biblical counseling perspective on idols of the heart.</w:t>
      </w:r>
    </w:p>
    <w:p>
      <w:pPr>
        <w:pStyle w:val="ListParagraph"/>
        <w:numPr>
          <w:ilvl w:val="0"/>
          <w:numId w:val="9"/>
        </w:numPr>
        <w:spacing w:after="80" w:line="300"/>
      </w:pPr>
      <w:r>
        <w:rPr>
          <w:rFonts w:ascii="Georgia" w:cs="Georgia" w:eastAsia="Georgia" w:hAnsi="Georgia"/>
          <w:i/>
          <w:iCs/>
          <w:sz w:val="22"/>
          <w:szCs w:val="22"/>
        </w:rPr>
        <w:t xml:space="preserve">May, Gerald, </w:t>
      </w:r>
      <w:r>
        <w:rPr>
          <w:rFonts w:ascii="Georgia" w:cs="Georgia" w:eastAsia="Georgia" w:hAnsi="Georgia"/>
          <w:b/>
          <w:bCs/>
          <w:i/>
          <w:iCs/>
          <w:sz w:val="22"/>
          <w:szCs w:val="22"/>
        </w:rPr>
        <w:t xml:space="preserve">Addiction and Grace</w:t>
      </w:r>
      <w:r>
        <w:rPr>
          <w:rFonts w:ascii="Georgia" w:cs="Georgia" w:eastAsia="Georgia" w:hAnsi="Georgia"/>
          <w:sz w:val="22"/>
          <w:szCs w:val="22"/>
        </w:rPr>
        <w:t xml:space="preserve"> — Theological exploration of addiction as attachment disorder.</w:t>
      </w:r>
    </w:p>
    <w:p>
      <w:pPr>
        <w:pStyle w:val="ListParagraph"/>
        <w:numPr>
          <w:ilvl w:val="0"/>
          <w:numId w:val="9"/>
        </w:numPr>
        <w:spacing w:after="80" w:line="300"/>
      </w:pPr>
      <w:r>
        <w:rPr>
          <w:rFonts w:ascii="Georgia" w:cs="Georgia" w:eastAsia="Georgia" w:hAnsi="Georgia"/>
          <w:i/>
          <w:iCs/>
          <w:sz w:val="22"/>
          <w:szCs w:val="22"/>
        </w:rPr>
        <w:t xml:space="preserve">Baker, John, </w:t>
      </w:r>
      <w:r>
        <w:rPr>
          <w:rFonts w:ascii="Georgia" w:cs="Georgia" w:eastAsia="Georgia" w:hAnsi="Georgia"/>
          <w:b/>
          <w:bCs/>
          <w:i/>
          <w:iCs/>
          <w:sz w:val="22"/>
          <w:szCs w:val="22"/>
        </w:rPr>
        <w:t xml:space="preserve">Celebrate Recovery (curriculum)</w:t>
      </w:r>
      <w:r>
        <w:rPr>
          <w:rFonts w:ascii="Georgia" w:cs="Georgia" w:eastAsia="Georgia" w:hAnsi="Georgia"/>
          <w:sz w:val="22"/>
          <w:szCs w:val="22"/>
        </w:rPr>
        <w:t xml:space="preserve"> — The most widely used Christ-centered recovery program.</w:t>
      </w:r>
    </w:p>
    <w:p>
      <w:pPr>
        <w:pStyle w:val="ListParagraph"/>
        <w:numPr>
          <w:ilvl w:val="0"/>
          <w:numId w:val="9"/>
        </w:numPr>
        <w:spacing w:after="80" w:line="300"/>
      </w:pPr>
      <w:r>
        <w:rPr>
          <w:rFonts w:ascii="Georgia" w:cs="Georgia" w:eastAsia="Georgia" w:hAnsi="Georgia"/>
          <w:i/>
          <w:iCs/>
          <w:sz w:val="22"/>
          <w:szCs w:val="22"/>
        </w:rPr>
        <w:t xml:space="preserve">Keller, Timothy, </w:t>
      </w:r>
      <w:r>
        <w:rPr>
          <w:rFonts w:ascii="Georgia" w:cs="Georgia" w:eastAsia="Georgia" w:hAnsi="Georgia"/>
          <w:b/>
          <w:bCs/>
          <w:i/>
          <w:iCs/>
          <w:sz w:val="22"/>
          <w:szCs w:val="22"/>
        </w:rPr>
        <w:t xml:space="preserve">Counterfeit Gods</w:t>
      </w:r>
      <w:r>
        <w:rPr>
          <w:rFonts w:ascii="Georgia" w:cs="Georgia" w:eastAsia="Georgia" w:hAnsi="Georgia"/>
          <w:sz w:val="22"/>
          <w:szCs w:val="22"/>
        </w:rPr>
        <w:t xml:space="preserve"> — Accessible treatment of modern idolatry with biblical foundations.</w:t>
      </w:r>
    </w:p>
    <w:p>
      <w:pPr>
        <w:spacing w:after="80"/>
      </w:pPr>
    </w:p>
    <w:p>
      <w:pPr>
        <w:pStyle w:val="Heading2"/>
        <w:spacing w:after="160" w:before="300"/>
      </w:pPr>
      <w:r>
        <w:rPr>
          <w:rFonts w:ascii="Georgia" w:cs="Georgia" w:eastAsia="Georgia" w:hAnsi="Georgia"/>
          <w:b/>
          <w:bCs/>
          <w:color w:val="8B0000"/>
          <w:sz w:val="30"/>
          <w:szCs w:val="30"/>
        </w:rPr>
        <w:t xml:space="preserve">Hebrew Language Resources</w:t>
      </w:r>
    </w:p>
    <w:p>
      <w:pPr>
        <w:pStyle w:val="ListParagraph"/>
        <w:numPr>
          <w:ilvl w:val="0"/>
          <w:numId w:val="2"/>
        </w:numPr>
        <w:spacing w:after="80" w:line="300"/>
      </w:pPr>
      <w:r>
        <w:rPr>
          <w:rFonts w:ascii="Georgia" w:cs="Georgia" w:eastAsia="Georgia" w:hAnsi="Georgia"/>
          <w:i/>
          <w:iCs/>
          <w:sz w:val="22"/>
          <w:szCs w:val="22"/>
        </w:rPr>
        <w:t xml:space="preserve">VanGemeren, Willem (ed.), </w:t>
      </w:r>
      <w:r>
        <w:rPr>
          <w:rFonts w:ascii="Georgia" w:cs="Georgia" w:eastAsia="Georgia" w:hAnsi="Georgia"/>
          <w:b/>
          <w:bCs/>
          <w:i/>
          <w:iCs/>
          <w:sz w:val="22"/>
          <w:szCs w:val="22"/>
        </w:rPr>
        <w:t xml:space="preserve">New International Dictionary of Old Testament Theology and Exegesis (NIDOTTE)</w:t>
      </w:r>
      <w:r>
        <w:rPr>
          <w:rFonts w:ascii="Georgia" w:cs="Georgia" w:eastAsia="Georgia" w:hAnsi="Georgia"/>
          <w:sz w:val="22"/>
          <w:szCs w:val="22"/>
        </w:rPr>
        <w:t xml:space="preserve"> — 5-volume reference work for Hebrew word studies.</w:t>
      </w:r>
    </w:p>
    <w:p>
      <w:pPr>
        <w:pStyle w:val="ListParagraph"/>
        <w:numPr>
          <w:ilvl w:val="0"/>
          <w:numId w:val="2"/>
        </w:numPr>
        <w:spacing w:after="80" w:line="300"/>
      </w:pPr>
      <w:r>
        <w:rPr>
          <w:rFonts w:ascii="Georgia" w:cs="Georgia" w:eastAsia="Georgia" w:hAnsi="Georgia"/>
          <w:i/>
          <w:iCs/>
          <w:sz w:val="22"/>
          <w:szCs w:val="22"/>
        </w:rPr>
        <w:t xml:space="preserve">Harris, Archer, and Waltke, </w:t>
      </w:r>
      <w:r>
        <w:rPr>
          <w:rFonts w:ascii="Georgia" w:cs="Georgia" w:eastAsia="Georgia" w:hAnsi="Georgia"/>
          <w:b/>
          <w:bCs/>
          <w:i/>
          <w:iCs/>
          <w:sz w:val="22"/>
          <w:szCs w:val="22"/>
        </w:rPr>
        <w:t xml:space="preserve">Theological Wordbook of the Old Testament (TWOT)</w:t>
      </w:r>
      <w:r>
        <w:rPr>
          <w:rFonts w:ascii="Georgia" w:cs="Georgia" w:eastAsia="Georgia" w:hAnsi="Georgia"/>
          <w:sz w:val="22"/>
          <w:szCs w:val="22"/>
        </w:rPr>
        <w:t xml:space="preserve"> — Classic evangelical reference for Hebrew terms.</w:t>
      </w:r>
    </w:p>
    <w:p>
      <w:pPr>
        <w:pStyle w:val="ListParagraph"/>
        <w:numPr>
          <w:ilvl w:val="0"/>
          <w:numId w:val="2"/>
        </w:numPr>
        <w:spacing w:after="80" w:line="300"/>
      </w:pPr>
      <w:r>
        <w:rPr>
          <w:rFonts w:ascii="Georgia" w:cs="Georgia" w:eastAsia="Georgia" w:hAnsi="Georgia"/>
          <w:i/>
          <w:iCs/>
          <w:sz w:val="22"/>
          <w:szCs w:val="22"/>
        </w:rPr>
        <w:t xml:space="preserve">Brown, Driver, and Briggs, </w:t>
      </w:r>
      <w:r>
        <w:rPr>
          <w:rFonts w:ascii="Georgia" w:cs="Georgia" w:eastAsia="Georgia" w:hAnsi="Georgia"/>
          <w:b/>
          <w:bCs/>
          <w:i/>
          <w:iCs/>
          <w:sz w:val="22"/>
          <w:szCs w:val="22"/>
        </w:rPr>
        <w:t xml:space="preserve">A Hebrew and English Lexicon of the Old Testament (BDB)</w:t>
      </w:r>
      <w:r>
        <w:rPr>
          <w:rFonts w:ascii="Georgia" w:cs="Georgia" w:eastAsia="Georgia" w:hAnsi="Georgia"/>
          <w:sz w:val="22"/>
          <w:szCs w:val="22"/>
        </w:rPr>
        <w:t xml:space="preserve"> — Standard Hebrew lexicon.</w:t>
      </w:r>
    </w:p>
    <w:p>
      <w:pPr>
        <w:spacing w:after="200"/>
      </w:pPr>
    </w:p>
    <w:p>
      <w:pPr>
        <w:spacing w:after="200" w:before="200"/>
        <w:jc w:val="center"/>
      </w:pPr>
      <w:r>
        <w:rPr>
          <w:rFonts w:ascii="Georgia" w:cs="Georgia" w:eastAsia="Georgia" w:hAnsi="Georgia"/>
          <w:color w:val="B8860B"/>
          <w:sz w:val="28"/>
          <w:szCs w:val="28"/>
        </w:rPr>
        <w:t xml:space="preserve">――――――――――</w:t>
      </w:r>
    </w:p>
    <w:p>
      <w:pPr>
        <w:spacing w:after="100"/>
        <w:jc w:val="center"/>
      </w:pPr>
      <w:r>
        <w:rPr>
          <w:rFonts w:ascii="Georgia" w:cs="Georgia" w:eastAsia="Georgia" w:hAnsi="Georgia"/>
          <w:i/>
          <w:iCs/>
          <w:color w:val="1B3A5C"/>
          <w:sz w:val="28"/>
          <w:szCs w:val="28"/>
        </w:rPr>
        <w:t xml:space="preserve">Soli Deo Gloria</w:t>
      </w:r>
    </w:p>
    <w:p>
      <w:pPr>
        <w:spacing w:after="600"/>
        <w:jc w:val="center"/>
      </w:pPr>
      <w:r>
        <w:rPr>
          <w:rFonts w:ascii="Georgia" w:cs="Georgia" w:eastAsia="Georgia" w:hAnsi="Georgia"/>
          <w:color w:val="555555"/>
          <w:sz w:val="22"/>
          <w:szCs w:val="22"/>
        </w:rPr>
        <w:t xml:space="preserve">To God Alone Be the Glory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555555"/>
        <w:sz w:val="16"/>
        <w:szCs w:val="16"/>
      </w:rPr>
      <w:t xml:space="preserve">Crowns &amp; Crosses: Recovery Lessons from the Kings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7"/>
    <w:lvlOverride w:ilvl="0">
      <w:startOverride w:val="1"/>
    </w:lvlOverride>
  </w:num>
  <w:num w:numId="5">
    <w:abstractNumId w:val="4"/>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5"/>
    <w:lvlOverride w:ilvl="0">
      <w:startOverride w:val="1"/>
    </w:lvlOverride>
  </w:num>
  <w:num w:numId="11">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B3A5C"/>
      <w:sz w:val="36"/>
      <w:szCs w:val="36"/>
    </w:rPr>
  </w:style>
  <w:style w:type="paragraph" w:styleId="Heading2">
    <w:name w:val="Heading 2"/>
    <w:basedOn w:val="Normal"/>
    <w:next w:val="Normal"/>
    <w:qFormat/>
    <w:pPr>
      <w:spacing w:after="160" w:before="300"/>
      <w:outlineLvl w:val="1"/>
    </w:pPr>
    <w:rPr>
      <w:rFonts w:ascii="Georgia" w:cs="Georgia" w:eastAsia="Georgia" w:hAnsi="Georgia"/>
      <w:b/>
      <w:bCs/>
      <w:color w:val="8B0000"/>
      <w:sz w:val="30"/>
      <w:szCs w:val="30"/>
    </w:rPr>
  </w:style>
  <w:style w:type="paragraph" w:styleId="Heading3">
    <w:name w:val="Heading 3"/>
    <w:basedOn w:val="Normal"/>
    <w:next w:val="Normal"/>
    <w:qFormat/>
    <w:pPr>
      <w:spacing w:after="120" w:before="240"/>
      <w:outlineLvl w:val="2"/>
    </w:pPr>
    <w:rPr>
      <w:rFonts w:ascii="Georgia" w:cs="Georgia" w:eastAsia="Georgia" w:hAnsi="Georgia"/>
      <w:b/>
      <w:bCs/>
      <w:color w:val="2E6B6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2026-04-02T04:40:43.175Z</dcterms:created>
  <dcterms:modified xsi:type="dcterms:W3CDTF">2026-04-02T04:40:43.176Z</dcterms:modified>
</cp:coreProperties>
</file>

<file path=docProps/custom.xml><?xml version="1.0" encoding="utf-8"?>
<Properties xmlns="http://schemas.openxmlformats.org/officeDocument/2006/custom-properties" xmlns:vt="http://schemas.openxmlformats.org/officeDocument/2006/docPropsVTypes"/>
</file>