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886" w:type="pct"/>
        <w:tblLook w:val="04A0" w:firstRow="1" w:lastRow="0" w:firstColumn="1" w:lastColumn="0" w:noHBand="0" w:noVBand="1"/>
      </w:tblPr>
      <w:tblGrid>
        <w:gridCol w:w="1136"/>
        <w:gridCol w:w="2336"/>
        <w:gridCol w:w="3524"/>
        <w:gridCol w:w="4011"/>
      </w:tblGrid>
      <w:tr w:rsidR="00E43606" w14:paraId="6B5C26A9" w14:textId="77777777" w:rsidTr="003047A6">
        <w:tc>
          <w:tcPr>
            <w:tcW w:w="516" w:type="pct"/>
          </w:tcPr>
          <w:p w14:paraId="21A5CEEF" w14:textId="77777777" w:rsidR="00E43606" w:rsidRDefault="00E43606" w:rsidP="003047A6">
            <w:pPr>
              <w:ind w:firstLine="0"/>
            </w:pPr>
            <w:proofErr w:type="spellStart"/>
            <w:r>
              <w:t>No</w:t>
            </w:r>
            <w:proofErr w:type="spellEnd"/>
            <w:r>
              <w:t>.</w:t>
            </w:r>
          </w:p>
        </w:tc>
        <w:tc>
          <w:tcPr>
            <w:tcW w:w="1061" w:type="pct"/>
          </w:tcPr>
          <w:p w14:paraId="710077BE" w14:textId="77777777" w:rsidR="00E43606" w:rsidRDefault="00E43606" w:rsidP="003047A6">
            <w:pPr>
              <w:ind w:firstLine="0"/>
            </w:pPr>
            <w:r>
              <w:t>Label</w:t>
            </w:r>
          </w:p>
        </w:tc>
        <w:tc>
          <w:tcPr>
            <w:tcW w:w="1601" w:type="pct"/>
          </w:tcPr>
          <w:p w14:paraId="39FEBAD2" w14:textId="77777777" w:rsidR="00E43606" w:rsidRDefault="00E43606" w:rsidP="003047A6">
            <w:pPr>
              <w:ind w:firstLine="0"/>
            </w:pPr>
            <w:r>
              <w:t>Description</w:t>
            </w:r>
          </w:p>
        </w:tc>
        <w:tc>
          <w:tcPr>
            <w:tcW w:w="1822" w:type="pct"/>
          </w:tcPr>
          <w:p w14:paraId="7C51DB6F" w14:textId="77777777" w:rsidR="00E43606" w:rsidRDefault="00E43606" w:rsidP="003047A6">
            <w:pPr>
              <w:ind w:firstLine="0"/>
            </w:pPr>
            <w:proofErr w:type="spellStart"/>
            <w:r>
              <w:t>Hypothesized</w:t>
            </w:r>
            <w:proofErr w:type="spellEnd"/>
            <w:r>
              <w:t xml:space="preserve"> </w:t>
            </w:r>
            <w:proofErr w:type="spellStart"/>
            <w:r>
              <w:t>effects</w:t>
            </w:r>
            <w:proofErr w:type="spellEnd"/>
            <w:r>
              <w:t xml:space="preserve"> on </w:t>
            </w:r>
            <w:proofErr w:type="spellStart"/>
            <w:r>
              <w:t>distribution</w:t>
            </w:r>
            <w:proofErr w:type="spellEnd"/>
            <w:r>
              <w:t xml:space="preserve"> </w:t>
            </w:r>
            <w:proofErr w:type="spellStart"/>
            <w:r>
              <w:t>of</w:t>
            </w:r>
            <w:proofErr w:type="spellEnd"/>
            <w:r>
              <w:t xml:space="preserve"> </w:t>
            </w:r>
            <w:proofErr w:type="spellStart"/>
            <w:r>
              <w:t>cognitive</w:t>
            </w:r>
            <w:proofErr w:type="spellEnd"/>
            <w:r>
              <w:t xml:space="preserve"> </w:t>
            </w:r>
            <w:proofErr w:type="spellStart"/>
            <w:r>
              <w:t>ability</w:t>
            </w:r>
            <w:proofErr w:type="spellEnd"/>
            <w:r>
              <w:t xml:space="preserve"> variable</w:t>
            </w:r>
          </w:p>
        </w:tc>
      </w:tr>
      <w:tr w:rsidR="00E43606" w14:paraId="75790C7D" w14:textId="77777777" w:rsidTr="003047A6">
        <w:tc>
          <w:tcPr>
            <w:tcW w:w="516" w:type="pct"/>
          </w:tcPr>
          <w:p w14:paraId="49440C9E" w14:textId="77777777" w:rsidR="00E43606" w:rsidRDefault="00E43606" w:rsidP="003047A6">
            <w:pPr>
              <w:ind w:firstLine="0"/>
            </w:pPr>
            <w:r>
              <w:t>1</w:t>
            </w:r>
          </w:p>
        </w:tc>
        <w:tc>
          <w:tcPr>
            <w:tcW w:w="1061" w:type="pct"/>
          </w:tcPr>
          <w:p w14:paraId="52A4E08A" w14:textId="77777777" w:rsidR="00E43606" w:rsidRDefault="00E43606" w:rsidP="003047A6">
            <w:pPr>
              <w:ind w:firstLine="0"/>
            </w:pPr>
            <w:r>
              <w:t>Reference</w:t>
            </w:r>
          </w:p>
        </w:tc>
        <w:tc>
          <w:tcPr>
            <w:tcW w:w="1601" w:type="pct"/>
          </w:tcPr>
          <w:p w14:paraId="1A46F17E" w14:textId="29218AE6" w:rsidR="00E43606" w:rsidRDefault="00E43606" w:rsidP="003047A6">
            <w:pPr>
              <w:ind w:firstLine="0"/>
            </w:pPr>
            <w:r>
              <w:t xml:space="preserve">Benchmark </w:t>
            </w:r>
            <w:proofErr w:type="spellStart"/>
            <w:r>
              <w:t>distributions</w:t>
            </w:r>
            <w:proofErr w:type="spellEnd"/>
            <w:r>
              <w:t xml:space="preserve"> </w:t>
            </w:r>
            <w:proofErr w:type="spellStart"/>
            <w:r>
              <w:t>of</w:t>
            </w:r>
            <w:proofErr w:type="spellEnd"/>
            <w:r>
              <w:t xml:space="preserve"> </w:t>
            </w:r>
            <w:r w:rsidR="003E2BAD">
              <w:t>demographic</w:t>
            </w:r>
            <w:r>
              <w:t xml:space="preserve"> variables; </w:t>
            </w:r>
            <w:proofErr w:type="spellStart"/>
            <w:r>
              <w:t>the</w:t>
            </w:r>
            <w:proofErr w:type="spellEnd"/>
            <w:r>
              <w:t xml:space="preserve"> </w:t>
            </w:r>
            <w:proofErr w:type="spellStart"/>
            <w:r>
              <w:t>standard</w:t>
            </w:r>
            <w:proofErr w:type="spellEnd"/>
            <w:r>
              <w:t xml:space="preserve"> </w:t>
            </w:r>
            <w:proofErr w:type="spellStart"/>
            <w:r>
              <w:t>of</w:t>
            </w:r>
            <w:proofErr w:type="spellEnd"/>
            <w:r>
              <w:t xml:space="preserve"> </w:t>
            </w:r>
            <w:proofErr w:type="spellStart"/>
            <w:r>
              <w:t>comparison</w:t>
            </w:r>
            <w:proofErr w:type="spellEnd"/>
            <w:r>
              <w:t xml:space="preserve"> </w:t>
            </w:r>
            <w:proofErr w:type="spellStart"/>
            <w:r>
              <w:t>for</w:t>
            </w:r>
            <w:proofErr w:type="spellEnd"/>
            <w:r>
              <w:t xml:space="preserve"> </w:t>
            </w:r>
            <w:proofErr w:type="spellStart"/>
            <w:r>
              <w:t>describing</w:t>
            </w:r>
            <w:proofErr w:type="spellEnd"/>
            <w:r>
              <w:t xml:space="preserve"> </w:t>
            </w:r>
            <w:proofErr w:type="spellStart"/>
            <w:r>
              <w:t>the</w:t>
            </w:r>
            <w:proofErr w:type="spellEnd"/>
            <w:r>
              <w:t xml:space="preserve"> “</w:t>
            </w:r>
            <w:proofErr w:type="spellStart"/>
            <w:r>
              <w:t>representativeness</w:t>
            </w:r>
            <w:proofErr w:type="spellEnd"/>
            <w:r>
              <w:t xml:space="preserve">” </w:t>
            </w:r>
            <w:proofErr w:type="spellStart"/>
            <w:r>
              <w:t>of</w:t>
            </w:r>
            <w:proofErr w:type="spellEnd"/>
            <w:r>
              <w:t xml:space="preserve"> </w:t>
            </w:r>
            <w:proofErr w:type="spellStart"/>
            <w:r>
              <w:t>the</w:t>
            </w:r>
            <w:proofErr w:type="spellEnd"/>
            <w:r>
              <w:t xml:space="preserve"> </w:t>
            </w:r>
            <w:proofErr w:type="spellStart"/>
            <w:r>
              <w:t>other</w:t>
            </w:r>
            <w:proofErr w:type="spellEnd"/>
            <w:r>
              <w:t xml:space="preserve"> </w:t>
            </w:r>
            <w:proofErr w:type="spellStart"/>
            <w:r>
              <w:t>simulated</w:t>
            </w:r>
            <w:proofErr w:type="spellEnd"/>
            <w:r>
              <w:t xml:space="preserve"> </w:t>
            </w:r>
            <w:proofErr w:type="spellStart"/>
            <w:r>
              <w:t>populations</w:t>
            </w:r>
            <w:proofErr w:type="spellEnd"/>
            <w:r>
              <w:t>.</w:t>
            </w:r>
          </w:p>
        </w:tc>
        <w:tc>
          <w:tcPr>
            <w:tcW w:w="1822" w:type="pct"/>
          </w:tcPr>
          <w:p w14:paraId="2EAB1CB5" w14:textId="77777777" w:rsidR="00E43606" w:rsidRDefault="00E43606" w:rsidP="003047A6">
            <w:pPr>
              <w:ind w:firstLine="0"/>
            </w:pPr>
            <w:r>
              <w:t xml:space="preserve">Not </w:t>
            </w:r>
            <w:proofErr w:type="spellStart"/>
            <w:r>
              <w:t>applicable</w:t>
            </w:r>
            <w:proofErr w:type="spellEnd"/>
            <w:r>
              <w:t xml:space="preserve"> (benchmark </w:t>
            </w:r>
            <w:proofErr w:type="spellStart"/>
            <w:r>
              <w:t>population</w:t>
            </w:r>
            <w:proofErr w:type="spellEnd"/>
            <w:r>
              <w:t>).</w:t>
            </w:r>
          </w:p>
        </w:tc>
      </w:tr>
      <w:tr w:rsidR="00E43606" w14:paraId="00EA2546" w14:textId="77777777" w:rsidTr="003047A6">
        <w:tc>
          <w:tcPr>
            <w:tcW w:w="516" w:type="pct"/>
          </w:tcPr>
          <w:p w14:paraId="3FE11537" w14:textId="77777777" w:rsidR="00E43606" w:rsidRDefault="00E43606" w:rsidP="003047A6">
            <w:pPr>
              <w:ind w:firstLine="0"/>
            </w:pPr>
            <w:r>
              <w:t>2</w:t>
            </w:r>
          </w:p>
        </w:tc>
        <w:tc>
          <w:tcPr>
            <w:tcW w:w="1061" w:type="pct"/>
          </w:tcPr>
          <w:p w14:paraId="38F7B7EC" w14:textId="77777777" w:rsidR="00E43606" w:rsidRDefault="00E43606" w:rsidP="003047A6">
            <w:pPr>
              <w:ind w:firstLine="0"/>
            </w:pPr>
            <w:r>
              <w:t xml:space="preserve">Mild </w:t>
            </w:r>
            <w:proofErr w:type="spellStart"/>
            <w:r>
              <w:t>under-representation</w:t>
            </w:r>
            <w:proofErr w:type="spellEnd"/>
            <w:r>
              <w:t xml:space="preserve"> </w:t>
            </w:r>
            <w:proofErr w:type="spellStart"/>
            <w:r>
              <w:t>of</w:t>
            </w:r>
            <w:proofErr w:type="spellEnd"/>
            <w:r>
              <w:t xml:space="preserve"> high </w:t>
            </w:r>
            <w:proofErr w:type="spellStart"/>
            <w:r>
              <w:t>education</w:t>
            </w:r>
            <w:proofErr w:type="spellEnd"/>
          </w:p>
        </w:tc>
        <w:tc>
          <w:tcPr>
            <w:tcW w:w="1601" w:type="pct"/>
          </w:tcPr>
          <w:p w14:paraId="1257A384" w14:textId="77777777" w:rsidR="00E43606" w:rsidRDefault="00E43606" w:rsidP="003047A6">
            <w:pPr>
              <w:ind w:firstLine="0"/>
            </w:pPr>
            <w:r>
              <w:t xml:space="preserve">Lower </w:t>
            </w:r>
            <w:proofErr w:type="spellStart"/>
            <w:r>
              <w:t>proportion</w:t>
            </w:r>
            <w:proofErr w:type="spellEnd"/>
            <w:r>
              <w:t xml:space="preserve"> </w:t>
            </w:r>
            <w:proofErr w:type="spellStart"/>
            <w:r>
              <w:t>of</w:t>
            </w:r>
            <w:proofErr w:type="spellEnd"/>
            <w:r>
              <w:t xml:space="preserve"> high-</w:t>
            </w:r>
            <w:proofErr w:type="spellStart"/>
            <w:r>
              <w:t>education</w:t>
            </w:r>
            <w:proofErr w:type="spellEnd"/>
            <w:r>
              <w:t xml:space="preserve"> </w:t>
            </w:r>
            <w:proofErr w:type="spellStart"/>
            <w:r>
              <w:t>individuals</w:t>
            </w:r>
            <w:proofErr w:type="spellEnd"/>
            <w:r>
              <w:t xml:space="preserve">, </w:t>
            </w:r>
            <w:proofErr w:type="spellStart"/>
            <w:r>
              <w:t>higher</w:t>
            </w:r>
            <w:proofErr w:type="spellEnd"/>
            <w:r>
              <w:t xml:space="preserve"> </w:t>
            </w:r>
            <w:proofErr w:type="spellStart"/>
            <w:r>
              <w:t>proportion</w:t>
            </w:r>
            <w:proofErr w:type="spellEnd"/>
            <w:r>
              <w:t xml:space="preserve"> </w:t>
            </w:r>
            <w:proofErr w:type="spellStart"/>
            <w:r>
              <w:t>of</w:t>
            </w:r>
            <w:proofErr w:type="spellEnd"/>
            <w:r>
              <w:t xml:space="preserve"> </w:t>
            </w:r>
            <w:proofErr w:type="spellStart"/>
            <w:r>
              <w:t>low-education</w:t>
            </w:r>
            <w:proofErr w:type="spellEnd"/>
            <w:r>
              <w:t xml:space="preserve"> </w:t>
            </w:r>
            <w:proofErr w:type="spellStart"/>
            <w:r>
              <w:t>individuals</w:t>
            </w:r>
            <w:proofErr w:type="spellEnd"/>
            <w:r>
              <w:t xml:space="preserve">, </w:t>
            </w:r>
            <w:proofErr w:type="spellStart"/>
            <w:r>
              <w:t>than</w:t>
            </w:r>
            <w:proofErr w:type="spellEnd"/>
            <w:r>
              <w:t xml:space="preserve"> Population 1.</w:t>
            </w:r>
          </w:p>
        </w:tc>
        <w:tc>
          <w:tcPr>
            <w:tcW w:w="1822" w:type="pct"/>
          </w:tcPr>
          <w:p w14:paraId="4728BD12" w14:textId="77777777" w:rsidR="00E43606" w:rsidRDefault="00E43606" w:rsidP="003047A6">
            <w:pPr>
              <w:ind w:firstLine="0"/>
            </w:pPr>
            <w:r>
              <w:t xml:space="preserve">Both </w:t>
            </w:r>
            <w:proofErr w:type="spellStart"/>
            <w:r>
              <w:t>mean</w:t>
            </w:r>
            <w:proofErr w:type="spellEnd"/>
            <w:r>
              <w:t xml:space="preserve"> and </w:t>
            </w:r>
            <w:proofErr w:type="spellStart"/>
            <w:r>
              <w:t>variance</w:t>
            </w:r>
            <w:proofErr w:type="spellEnd"/>
            <w:r>
              <w:t xml:space="preserve"> </w:t>
            </w:r>
            <w:proofErr w:type="spellStart"/>
            <w:r>
              <w:t>affected</w:t>
            </w:r>
            <w:proofErr w:type="spellEnd"/>
            <w:r>
              <w:t>.</w:t>
            </w:r>
          </w:p>
        </w:tc>
      </w:tr>
      <w:tr w:rsidR="00E43606" w14:paraId="6FA6E923" w14:textId="77777777" w:rsidTr="003047A6">
        <w:tc>
          <w:tcPr>
            <w:tcW w:w="516" w:type="pct"/>
          </w:tcPr>
          <w:p w14:paraId="31A497B7" w14:textId="77777777" w:rsidR="00E43606" w:rsidRDefault="00E43606" w:rsidP="003047A6">
            <w:pPr>
              <w:ind w:firstLine="0"/>
            </w:pPr>
            <w:r>
              <w:t>3</w:t>
            </w:r>
          </w:p>
        </w:tc>
        <w:tc>
          <w:tcPr>
            <w:tcW w:w="1061" w:type="pct"/>
          </w:tcPr>
          <w:p w14:paraId="125D248C" w14:textId="77777777" w:rsidR="00E43606" w:rsidRDefault="00E43606" w:rsidP="003047A6">
            <w:pPr>
              <w:ind w:firstLine="0"/>
            </w:pPr>
            <w:r>
              <w:t xml:space="preserve">Moderate </w:t>
            </w:r>
            <w:proofErr w:type="spellStart"/>
            <w:r>
              <w:t>under-representation</w:t>
            </w:r>
            <w:proofErr w:type="spellEnd"/>
            <w:r>
              <w:t xml:space="preserve"> </w:t>
            </w:r>
            <w:proofErr w:type="spellStart"/>
            <w:r>
              <w:t>of</w:t>
            </w:r>
            <w:proofErr w:type="spellEnd"/>
            <w:r>
              <w:t xml:space="preserve"> high </w:t>
            </w:r>
            <w:proofErr w:type="spellStart"/>
            <w:r>
              <w:t>education</w:t>
            </w:r>
            <w:proofErr w:type="spellEnd"/>
          </w:p>
        </w:tc>
        <w:tc>
          <w:tcPr>
            <w:tcW w:w="1601" w:type="pct"/>
          </w:tcPr>
          <w:p w14:paraId="1A4FBE67" w14:textId="77777777" w:rsidR="00E43606" w:rsidRDefault="00E43606" w:rsidP="003047A6">
            <w:pPr>
              <w:ind w:firstLine="0"/>
            </w:pPr>
            <w:r>
              <w:t xml:space="preserve">The </w:t>
            </w:r>
            <w:proofErr w:type="spellStart"/>
            <w:r>
              <w:t>pattern</w:t>
            </w:r>
            <w:proofErr w:type="spellEnd"/>
            <w:r>
              <w:t xml:space="preserve"> </w:t>
            </w:r>
            <w:proofErr w:type="spellStart"/>
            <w:r>
              <w:t>of</w:t>
            </w:r>
            <w:proofErr w:type="spellEnd"/>
            <w:r>
              <w:t xml:space="preserve"> </w:t>
            </w:r>
            <w:proofErr w:type="spellStart"/>
            <w:r>
              <w:t>divergence</w:t>
            </w:r>
            <w:proofErr w:type="spellEnd"/>
            <w:r>
              <w:t xml:space="preserve"> </w:t>
            </w:r>
            <w:proofErr w:type="spellStart"/>
            <w:r>
              <w:t>of</w:t>
            </w:r>
            <w:proofErr w:type="spellEnd"/>
            <w:r>
              <w:t xml:space="preserve"> </w:t>
            </w:r>
            <w:proofErr w:type="spellStart"/>
            <w:r>
              <w:t>education</w:t>
            </w:r>
            <w:proofErr w:type="spellEnd"/>
            <w:r>
              <w:t xml:space="preserve"> </w:t>
            </w:r>
            <w:proofErr w:type="spellStart"/>
            <w:r>
              <w:t>proportions</w:t>
            </w:r>
            <w:proofErr w:type="spellEnd"/>
            <w:r>
              <w:t xml:space="preserve"> </w:t>
            </w:r>
            <w:proofErr w:type="spellStart"/>
            <w:r>
              <w:t>is</w:t>
            </w:r>
            <w:proofErr w:type="spellEnd"/>
            <w:r>
              <w:t xml:space="preserve"> </w:t>
            </w:r>
            <w:proofErr w:type="spellStart"/>
            <w:r>
              <w:t>similar</w:t>
            </w:r>
            <w:proofErr w:type="spellEnd"/>
            <w:r>
              <w:t xml:space="preserve"> </w:t>
            </w:r>
            <w:proofErr w:type="spellStart"/>
            <w:r>
              <w:t>to</w:t>
            </w:r>
            <w:proofErr w:type="spellEnd"/>
            <w:r>
              <w:t xml:space="preserve"> </w:t>
            </w:r>
            <w:proofErr w:type="spellStart"/>
            <w:r>
              <w:t>population</w:t>
            </w:r>
            <w:proofErr w:type="spellEnd"/>
            <w:r>
              <w:t xml:space="preserve"> 2, but </w:t>
            </w:r>
            <w:proofErr w:type="spellStart"/>
            <w:r>
              <w:t>the</w:t>
            </w:r>
            <w:proofErr w:type="spellEnd"/>
            <w:r>
              <w:t xml:space="preserve"> </w:t>
            </w:r>
            <w:proofErr w:type="spellStart"/>
            <w:r>
              <w:t>degree</w:t>
            </w:r>
            <w:proofErr w:type="spellEnd"/>
            <w:r>
              <w:t xml:space="preserve"> </w:t>
            </w:r>
            <w:proofErr w:type="spellStart"/>
            <w:r>
              <w:t>of</w:t>
            </w:r>
            <w:proofErr w:type="spellEnd"/>
            <w:r>
              <w:t xml:space="preserve"> non-</w:t>
            </w:r>
            <w:proofErr w:type="spellStart"/>
            <w:r>
              <w:t>representativeness</w:t>
            </w:r>
            <w:proofErr w:type="spellEnd"/>
            <w:r>
              <w:t xml:space="preserve"> </w:t>
            </w:r>
            <w:proofErr w:type="spellStart"/>
            <w:r>
              <w:t>is</w:t>
            </w:r>
            <w:proofErr w:type="spellEnd"/>
            <w:r>
              <w:t xml:space="preserve"> </w:t>
            </w:r>
            <w:proofErr w:type="spellStart"/>
            <w:r>
              <w:t>greater</w:t>
            </w:r>
            <w:proofErr w:type="spellEnd"/>
            <w:r>
              <w:t>.</w:t>
            </w:r>
          </w:p>
        </w:tc>
        <w:tc>
          <w:tcPr>
            <w:tcW w:w="1822" w:type="pct"/>
          </w:tcPr>
          <w:p w14:paraId="004845B5" w14:textId="77777777" w:rsidR="00E43606" w:rsidRDefault="00E43606" w:rsidP="003047A6">
            <w:pPr>
              <w:ind w:firstLine="0"/>
            </w:pPr>
            <w:r>
              <w:t xml:space="preserve">Both </w:t>
            </w:r>
            <w:proofErr w:type="spellStart"/>
            <w:r>
              <w:t>mean</w:t>
            </w:r>
            <w:proofErr w:type="spellEnd"/>
            <w:r>
              <w:t xml:space="preserve"> and </w:t>
            </w:r>
            <w:proofErr w:type="spellStart"/>
            <w:r>
              <w:t>variance</w:t>
            </w:r>
            <w:proofErr w:type="spellEnd"/>
            <w:r>
              <w:t xml:space="preserve"> </w:t>
            </w:r>
            <w:proofErr w:type="spellStart"/>
            <w:r>
              <w:t>affected</w:t>
            </w:r>
            <w:proofErr w:type="spellEnd"/>
            <w:r>
              <w:t>.</w:t>
            </w:r>
          </w:p>
        </w:tc>
      </w:tr>
      <w:tr w:rsidR="00E43606" w14:paraId="14E56AEC" w14:textId="77777777" w:rsidTr="003047A6">
        <w:tc>
          <w:tcPr>
            <w:tcW w:w="516" w:type="pct"/>
          </w:tcPr>
          <w:p w14:paraId="714AC4A2" w14:textId="77777777" w:rsidR="00E43606" w:rsidRDefault="00E43606" w:rsidP="003047A6">
            <w:pPr>
              <w:ind w:firstLine="0"/>
            </w:pPr>
            <w:r>
              <w:t>4</w:t>
            </w:r>
          </w:p>
        </w:tc>
        <w:tc>
          <w:tcPr>
            <w:tcW w:w="1061" w:type="pct"/>
          </w:tcPr>
          <w:p w14:paraId="5C667475" w14:textId="77777777" w:rsidR="00E43606" w:rsidRDefault="00E43606" w:rsidP="003047A6">
            <w:pPr>
              <w:ind w:firstLine="0"/>
            </w:pPr>
            <w:proofErr w:type="spellStart"/>
            <w:r>
              <w:t>Under-representation</w:t>
            </w:r>
            <w:proofErr w:type="spellEnd"/>
            <w:r>
              <w:t xml:space="preserve"> </w:t>
            </w:r>
            <w:proofErr w:type="spellStart"/>
            <w:r>
              <w:t>of</w:t>
            </w:r>
            <w:proofErr w:type="spellEnd"/>
            <w:r>
              <w:t xml:space="preserve"> </w:t>
            </w:r>
            <w:proofErr w:type="spellStart"/>
            <w:r>
              <w:t>both</w:t>
            </w:r>
            <w:proofErr w:type="spellEnd"/>
            <w:r>
              <w:t xml:space="preserve"> </w:t>
            </w:r>
            <w:proofErr w:type="spellStart"/>
            <w:r>
              <w:t>low</w:t>
            </w:r>
            <w:proofErr w:type="spellEnd"/>
            <w:r>
              <w:t xml:space="preserve"> and high </w:t>
            </w:r>
            <w:proofErr w:type="spellStart"/>
            <w:r>
              <w:t>education</w:t>
            </w:r>
            <w:proofErr w:type="spellEnd"/>
          </w:p>
        </w:tc>
        <w:tc>
          <w:tcPr>
            <w:tcW w:w="1601" w:type="pct"/>
          </w:tcPr>
          <w:p w14:paraId="618EA536" w14:textId="77777777" w:rsidR="00E43606" w:rsidRDefault="00E43606" w:rsidP="003047A6">
            <w:pPr>
              <w:ind w:firstLine="0"/>
            </w:pPr>
            <w:r>
              <w:t xml:space="preserve">Both </w:t>
            </w:r>
            <w:proofErr w:type="spellStart"/>
            <w:r>
              <w:t>tails</w:t>
            </w:r>
            <w:proofErr w:type="spellEnd"/>
            <w:r>
              <w:t xml:space="preserve"> </w:t>
            </w:r>
            <w:proofErr w:type="spellStart"/>
            <w:r>
              <w:t>of</w:t>
            </w:r>
            <w:proofErr w:type="spellEnd"/>
            <w:r>
              <w:t xml:space="preserve"> </w:t>
            </w:r>
            <w:proofErr w:type="spellStart"/>
            <w:r>
              <w:t>the</w:t>
            </w:r>
            <w:proofErr w:type="spellEnd"/>
            <w:r>
              <w:t xml:space="preserve"> </w:t>
            </w:r>
            <w:proofErr w:type="spellStart"/>
            <w:r>
              <w:t>education</w:t>
            </w:r>
            <w:proofErr w:type="spellEnd"/>
            <w:r>
              <w:t xml:space="preserve"> </w:t>
            </w:r>
            <w:proofErr w:type="spellStart"/>
            <w:r>
              <w:t>distribution</w:t>
            </w:r>
            <w:proofErr w:type="spellEnd"/>
            <w:r>
              <w:t xml:space="preserve"> </w:t>
            </w:r>
            <w:proofErr w:type="spellStart"/>
            <w:r>
              <w:t>have</w:t>
            </w:r>
            <w:proofErr w:type="spellEnd"/>
            <w:r>
              <w:t xml:space="preserve"> </w:t>
            </w:r>
            <w:proofErr w:type="spellStart"/>
            <w:r>
              <w:t>lower</w:t>
            </w:r>
            <w:proofErr w:type="spellEnd"/>
            <w:r>
              <w:t xml:space="preserve"> </w:t>
            </w:r>
            <w:proofErr w:type="spellStart"/>
            <w:r>
              <w:t>proportions</w:t>
            </w:r>
            <w:proofErr w:type="spellEnd"/>
            <w:r>
              <w:t xml:space="preserve"> </w:t>
            </w:r>
            <w:proofErr w:type="spellStart"/>
            <w:r>
              <w:t>than</w:t>
            </w:r>
            <w:proofErr w:type="spellEnd"/>
            <w:r>
              <w:t xml:space="preserve"> Population 1.</w:t>
            </w:r>
          </w:p>
        </w:tc>
        <w:tc>
          <w:tcPr>
            <w:tcW w:w="1822" w:type="pct"/>
          </w:tcPr>
          <w:p w14:paraId="3864FA5C" w14:textId="77777777" w:rsidR="00E43606" w:rsidRDefault="00E43606" w:rsidP="003047A6">
            <w:pPr>
              <w:ind w:firstLine="0"/>
            </w:pPr>
            <w:proofErr w:type="spellStart"/>
            <w:r>
              <w:t>Only</w:t>
            </w:r>
            <w:proofErr w:type="spellEnd"/>
            <w:r>
              <w:t xml:space="preserve"> </w:t>
            </w:r>
            <w:proofErr w:type="spellStart"/>
            <w:r>
              <w:t>variance</w:t>
            </w:r>
            <w:proofErr w:type="spellEnd"/>
            <w:r>
              <w:t xml:space="preserve"> </w:t>
            </w:r>
            <w:proofErr w:type="spellStart"/>
            <w:r>
              <w:t>affected</w:t>
            </w:r>
            <w:proofErr w:type="spellEnd"/>
            <w:r>
              <w:t>.</w:t>
            </w:r>
          </w:p>
        </w:tc>
      </w:tr>
      <w:tr w:rsidR="00E43606" w14:paraId="675666AF" w14:textId="77777777" w:rsidTr="003047A6">
        <w:tc>
          <w:tcPr>
            <w:tcW w:w="516" w:type="pct"/>
          </w:tcPr>
          <w:p w14:paraId="4043AEDC" w14:textId="77777777" w:rsidR="00E43606" w:rsidRDefault="00E43606" w:rsidP="003047A6">
            <w:pPr>
              <w:ind w:firstLine="0"/>
            </w:pPr>
            <w:r>
              <w:t>5</w:t>
            </w:r>
          </w:p>
        </w:tc>
        <w:tc>
          <w:tcPr>
            <w:tcW w:w="1061" w:type="pct"/>
          </w:tcPr>
          <w:p w14:paraId="7F980090" w14:textId="77777777" w:rsidR="00E43606" w:rsidRDefault="00E43606" w:rsidP="003047A6">
            <w:pPr>
              <w:ind w:firstLine="0"/>
            </w:pPr>
            <w:proofErr w:type="spellStart"/>
            <w:r>
              <w:t>Biased</w:t>
            </w:r>
            <w:proofErr w:type="spellEnd"/>
            <w:r>
              <w:t xml:space="preserve"> </w:t>
            </w:r>
            <w:proofErr w:type="spellStart"/>
            <w:r>
              <w:t>joint</w:t>
            </w:r>
            <w:proofErr w:type="spellEnd"/>
            <w:r>
              <w:t xml:space="preserve"> </w:t>
            </w:r>
            <w:proofErr w:type="spellStart"/>
            <w:r>
              <w:t>distributions</w:t>
            </w:r>
            <w:proofErr w:type="spellEnd"/>
          </w:p>
        </w:tc>
        <w:tc>
          <w:tcPr>
            <w:tcW w:w="1601" w:type="pct"/>
          </w:tcPr>
          <w:p w14:paraId="055AA1EE" w14:textId="77777777" w:rsidR="00E43606" w:rsidRDefault="00E43606" w:rsidP="003047A6">
            <w:pPr>
              <w:ind w:firstLine="0"/>
            </w:pPr>
            <w:r>
              <w:t xml:space="preserve">Marginal </w:t>
            </w:r>
            <w:proofErr w:type="spellStart"/>
            <w:r>
              <w:t>distributions</w:t>
            </w:r>
            <w:proofErr w:type="spellEnd"/>
            <w:r>
              <w:t xml:space="preserve"> </w:t>
            </w:r>
            <w:proofErr w:type="spellStart"/>
            <w:r>
              <w:t>of</w:t>
            </w:r>
            <w:proofErr w:type="spellEnd"/>
            <w:r>
              <w:t xml:space="preserve"> </w:t>
            </w:r>
            <w:proofErr w:type="spellStart"/>
            <w:r>
              <w:t>demographic</w:t>
            </w:r>
            <w:proofErr w:type="spellEnd"/>
            <w:r>
              <w:t xml:space="preserve"> variables match </w:t>
            </w:r>
            <w:proofErr w:type="spellStart"/>
            <w:r>
              <w:t>population</w:t>
            </w:r>
            <w:proofErr w:type="spellEnd"/>
            <w:r>
              <w:t xml:space="preserve"> 1; </w:t>
            </w:r>
            <w:proofErr w:type="spellStart"/>
            <w:r>
              <w:t>joint</w:t>
            </w:r>
            <w:proofErr w:type="spellEnd"/>
            <w:r>
              <w:t xml:space="preserve"> </w:t>
            </w:r>
            <w:proofErr w:type="spellStart"/>
            <w:r>
              <w:t>distributions</w:t>
            </w:r>
            <w:proofErr w:type="spellEnd"/>
            <w:r>
              <w:t xml:space="preserve"> (</w:t>
            </w:r>
            <w:proofErr w:type="spellStart"/>
            <w:r>
              <w:t>cross</w:t>
            </w:r>
            <w:proofErr w:type="spellEnd"/>
            <w:r>
              <w:t xml:space="preserve"> </w:t>
            </w:r>
            <w:proofErr w:type="spellStart"/>
            <w:r>
              <w:t>classifications</w:t>
            </w:r>
            <w:proofErr w:type="spellEnd"/>
            <w:r>
              <w:t xml:space="preserve">) do not match </w:t>
            </w:r>
            <w:proofErr w:type="spellStart"/>
            <w:r>
              <w:t>population</w:t>
            </w:r>
            <w:proofErr w:type="spellEnd"/>
            <w:r>
              <w:t xml:space="preserve"> 1. The </w:t>
            </w:r>
            <w:proofErr w:type="spellStart"/>
            <w:r>
              <w:t>pattern</w:t>
            </w:r>
            <w:proofErr w:type="spellEnd"/>
            <w:r>
              <w:t xml:space="preserve"> </w:t>
            </w:r>
            <w:proofErr w:type="spellStart"/>
            <w:r>
              <w:t>of</w:t>
            </w:r>
            <w:proofErr w:type="spellEnd"/>
            <w:r>
              <w:t xml:space="preserve"> non-</w:t>
            </w:r>
            <w:proofErr w:type="spellStart"/>
            <w:r>
              <w:t>representation</w:t>
            </w:r>
            <w:proofErr w:type="spellEnd"/>
            <w:r>
              <w:t xml:space="preserve"> </w:t>
            </w:r>
            <w:proofErr w:type="spellStart"/>
            <w:r>
              <w:t>alternates</w:t>
            </w:r>
            <w:proofErr w:type="spellEnd"/>
            <w:r>
              <w:t xml:space="preserve"> </w:t>
            </w:r>
            <w:proofErr w:type="spellStart"/>
            <w:r>
              <w:t>from</w:t>
            </w:r>
            <w:proofErr w:type="spellEnd"/>
            <w:r>
              <w:t xml:space="preserve"> </w:t>
            </w:r>
            <w:proofErr w:type="spellStart"/>
            <w:r>
              <w:t>over</w:t>
            </w:r>
            <w:proofErr w:type="spellEnd"/>
            <w:r>
              <w:t xml:space="preserve">- </w:t>
            </w:r>
            <w:proofErr w:type="spellStart"/>
            <w:r>
              <w:lastRenderedPageBreak/>
              <w:t>to</w:t>
            </w:r>
            <w:proofErr w:type="spellEnd"/>
            <w:r>
              <w:t xml:space="preserve"> </w:t>
            </w:r>
            <w:proofErr w:type="spellStart"/>
            <w:r>
              <w:t>under-represented</w:t>
            </w:r>
            <w:proofErr w:type="spellEnd"/>
            <w:r>
              <w:t xml:space="preserve"> </w:t>
            </w:r>
            <w:proofErr w:type="spellStart"/>
            <w:r>
              <w:t>across</w:t>
            </w:r>
            <w:proofErr w:type="spellEnd"/>
            <w:r>
              <w:t xml:space="preserve"> </w:t>
            </w:r>
            <w:proofErr w:type="spellStart"/>
            <w:r>
              <w:t>the</w:t>
            </w:r>
            <w:proofErr w:type="spellEnd"/>
            <w:r>
              <w:t xml:space="preserve"> 27 (3 x 3 x) </w:t>
            </w:r>
            <w:proofErr w:type="spellStart"/>
            <w:r>
              <w:t>joint</w:t>
            </w:r>
            <w:proofErr w:type="spellEnd"/>
            <w:r>
              <w:t xml:space="preserve"> </w:t>
            </w:r>
            <w:proofErr w:type="spellStart"/>
            <w:r>
              <w:t>distributions</w:t>
            </w:r>
            <w:proofErr w:type="spellEnd"/>
            <w:r>
              <w:t>.</w:t>
            </w:r>
          </w:p>
        </w:tc>
        <w:tc>
          <w:tcPr>
            <w:tcW w:w="1822" w:type="pct"/>
          </w:tcPr>
          <w:p w14:paraId="0102E6A1" w14:textId="77777777" w:rsidR="00E43606" w:rsidRDefault="00E43606" w:rsidP="003047A6">
            <w:pPr>
              <w:ind w:firstLine="0"/>
            </w:pPr>
            <w:proofErr w:type="spellStart"/>
            <w:r>
              <w:lastRenderedPageBreak/>
              <w:t>Only</w:t>
            </w:r>
            <w:proofErr w:type="spellEnd"/>
            <w:r>
              <w:t xml:space="preserve"> </w:t>
            </w:r>
            <w:proofErr w:type="spellStart"/>
            <w:r>
              <w:t>variance</w:t>
            </w:r>
            <w:proofErr w:type="spellEnd"/>
            <w:r>
              <w:t xml:space="preserve"> </w:t>
            </w:r>
            <w:proofErr w:type="spellStart"/>
            <w:r>
              <w:t>affected</w:t>
            </w:r>
            <w:proofErr w:type="spellEnd"/>
            <w:r>
              <w:t>.</w:t>
            </w:r>
          </w:p>
        </w:tc>
      </w:tr>
      <w:tr w:rsidR="00E43606" w14:paraId="7D34DAB0" w14:textId="77777777" w:rsidTr="003047A6">
        <w:tc>
          <w:tcPr>
            <w:tcW w:w="516" w:type="pct"/>
          </w:tcPr>
          <w:p w14:paraId="78AE2A41" w14:textId="77777777" w:rsidR="00E43606" w:rsidRDefault="00E43606" w:rsidP="003047A6">
            <w:pPr>
              <w:ind w:firstLine="0"/>
            </w:pPr>
            <w:r>
              <w:t>6</w:t>
            </w:r>
          </w:p>
        </w:tc>
        <w:tc>
          <w:tcPr>
            <w:tcW w:w="1061" w:type="pct"/>
          </w:tcPr>
          <w:p w14:paraId="4C97ED62" w14:textId="77777777" w:rsidR="00E43606" w:rsidRDefault="00E43606" w:rsidP="003047A6">
            <w:pPr>
              <w:ind w:firstLine="0"/>
            </w:pPr>
            <w:commentRangeStart w:id="0"/>
            <w:proofErr w:type="spellStart"/>
            <w:r>
              <w:t>Clustered</w:t>
            </w:r>
            <w:proofErr w:type="spellEnd"/>
            <w:r>
              <w:t xml:space="preserve"> </w:t>
            </w:r>
            <w:proofErr w:type="spellStart"/>
            <w:r>
              <w:t>sampling</w:t>
            </w:r>
            <w:commentRangeEnd w:id="0"/>
            <w:proofErr w:type="spellEnd"/>
            <w:r>
              <w:rPr>
                <w:rStyle w:val="CommentReference"/>
              </w:rPr>
              <w:commentReference w:id="0"/>
            </w:r>
          </w:p>
        </w:tc>
        <w:tc>
          <w:tcPr>
            <w:tcW w:w="1601" w:type="pct"/>
          </w:tcPr>
          <w:p w14:paraId="7B7AA67C" w14:textId="77777777" w:rsidR="00E43606" w:rsidRDefault="00E43606" w:rsidP="003047A6">
            <w:pPr>
              <w:ind w:firstLine="0"/>
            </w:pPr>
            <w:r>
              <w:t xml:space="preserve">Marginal and </w:t>
            </w:r>
            <w:proofErr w:type="spellStart"/>
            <w:r>
              <w:t>joint</w:t>
            </w:r>
            <w:proofErr w:type="spellEnd"/>
            <w:r>
              <w:t xml:space="preserve"> </w:t>
            </w:r>
            <w:proofErr w:type="spellStart"/>
            <w:r>
              <w:t>distributions</w:t>
            </w:r>
            <w:proofErr w:type="spellEnd"/>
            <w:r>
              <w:t xml:space="preserve"> </w:t>
            </w:r>
            <w:proofErr w:type="spellStart"/>
            <w:r>
              <w:t>of</w:t>
            </w:r>
            <w:proofErr w:type="spellEnd"/>
            <w:r>
              <w:t xml:space="preserve"> </w:t>
            </w:r>
            <w:proofErr w:type="spellStart"/>
            <w:r>
              <w:t>demographic</w:t>
            </w:r>
            <w:proofErr w:type="spellEnd"/>
            <w:r>
              <w:t xml:space="preserve"> variables match </w:t>
            </w:r>
            <w:proofErr w:type="spellStart"/>
            <w:r>
              <w:t>population</w:t>
            </w:r>
            <w:proofErr w:type="spellEnd"/>
            <w:r>
              <w:t xml:space="preserve"> 1, but </w:t>
            </w:r>
            <w:proofErr w:type="spellStart"/>
            <w:r>
              <w:t>only</w:t>
            </w:r>
            <w:proofErr w:type="spellEnd"/>
            <w:r>
              <w:t xml:space="preserve"> </w:t>
            </w:r>
            <w:proofErr w:type="spellStart"/>
            <w:r>
              <w:t>when</w:t>
            </w:r>
            <w:proofErr w:type="spellEnd"/>
            <w:r>
              <w:t xml:space="preserve"> </w:t>
            </w:r>
            <w:proofErr w:type="spellStart"/>
            <w:r>
              <w:t>averaged</w:t>
            </w:r>
            <w:proofErr w:type="spellEnd"/>
            <w:r>
              <w:t xml:space="preserve"> </w:t>
            </w:r>
            <w:proofErr w:type="spellStart"/>
            <w:r>
              <w:t>across</w:t>
            </w:r>
            <w:proofErr w:type="spellEnd"/>
            <w:r>
              <w:t xml:space="preserve"> all </w:t>
            </w:r>
            <w:proofErr w:type="spellStart"/>
            <w:r>
              <w:t>six</w:t>
            </w:r>
            <w:proofErr w:type="spellEnd"/>
            <w:r>
              <w:t xml:space="preserve"> </w:t>
            </w:r>
            <w:proofErr w:type="spellStart"/>
            <w:r>
              <w:t>age</w:t>
            </w:r>
            <w:proofErr w:type="spellEnd"/>
            <w:r>
              <w:t xml:space="preserve"> </w:t>
            </w:r>
            <w:proofErr w:type="spellStart"/>
            <w:r>
              <w:t>cohorts</w:t>
            </w:r>
            <w:proofErr w:type="spellEnd"/>
            <w:r>
              <w:t xml:space="preserve">. </w:t>
            </w:r>
            <w:proofErr w:type="spellStart"/>
            <w:r>
              <w:t>Within</w:t>
            </w:r>
            <w:proofErr w:type="spellEnd"/>
            <w:r>
              <w:t xml:space="preserve"> </w:t>
            </w:r>
            <w:proofErr w:type="spellStart"/>
            <w:r>
              <w:t>each</w:t>
            </w:r>
            <w:proofErr w:type="spellEnd"/>
            <w:r>
              <w:t xml:space="preserve"> </w:t>
            </w:r>
            <w:proofErr w:type="spellStart"/>
            <w:r>
              <w:t>age</w:t>
            </w:r>
            <w:proofErr w:type="spellEnd"/>
            <w:r>
              <w:t xml:space="preserve"> </w:t>
            </w:r>
            <w:proofErr w:type="spellStart"/>
            <w:r>
              <w:t>cohort</w:t>
            </w:r>
            <w:proofErr w:type="spellEnd"/>
            <w:r>
              <w:t xml:space="preserve">, </w:t>
            </w:r>
            <w:proofErr w:type="spellStart"/>
            <w:r>
              <w:t>two-thirds</w:t>
            </w:r>
            <w:proofErr w:type="spellEnd"/>
            <w:r>
              <w:t xml:space="preserve"> </w:t>
            </w:r>
            <w:proofErr w:type="spellStart"/>
            <w:r>
              <w:t>of</w:t>
            </w:r>
            <w:proofErr w:type="spellEnd"/>
            <w:r>
              <w:t xml:space="preserve"> </w:t>
            </w:r>
            <w:proofErr w:type="spellStart"/>
            <w:r>
              <w:t>the</w:t>
            </w:r>
            <w:proofErr w:type="spellEnd"/>
            <w:r>
              <w:t xml:space="preserve"> </w:t>
            </w:r>
            <w:proofErr w:type="spellStart"/>
            <w:r>
              <w:t>joint</w:t>
            </w:r>
            <w:proofErr w:type="spellEnd"/>
            <w:r>
              <w:t xml:space="preserve"> </w:t>
            </w:r>
            <w:proofErr w:type="spellStart"/>
            <w:r>
              <w:t>distribution</w:t>
            </w:r>
            <w:proofErr w:type="spellEnd"/>
            <w:r>
              <w:t xml:space="preserve"> </w:t>
            </w:r>
            <w:proofErr w:type="spellStart"/>
            <w:r>
              <w:t>cells</w:t>
            </w:r>
            <w:proofErr w:type="spellEnd"/>
            <w:r>
              <w:t xml:space="preserve"> </w:t>
            </w:r>
            <w:proofErr w:type="spellStart"/>
            <w:r>
              <w:t>contain</w:t>
            </w:r>
            <w:proofErr w:type="spellEnd"/>
            <w:r>
              <w:t xml:space="preserve"> </w:t>
            </w:r>
            <w:proofErr w:type="spellStart"/>
            <w:r>
              <w:t>no</w:t>
            </w:r>
            <w:proofErr w:type="spellEnd"/>
            <w:r>
              <w:t xml:space="preserve"> </w:t>
            </w:r>
            <w:proofErr w:type="spellStart"/>
            <w:r>
              <w:t>data</w:t>
            </w:r>
            <w:proofErr w:type="spellEnd"/>
            <w:r>
              <w:t>.</w:t>
            </w:r>
          </w:p>
        </w:tc>
        <w:tc>
          <w:tcPr>
            <w:tcW w:w="1822" w:type="pct"/>
          </w:tcPr>
          <w:p w14:paraId="2B51D3BE" w14:textId="77777777" w:rsidR="00E43606" w:rsidRDefault="00E43606" w:rsidP="003047A6">
            <w:pPr>
              <w:ind w:firstLine="0"/>
            </w:pPr>
            <w:commentRangeStart w:id="1"/>
            <w:r>
              <w:t xml:space="preserve">??? (original </w:t>
            </w:r>
            <w:proofErr w:type="spellStart"/>
            <w:r>
              <w:t>manuscript</w:t>
            </w:r>
            <w:proofErr w:type="spellEnd"/>
            <w:r>
              <w:t xml:space="preserve"> </w:t>
            </w:r>
            <w:proofErr w:type="spellStart"/>
            <w:r>
              <w:t>does</w:t>
            </w:r>
            <w:proofErr w:type="spellEnd"/>
            <w:r>
              <w:t xml:space="preserve"> not </w:t>
            </w:r>
            <w:proofErr w:type="spellStart"/>
            <w:r>
              <w:t>specify</w:t>
            </w:r>
            <w:proofErr w:type="spellEnd"/>
            <w:r>
              <w:t>)</w:t>
            </w:r>
            <w:commentRangeEnd w:id="1"/>
            <w:r>
              <w:rPr>
                <w:rStyle w:val="CommentReference"/>
              </w:rPr>
              <w:commentReference w:id="1"/>
            </w:r>
          </w:p>
        </w:tc>
      </w:tr>
    </w:tbl>
    <w:p w14:paraId="3338A50C" w14:textId="226DF147" w:rsidR="00DE233D" w:rsidRDefault="00DE233D"/>
    <w:p w14:paraId="6ECDE3D1" w14:textId="6BA9BD83" w:rsidR="00E43606" w:rsidRDefault="00E43606"/>
    <w:p w14:paraId="0107F15F" w14:textId="77777777" w:rsidR="00E43606" w:rsidRPr="003047A6" w:rsidRDefault="00E43606" w:rsidP="00E43606">
      <w:pPr>
        <w:rPr>
          <w:i/>
          <w:iCs/>
        </w:rPr>
      </w:pPr>
      <w:r>
        <w:t>It is important to note that because raking incorporates only marginal distributions, we expect it to have little effect in populations 5 (biased joint probabilities) and 6 (clustered sampling). In these two populations, non-representativeness occurs only at the level of joint distributions (cross-classifications), not at the level of marginal distributions.</w:t>
      </w:r>
    </w:p>
    <w:p w14:paraId="28C382AF" w14:textId="77777777" w:rsidR="00E43606" w:rsidRDefault="00E43606" w:rsidP="00E43606">
      <w:r>
        <w:t>For the current study, our</w:t>
      </w:r>
      <w:commentRangeStart w:id="2"/>
      <w:r>
        <w:t xml:space="preserve"> pre-registered</w:t>
      </w:r>
      <w:commentRangeEnd w:id="2"/>
      <w:r>
        <w:rPr>
          <w:rStyle w:val="CommentReference"/>
        </w:rPr>
        <w:commentReference w:id="2"/>
      </w:r>
      <w:r>
        <w:t xml:space="preserve"> hypotheses were as follows:</w:t>
      </w:r>
    </w:p>
    <w:p w14:paraId="6F793DC0" w14:textId="77777777" w:rsidR="00E43606" w:rsidRDefault="00E43606" w:rsidP="00E43606">
      <w:r>
        <w:t xml:space="preserve">1.We expected a main effect of norming method, such that WCN would </w:t>
      </w:r>
      <w:r w:rsidRPr="00266D9E">
        <w:t>lead to less</w:t>
      </w:r>
      <w:r>
        <w:t>-</w:t>
      </w:r>
      <w:r w:rsidRPr="00266D9E">
        <w:t xml:space="preserve">biased estimates of the norm scores </w:t>
      </w:r>
      <w:r>
        <w:t xml:space="preserve">than SCN, where “bias” is quantified in terms </w:t>
      </w:r>
      <w:r w:rsidRPr="00266D9E">
        <w:t xml:space="preserve">of </w:t>
      </w:r>
      <w:r>
        <w:t>root mean square error (</w:t>
      </w:r>
      <w:r w:rsidRPr="0096623C">
        <w:rPr>
          <w:i/>
          <w:iCs/>
        </w:rPr>
        <w:t>RMSE</w:t>
      </w:r>
      <w:r>
        <w:t>) and mean signed difference (</w:t>
      </w:r>
      <w:r w:rsidRPr="0096623C">
        <w:rPr>
          <w:i/>
          <w:iCs/>
        </w:rPr>
        <w:t>MSD</w:t>
      </w:r>
      <w:r>
        <w:t>)</w:t>
      </w:r>
      <w:r w:rsidRPr="00266D9E">
        <w:t>.</w:t>
      </w:r>
      <w:r>
        <w:t xml:space="preserve"> </w:t>
      </w:r>
    </w:p>
    <w:p w14:paraId="1942F3B7" w14:textId="77777777" w:rsidR="00E43606" w:rsidRPr="00266D9E" w:rsidRDefault="00E43606" w:rsidP="00E43606">
      <w:r>
        <w:t>2</w:t>
      </w:r>
      <w:r w:rsidRPr="00266D9E">
        <w:t xml:space="preserve">. </w:t>
      </w:r>
      <w:r>
        <w:t xml:space="preserve">We expected an </w:t>
      </w:r>
      <w:r w:rsidRPr="00266D9E">
        <w:t xml:space="preserve">interaction between </w:t>
      </w:r>
      <w:r>
        <w:t xml:space="preserve">norming method and </w:t>
      </w:r>
      <w:r w:rsidRPr="00266D9E">
        <w:t xml:space="preserve">the </w:t>
      </w:r>
      <w:r>
        <w:t>degree of non-representativeness of the input data</w:t>
      </w:r>
      <w:r w:rsidRPr="00266D9E">
        <w:t xml:space="preserve">. </w:t>
      </w:r>
      <w:r>
        <w:t xml:space="preserve">Specifically, </w:t>
      </w:r>
      <w:bookmarkStart w:id="3" w:name="_Hlk100505615"/>
      <w:r>
        <w:t>we expected that as the non-representativeness of the normative sample increased, norm-score bias would increase for both methods, but that the increase in bias would be smaller for WCN than for SCN</w:t>
      </w:r>
      <w:r w:rsidRPr="00266D9E">
        <w:t>.</w:t>
      </w:r>
      <w:bookmarkEnd w:id="3"/>
    </w:p>
    <w:p w14:paraId="51C732FA" w14:textId="7D274A45" w:rsidR="00D72320" w:rsidRDefault="00E43606" w:rsidP="00D72320">
      <w:r>
        <w:lastRenderedPageBreak/>
        <w:t>3</w:t>
      </w:r>
      <w:r w:rsidRPr="00266D9E">
        <w:t xml:space="preserve">. </w:t>
      </w:r>
      <w:r w:rsidR="00D72320">
        <w:t xml:space="preserve">We expected that the simple effect of WCN in reducing norm-score bias would vary depending on person location on the cognitive variable. Specifically, we expected that WCN would be less effective at reducing bias at the tails of the cognitive ability distribution than in the central region of that </w:t>
      </w:r>
      <w:commentRangeStart w:id="4"/>
      <w:r w:rsidR="00D72320">
        <w:t>distribution</w:t>
      </w:r>
      <w:commentRangeEnd w:id="4"/>
      <w:r w:rsidR="00D72320">
        <w:rPr>
          <w:rStyle w:val="CommentReference"/>
        </w:rPr>
        <w:commentReference w:id="4"/>
      </w:r>
      <w:r w:rsidR="00D72320">
        <w:t>.</w:t>
      </w:r>
    </w:p>
    <w:p w14:paraId="388C6037" w14:textId="61FB9256" w:rsidR="00E43606" w:rsidRDefault="00E43606" w:rsidP="00E43606"/>
    <w:p w14:paraId="69D83CB4" w14:textId="77777777" w:rsidR="00E43606" w:rsidRDefault="00E43606"/>
    <w:sectPr w:rsidR="00E4360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Herzberg" w:date="2022-07-08T16:40:00Z" w:initials="DH">
    <w:p w14:paraId="6FB69AC1" w14:textId="77777777" w:rsidR="00E43606" w:rsidRDefault="00E43606" w:rsidP="00E43606">
      <w:r>
        <w:rPr>
          <w:rStyle w:val="CommentReference"/>
        </w:rPr>
        <w:annotationRef/>
      </w:r>
      <w:r>
        <w:rPr>
          <w:szCs w:val="20"/>
        </w:rPr>
        <w:t xml:space="preserve">I would prefer the label “clustered distributions” for this population, because I want to keep a clean distinction between the generation of </w:t>
      </w:r>
      <w:r>
        <w:rPr>
          <w:i/>
          <w:iCs/>
          <w:szCs w:val="20"/>
        </w:rPr>
        <w:t>population-</w:t>
      </w:r>
      <w:r>
        <w:rPr>
          <w:szCs w:val="20"/>
        </w:rPr>
        <w:t xml:space="preserve">level data sets, and subsequent drawing of normative </w:t>
      </w:r>
      <w:r>
        <w:rPr>
          <w:i/>
          <w:iCs/>
          <w:szCs w:val="20"/>
        </w:rPr>
        <w:t>samples.</w:t>
      </w:r>
    </w:p>
  </w:comment>
  <w:comment w:id="1" w:author="David Herzberg" w:date="2022-07-01T16:45:00Z" w:initials="DH">
    <w:p w14:paraId="4B5BD207" w14:textId="77777777" w:rsidR="00E43606" w:rsidRDefault="00E43606" w:rsidP="00E43606">
      <w:r>
        <w:rPr>
          <w:rStyle w:val="CommentReference"/>
        </w:rPr>
        <w:annotationRef/>
      </w:r>
      <w:r>
        <w:rPr>
          <w:szCs w:val="20"/>
        </w:rPr>
        <w:t>What is the hypothesized effect on cognitive ability mean, variance for population 6?</w:t>
      </w:r>
    </w:p>
  </w:comment>
  <w:comment w:id="2" w:author="David Herzberg" w:date="2022-07-11T14:51:00Z" w:initials="DH">
    <w:p w14:paraId="7C53E250" w14:textId="77777777" w:rsidR="00E43606" w:rsidRDefault="00E43606" w:rsidP="00E43606">
      <w:r>
        <w:rPr>
          <w:rStyle w:val="CommentReference"/>
        </w:rPr>
        <w:annotationRef/>
      </w:r>
      <w:r>
        <w:rPr>
          <w:szCs w:val="20"/>
        </w:rPr>
        <w:t>I would prefer to have the information about registration in a footnote, instead of in the main narrative.</w:t>
      </w:r>
    </w:p>
  </w:comment>
  <w:comment w:id="4" w:author="David Herzberg" w:date="2022-07-06T12:00:00Z" w:initials="DH">
    <w:p w14:paraId="0B29CE34" w14:textId="77777777" w:rsidR="00D72320" w:rsidRDefault="00D72320" w:rsidP="00D72320">
      <w:r>
        <w:rPr>
          <w:rStyle w:val="CommentReference"/>
        </w:rPr>
        <w:annotationRef/>
      </w:r>
      <w:r>
        <w:rPr>
          <w:szCs w:val="20"/>
        </w:rPr>
        <w:t>The last part of this section (which I deleted) is too vague to be part of a hypothesis; suggest simply reviewing findings post-hoc in results or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B69AC1" w15:done="0"/>
  <w15:commentEx w15:paraId="4B5BD207" w15:done="0"/>
  <w15:commentEx w15:paraId="7C53E250" w15:done="0"/>
  <w15:commentEx w15:paraId="0B29CE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2DC93" w16cex:dateUtc="2022-07-08T23:40:00Z"/>
  <w16cex:commentExtensible w16cex:durableId="2669A346" w16cex:dateUtc="2022-07-01T23:45:00Z"/>
  <w16cex:commentExtensible w16cex:durableId="2676B78B" w16cex:dateUtc="2022-07-11T21:51:00Z"/>
  <w16cex:commentExtensible w16cex:durableId="266FF7F0" w16cex:dateUtc="2022-07-06T19: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B69AC1" w16cid:durableId="2672DC93"/>
  <w16cid:commentId w16cid:paraId="4B5BD207" w16cid:durableId="2669A346"/>
  <w16cid:commentId w16cid:paraId="7C53E250" w16cid:durableId="2676B78B"/>
  <w16cid:commentId w16cid:paraId="0B29CE34" w16cid:durableId="266FF7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Herzberg">
    <w15:presenceInfo w15:providerId="AD" w15:userId="S::dherzberg@wpspublish.com::fb302c3e-d55e-425e-aed5-9c55cdf4ea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606"/>
    <w:rsid w:val="000D7A46"/>
    <w:rsid w:val="003E2BAD"/>
    <w:rsid w:val="00D72320"/>
    <w:rsid w:val="00DE233D"/>
    <w:rsid w:val="00E43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01F4F3"/>
  <w15:chartTrackingRefBased/>
  <w15:docId w15:val="{583C541C-78A9-DF48-863A-2A47F215B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606"/>
    <w:pPr>
      <w:spacing w:line="480" w:lineRule="auto"/>
      <w:ind w:firstLine="709"/>
    </w:pPr>
    <w:rPr>
      <w:rFonts w:ascii="Times New Roman" w:eastAsia="Calibri" w:hAnsi="Times New Roman"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rsid w:val="00E43606"/>
    <w:rPr>
      <w:rFonts w:cs="Times New Roman"/>
      <w:sz w:val="16"/>
      <w:szCs w:val="16"/>
    </w:rPr>
  </w:style>
  <w:style w:type="table" w:styleId="TableGrid">
    <w:name w:val="Table Grid"/>
    <w:basedOn w:val="TableNormal"/>
    <w:uiPriority w:val="39"/>
    <w:rsid w:val="00E43606"/>
    <w:rPr>
      <w:sz w:val="22"/>
      <w:szCs w:val="22"/>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Calibri"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413</Words>
  <Characters>2360</Characters>
  <Application>Microsoft Office Word</Application>
  <DocSecurity>0</DocSecurity>
  <Lines>19</Lines>
  <Paragraphs>5</Paragraphs>
  <ScaleCrop>false</ScaleCrop>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Herzberg</dc:creator>
  <cp:keywords/>
  <dc:description/>
  <cp:lastModifiedBy>David Herzberg</cp:lastModifiedBy>
  <cp:revision>3</cp:revision>
  <dcterms:created xsi:type="dcterms:W3CDTF">2022-07-25T18:08:00Z</dcterms:created>
  <dcterms:modified xsi:type="dcterms:W3CDTF">2022-08-01T16:14:00Z</dcterms:modified>
</cp:coreProperties>
</file>