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a-DK"/>
        </w:rPr>
        <w:t>Kanal</w:t>
      </w:r>
      <w:r>
        <w:tab/>
        <w:tab/>
      </w:r>
      <w:r>
        <w:rPr>
          <w:rtl w:val="0"/>
          <w:lang w:val="it-IT"/>
        </w:rPr>
        <w:t>Frequenz (MHz)</w:t>
      </w:r>
      <w:r>
        <w:rPr>
          <w:rtl w:val="0"/>
          <w:lang w:val="de-DE"/>
        </w:rPr>
        <w:tab/>
        <w:t>Default Belegung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rPr>
          <w:rtl w:val="0"/>
        </w:rPr>
        <w:t>1</w:t>
      </w:r>
      <w:r>
        <w:tab/>
        <w:tab/>
      </w:r>
      <w:r>
        <w:rPr>
          <w:rtl w:val="0"/>
        </w:rPr>
        <w:t>800,875</w:t>
      </w:r>
    </w:p>
    <w:p>
      <w:pPr>
        <w:pStyle w:val="Text"/>
        <w:bidi w:val="0"/>
      </w:pPr>
      <w:r>
        <w:rPr>
          <w:rtl w:val="0"/>
        </w:rPr>
        <w:t>2</w:t>
      </w:r>
      <w:r>
        <w:tab/>
        <w:tab/>
      </w:r>
      <w:r>
        <w:rPr>
          <w:rtl w:val="0"/>
        </w:rPr>
        <w:t>801,375</w:t>
      </w:r>
    </w:p>
    <w:p>
      <w:pPr>
        <w:pStyle w:val="Text"/>
        <w:bidi w:val="0"/>
      </w:pPr>
      <w:r>
        <w:rPr>
          <w:rtl w:val="0"/>
        </w:rPr>
        <w:t>3</w:t>
      </w:r>
      <w:r>
        <w:tab/>
        <w:tab/>
      </w:r>
      <w:r>
        <w:rPr>
          <w:rtl w:val="0"/>
        </w:rPr>
        <w:t>802,375</w:t>
      </w:r>
      <w:r>
        <w:rPr>
          <w:rtl w:val="0"/>
          <w:lang w:val="de-DE"/>
        </w:rPr>
        <w:tab/>
        <w:tab/>
        <w:t>Speaker 3</w:t>
      </w:r>
    </w:p>
    <w:p>
      <w:pPr>
        <w:pStyle w:val="Text"/>
        <w:bidi w:val="0"/>
      </w:pPr>
      <w:r>
        <w:rPr>
          <w:rtl w:val="0"/>
        </w:rPr>
        <w:t>4</w:t>
      </w:r>
      <w:r>
        <w:tab/>
        <w:tab/>
      </w:r>
      <w:r>
        <w:rPr>
          <w:rtl w:val="0"/>
        </w:rPr>
        <w:t>803,125</w:t>
      </w:r>
    </w:p>
    <w:p>
      <w:pPr>
        <w:pStyle w:val="Text"/>
        <w:bidi w:val="0"/>
      </w:pPr>
      <w:r>
        <w:rPr>
          <w:rtl w:val="0"/>
        </w:rPr>
        <w:t>5</w:t>
      </w:r>
      <w:r>
        <w:tab/>
        <w:tab/>
      </w:r>
      <w:r>
        <w:rPr>
          <w:rtl w:val="0"/>
        </w:rPr>
        <w:t>803,875</w:t>
      </w:r>
      <w:r>
        <w:rPr>
          <w:rtl w:val="0"/>
          <w:lang w:val="de-DE"/>
        </w:rPr>
        <w:tab/>
        <w:tab/>
        <w:t>Saal 1</w:t>
      </w:r>
    </w:p>
    <w:p>
      <w:pPr>
        <w:pStyle w:val="Text"/>
        <w:bidi w:val="0"/>
      </w:pPr>
      <w:r>
        <w:rPr>
          <w:rtl w:val="0"/>
        </w:rPr>
        <w:t>6</w:t>
      </w:r>
      <w:r>
        <w:tab/>
        <w:tab/>
      </w:r>
      <w:r>
        <w:rPr>
          <w:rtl w:val="0"/>
        </w:rPr>
        <w:t>804,500</w:t>
      </w:r>
    </w:p>
    <w:p>
      <w:pPr>
        <w:pStyle w:val="Text"/>
        <w:bidi w:val="0"/>
      </w:pPr>
      <w:r>
        <w:rPr>
          <w:rtl w:val="0"/>
        </w:rPr>
        <w:t>7</w:t>
      </w:r>
      <w:r>
        <w:tab/>
        <w:tab/>
      </w:r>
      <w:r>
        <w:rPr>
          <w:rtl w:val="0"/>
        </w:rPr>
        <w:t>805,125</w:t>
      </w:r>
    </w:p>
    <w:p>
      <w:pPr>
        <w:pStyle w:val="Text"/>
        <w:bidi w:val="0"/>
      </w:pPr>
      <w:r>
        <w:rPr>
          <w:rtl w:val="0"/>
        </w:rPr>
        <w:t>9</w:t>
      </w:r>
      <w:r>
        <w:tab/>
        <w:tab/>
      </w:r>
      <w:r>
        <w:rPr>
          <w:rtl w:val="0"/>
        </w:rPr>
        <w:t>806,625</w:t>
      </w:r>
    </w:p>
    <w:p>
      <w:pPr>
        <w:pStyle w:val="Text"/>
        <w:bidi w:val="0"/>
      </w:pPr>
      <w:r>
        <w:rPr>
          <w:rtl w:val="0"/>
        </w:rPr>
        <w:t>8</w:t>
      </w:r>
      <w:r>
        <w:tab/>
        <w:tab/>
      </w:r>
      <w:r>
        <w:rPr>
          <w:rtl w:val="0"/>
        </w:rPr>
        <w:t>805,875</w:t>
      </w:r>
    </w:p>
    <w:p>
      <w:pPr>
        <w:pStyle w:val="Text"/>
        <w:bidi w:val="0"/>
      </w:pPr>
      <w:r>
        <w:rPr>
          <w:rtl w:val="0"/>
        </w:rPr>
        <w:t>10</w:t>
      </w:r>
      <w:r>
        <w:tab/>
        <w:tab/>
      </w:r>
      <w:r>
        <w:rPr>
          <w:rtl w:val="0"/>
        </w:rPr>
        <w:t>807,375</w:t>
      </w:r>
    </w:p>
    <w:p>
      <w:pPr>
        <w:pStyle w:val="Text"/>
        <w:bidi w:val="0"/>
      </w:pPr>
      <w:r>
        <w:rPr>
          <w:rtl w:val="0"/>
        </w:rPr>
        <w:t>11</w:t>
      </w:r>
      <w:r>
        <w:tab/>
        <w:tab/>
      </w:r>
      <w:r>
        <w:rPr>
          <w:rtl w:val="0"/>
        </w:rPr>
        <w:t>807,875</w:t>
      </w:r>
    </w:p>
    <w:p>
      <w:pPr>
        <w:pStyle w:val="Text"/>
        <w:bidi w:val="0"/>
      </w:pPr>
      <w:r>
        <w:rPr>
          <w:rtl w:val="0"/>
        </w:rPr>
        <w:t>12</w:t>
      </w:r>
      <w:r>
        <w:tab/>
        <w:tab/>
      </w:r>
      <w:r>
        <w:rPr>
          <w:rtl w:val="0"/>
          <w:lang w:val="fr-FR"/>
        </w:rPr>
        <w:t>808,375</w:t>
      </w:r>
    </w:p>
    <w:p>
      <w:pPr>
        <w:pStyle w:val="Text"/>
        <w:bidi w:val="0"/>
      </w:pPr>
      <w:r>
        <w:rPr>
          <w:rtl w:val="0"/>
        </w:rPr>
        <w:t>13</w:t>
      </w:r>
      <w:r>
        <w:tab/>
        <w:tab/>
      </w:r>
      <w:r>
        <w:rPr>
          <w:rtl w:val="0"/>
        </w:rPr>
        <w:t>809,125</w:t>
      </w:r>
    </w:p>
    <w:p>
      <w:pPr>
        <w:pStyle w:val="Text"/>
        <w:bidi w:val="0"/>
      </w:pPr>
      <w:r>
        <w:rPr>
          <w:rtl w:val="0"/>
        </w:rPr>
        <w:t>14</w:t>
      </w:r>
      <w:r>
        <w:tab/>
        <w:tab/>
      </w:r>
      <w:r>
        <w:rPr>
          <w:rtl w:val="0"/>
          <w:lang w:val="en-US"/>
        </w:rPr>
        <w:t>810,250</w:t>
      </w:r>
    </w:p>
    <w:p>
      <w:pPr>
        <w:pStyle w:val="Text"/>
        <w:bidi w:val="0"/>
      </w:pPr>
      <w:r>
        <w:rPr>
          <w:rtl w:val="0"/>
        </w:rPr>
        <w:t>15</w:t>
      </w:r>
      <w:r>
        <w:tab/>
        <w:tab/>
      </w:r>
      <w:r>
        <w:rPr>
          <w:rtl w:val="0"/>
          <w:lang w:val="en-US"/>
        </w:rPr>
        <w:t>810,875</w:t>
      </w:r>
      <w:r>
        <w:rPr>
          <w:rtl w:val="0"/>
          <w:lang w:val="de-DE"/>
        </w:rPr>
        <w:tab/>
        <w:tab/>
        <w:t>Speaker 2</w:t>
      </w:r>
    </w:p>
    <w:p>
      <w:pPr>
        <w:pStyle w:val="Text"/>
        <w:bidi w:val="0"/>
      </w:pPr>
      <w:r>
        <w:rPr>
          <w:rtl w:val="0"/>
        </w:rPr>
        <w:t>16</w:t>
      </w:r>
      <w:r>
        <w:tab/>
        <w:tab/>
      </w:r>
      <w:r>
        <w:rPr>
          <w:rtl w:val="0"/>
        </w:rPr>
        <w:t>811,875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