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4558" w14:textId="6B54C5DE" w:rsidR="001D5F8E" w:rsidRDefault="001D5F8E" w:rsidP="001D5F8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5F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Правовые основы взаимоотношения полов</w:t>
      </w:r>
    </w:p>
    <w:p w14:paraId="01D82A12" w14:textId="77777777" w:rsidR="001D5F8E" w:rsidRPr="00D62ABB" w:rsidRDefault="001D5F8E" w:rsidP="00D62ABB">
      <w:pPr>
        <w:pStyle w:val="a3"/>
        <w:spacing w:line="360" w:lineRule="auto"/>
        <w:ind w:firstLine="709"/>
        <w:jc w:val="both"/>
        <w:rPr>
          <w:rFonts w:ascii="Verdana" w:hAnsi="Verdana"/>
          <w:color w:val="000000"/>
          <w:sz w:val="14"/>
          <w:szCs w:val="14"/>
        </w:rPr>
      </w:pPr>
      <w:r w:rsidRPr="00D62ABB">
        <w:rPr>
          <w:color w:val="000000"/>
        </w:rPr>
        <w:t>Правовые аспекты взаимоотношения полов регулируются семейным законодательством. Семейное законодательств устанавливает условия и порядок вступления в брак, прекращения брака и признание его недействительным; регулирует личные не имущественные и имущественные отношения между членами семьи; определяет формы и порядок устройств детей, оставшихся без попечения родителей, в семью.</w:t>
      </w:r>
    </w:p>
    <w:p w14:paraId="5CD29A60" w14:textId="58E99716" w:rsidR="001D5F8E" w:rsidRPr="00D62ABB" w:rsidRDefault="001D5F8E" w:rsidP="00D62ABB">
      <w:pPr>
        <w:pStyle w:val="a3"/>
        <w:spacing w:line="360" w:lineRule="auto"/>
        <w:ind w:firstLine="709"/>
        <w:jc w:val="both"/>
        <w:rPr>
          <w:rFonts w:ascii="Verdana" w:hAnsi="Verdana"/>
          <w:color w:val="000000"/>
          <w:sz w:val="14"/>
          <w:szCs w:val="14"/>
        </w:rPr>
      </w:pPr>
      <w:r w:rsidRPr="00D62ABB">
        <w:rPr>
          <w:color w:val="000000"/>
        </w:rPr>
        <w:t xml:space="preserve">Основным документом семенного законодательства является Семейный кодекс Российской Федерации, принятый Государственной думой в декабре 1995 г. (действует с изменениями 1997, 1998, 2000, 2004 и 2006 </w:t>
      </w:r>
      <w:r w:rsidRPr="00D62ABB">
        <w:rPr>
          <w:color w:val="000000"/>
        </w:rPr>
        <w:t>гг.)</w:t>
      </w:r>
      <w:r w:rsidRPr="00D62ABB">
        <w:rPr>
          <w:color w:val="000000"/>
        </w:rPr>
        <w:t xml:space="preserve">. В нем определены личные права и обязанности супругов; законный режим имущества супругов; договорный режим имуществ супругов (порядок заключения и содержание брачного контракта); ответственность супругов по обязательствам. Рассматриваются формы воспитания детей, оставшихся без попечения родителей, в том числе вопросы усыновления, опеки и попечительства над детьми, а также </w:t>
      </w:r>
      <w:r w:rsidRPr="00D62ABB">
        <w:rPr>
          <w:color w:val="000000"/>
        </w:rPr>
        <w:t>установлен,</w:t>
      </w:r>
      <w:r w:rsidRPr="00D62ABB">
        <w:rPr>
          <w:color w:val="000000"/>
        </w:rPr>
        <w:t xml:space="preserve"> порядок применения семенного законодательства к семейным отношениям с участием иностранных граждан и лиц без гражданства.</w:t>
      </w:r>
    </w:p>
    <w:p w14:paraId="16794AAB" w14:textId="7212437A" w:rsidR="001D5F8E" w:rsidRPr="00D62ABB" w:rsidRDefault="001D5F8E" w:rsidP="00D62ABB">
      <w:pPr>
        <w:pStyle w:val="a3"/>
        <w:spacing w:line="360" w:lineRule="auto"/>
        <w:ind w:firstLine="709"/>
        <w:jc w:val="both"/>
        <w:rPr>
          <w:rFonts w:ascii="Verdana" w:hAnsi="Verdana"/>
          <w:color w:val="000000"/>
          <w:sz w:val="14"/>
          <w:szCs w:val="14"/>
        </w:rPr>
      </w:pPr>
      <w:r w:rsidRPr="00D62ABB">
        <w:rPr>
          <w:b/>
          <w:bCs/>
          <w:i/>
          <w:iCs/>
          <w:color w:val="000000"/>
        </w:rPr>
        <w:t>Условия и порядок заключения брака.</w:t>
      </w:r>
      <w:r w:rsidRPr="00D62ABB">
        <w:rPr>
          <w:color w:val="000000"/>
        </w:rPr>
        <w:t> Брак заключается в органах записи актов гражданского состояния (загсах) в личном присутствии лиц, вступающих в брак, по истечении месяца со дня подачи заявления в загс. При наличии особых обстоятельств (беременность, рождение ребенка, непосредственная угроза жизни одной из сторон и др.) брак может быть заключен в день подачи заявления. Для заключения брака необходимо взаимное добровольное согласие вступающих в брак, обязательно также достижение брачного возраста, Брачный возраст законодательно устанавливается в восемнадцать лет. При наличии уважительных причин, например беременности, в брак можно вступать с шестнадцати лет. Медицинское обследование лиц, вступающих в брак, проводится только с их согласия. При сокрытии одним из брачующихся венерического заболевания или ВИЧ-инфекции пострадавший вправе обратиться в суд с требованием о признании брака недействительным.</w:t>
      </w:r>
    </w:p>
    <w:p w14:paraId="46323AEB" w14:textId="77777777" w:rsidR="001D5F8E" w:rsidRPr="00D62ABB" w:rsidRDefault="001D5F8E" w:rsidP="00D62ABB">
      <w:pPr>
        <w:pStyle w:val="a3"/>
        <w:spacing w:line="360" w:lineRule="auto"/>
        <w:ind w:firstLine="709"/>
        <w:jc w:val="both"/>
        <w:rPr>
          <w:rFonts w:ascii="Verdana" w:hAnsi="Verdana"/>
          <w:color w:val="000000"/>
          <w:sz w:val="14"/>
          <w:szCs w:val="14"/>
        </w:rPr>
      </w:pPr>
      <w:r w:rsidRPr="00D62ABB">
        <w:rPr>
          <w:b/>
          <w:bCs/>
          <w:i/>
          <w:iCs/>
          <w:color w:val="000000"/>
        </w:rPr>
        <w:t>Прекращение бракам.</w:t>
      </w:r>
      <w:r w:rsidRPr="00D62ABB">
        <w:rPr>
          <w:color w:val="000000"/>
        </w:rPr>
        <w:t> Брак прекращается вследствие Смерти одного из супругов или по расторжении по заявлению одного или обоих супругов. Без согласия жены муж не имеет права возбуждать дело о расторжении брака во время ее беременности и в течение года после рождения ребенка. Расторжение брака производится в загсе по истечении месяца со дня подачи заявления при взаимном согласии супругов, не имеющих несовершеннолетних детей. При наличии несовершеннолетних детей, а также при отсутствии согласия одного из супругов на развод дело рассматривается в судебном порядке.</w:t>
      </w:r>
    </w:p>
    <w:p w14:paraId="31993CC1" w14:textId="1A4E5436" w:rsidR="00D62ABB" w:rsidRPr="00D62ABB" w:rsidRDefault="00D62ABB" w:rsidP="00D62ABB">
      <w:pPr>
        <w:pStyle w:val="a3"/>
        <w:jc w:val="center"/>
        <w:rPr>
          <w:b/>
          <w:bCs/>
          <w:color w:val="000000"/>
        </w:rPr>
      </w:pPr>
      <w:r w:rsidRPr="00D62ABB">
        <w:rPr>
          <w:b/>
          <w:bCs/>
          <w:color w:val="000000"/>
        </w:rPr>
        <w:t>Брак и семья</w:t>
      </w:r>
    </w:p>
    <w:p w14:paraId="5926433A" w14:textId="77777777" w:rsidR="00D62ABB" w:rsidRP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Семья — это малая социальная группа, основанная на браке мужчины и женщины.</w:t>
      </w:r>
    </w:p>
    <w:p w14:paraId="2BEDFB63" w14:textId="4B5AD102" w:rsidR="00D62ABB" w:rsidRP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 Брак — это союз мужчины и женщины, порождающий их права и обязанности по отношению друг к другу и к детям.</w:t>
      </w:r>
    </w:p>
    <w:p w14:paraId="02BF94A5" w14:textId="6B0FBF7D" w:rsidR="00D62ABB" w:rsidRPr="00D62ABB" w:rsidRDefault="00822627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="00D62ABB" w:rsidRPr="00D62ABB">
        <w:rPr>
          <w:rFonts w:ascii="Times New Roman" w:hAnsi="Times New Roman" w:cs="Times New Roman"/>
          <w:sz w:val="24"/>
          <w:szCs w:val="24"/>
        </w:rPr>
        <w:t>семье человек рождается, живёт, воспитывается, готовится к взрослой жизни. От родителей он получает первые представления об окружающем мире, о том, что такое хорошо и что такое плохо. В семье находят отражение все основные аспекты взаимоотношений в обществе (политические, экономические, социальные). От того, какие принципы воспитания ребёнка выбирает семья, во многом зависит развитие и благополучие самого общества.</w:t>
      </w:r>
    </w:p>
    <w:p w14:paraId="0AB63218" w14:textId="09E7AD59" w:rsid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В большинстве современных государств закон требует соответствующего оформления (регистрации) брака в специальных органах. Наряду с этим в некоторых государствах правовое значение придаётся также браку, заключённому по религиозным обрядам. В Российской Федерации в соответствии с Семейным кодексом Российской Федерации (принят в 1995 г.) признаётся только брак, заключённый в органах записи актов гражданского состояния (ЗАГС).</w:t>
      </w:r>
    </w:p>
    <w:p w14:paraId="17F1D95F" w14:textId="49ECF042" w:rsidR="00D62ABB" w:rsidRDefault="00D62ABB" w:rsidP="00D62AB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Культура брачных отношений</w:t>
      </w:r>
    </w:p>
    <w:p w14:paraId="5E859CC3" w14:textId="77777777" w:rsidR="00D62ABB" w:rsidRP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Основы культуры общения, и особенно общения лиц противоположного пола, должны формироваться в гармоничном единстве совместно с духовным, физическим и социальным созреванием человека.</w:t>
      </w:r>
    </w:p>
    <w:p w14:paraId="7BCC55BA" w14:textId="77777777" w:rsidR="00D62ABB" w:rsidRP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Для того чтобы успешно преодолевать трудности и невзгоды, которые могут случиться в совместной жизни, супругам необходимо сформировать и постоянно совершенствовать ряд качеств, таких как: доброжелательность, критическое отношение к своим поступкам, требовательность к себе, заботливость, тактичность, взаимное уважение и высокий уровень культуры поведения в повседневной жизни.</w:t>
      </w:r>
    </w:p>
    <w:p w14:paraId="6901BA8D" w14:textId="5EDF7D73" w:rsidR="00D62ABB" w:rsidRDefault="00D62ABB" w:rsidP="00D62A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ABB">
        <w:rPr>
          <w:rFonts w:ascii="Times New Roman" w:hAnsi="Times New Roman" w:cs="Times New Roman"/>
          <w:sz w:val="24"/>
          <w:szCs w:val="24"/>
        </w:rPr>
        <w:t>Эта нелёгкая работа должна идти постоянно по мере физического, духовного и социального взросления человека. Молодые люди должны осознать, что счастье человека вообще и счастье в семейной жизни требует больших душевных сил, культуры общения, которая и составляет тот особый мир семейного общения между мужем и женой, детьми и родителями, сёстрами и братьями, бабушками, дедушками и внуками, позволяющий поддерживать душевное равновесие всех членов семьи и их благополучие.</w:t>
      </w:r>
    </w:p>
    <w:p w14:paraId="3EDC9F96" w14:textId="17B6E584" w:rsidR="00D62ABB" w:rsidRDefault="000A09DD" w:rsidP="00D62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функции семьи</w:t>
      </w:r>
    </w:p>
    <w:p w14:paraId="25A721CB" w14:textId="7FBC367C" w:rsidR="000A09DD" w:rsidRPr="000A09DD" w:rsidRDefault="000A09DD" w:rsidP="000A09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9DD">
        <w:rPr>
          <w:rFonts w:ascii="Times New Roman" w:hAnsi="Times New Roman" w:cs="Times New Roman"/>
          <w:sz w:val="24"/>
          <w:szCs w:val="24"/>
        </w:rPr>
        <w:t>Одной из основных функций семьи является репродуктивная функция — это рождение и воспитание детей и обеспечение демографической безопасности государства. Необходимо подчеркнуть, что в Концепции демографической политики Российской Федерации на период до 2025 г. (утверждена Указом Президента РФ N° 1351 от 9 октября 2007 г.) в числе основных задач определено: «Повышение уровня рождаемости за счёт рождения в семьях второго ребёнка и последующих детей; укрепление института семьи, возрождение и сохранение духовно-нравственных традиций семейных отношений».</w:t>
      </w:r>
    </w:p>
    <w:p w14:paraId="5D51991D" w14:textId="1C9ADC5A" w:rsidR="000A09DD" w:rsidRPr="000A09DD" w:rsidRDefault="000A09DD" w:rsidP="000A09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A09DD">
        <w:rPr>
          <w:rFonts w:ascii="Times New Roman" w:hAnsi="Times New Roman" w:cs="Times New Roman"/>
          <w:sz w:val="24"/>
          <w:szCs w:val="24"/>
        </w:rPr>
        <w:t xml:space="preserve">оспитательная функция семьи решает задачу передачи своим детям нравственных ценностей и норм, трудовых навыков, приобщения их к окружающему миру, жизни в обществе, общению с другими людьми. Безусловной основой подготовки подростка к выполнению этой важной задачи является личный </w:t>
      </w:r>
      <w:r w:rsidRPr="000A09DD">
        <w:rPr>
          <w:rFonts w:ascii="Times New Roman" w:hAnsi="Times New Roman" w:cs="Times New Roman"/>
          <w:sz w:val="24"/>
          <w:szCs w:val="24"/>
        </w:rPr>
        <w:lastRenderedPageBreak/>
        <w:t xml:space="preserve">пример. Отношения в семье, и, в частности, к ребёнку, практически полностью будут копироваться им при воспитании собственных детей. </w:t>
      </w:r>
    </w:p>
    <w:p w14:paraId="28D7D385" w14:textId="3D3FCF3E" w:rsidR="000A09DD" w:rsidRPr="000A09DD" w:rsidRDefault="000A09DD" w:rsidP="00E456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9DD">
        <w:rPr>
          <w:rFonts w:ascii="Times New Roman" w:hAnsi="Times New Roman" w:cs="Times New Roman"/>
          <w:sz w:val="24"/>
          <w:szCs w:val="24"/>
        </w:rPr>
        <w:t xml:space="preserve"> Экономическая функция семьи. Основой экономической жизни семьи является её бюджет. Чтобы соотнести расходы с доходами и наиболее полно удовлетворять разумные потребности всех членов семьи, бюджет надо уметь планировать. </w:t>
      </w:r>
    </w:p>
    <w:p w14:paraId="7ADA6F14" w14:textId="37CFE085" w:rsidR="000A09DD" w:rsidRPr="000A09DD" w:rsidRDefault="000A09DD" w:rsidP="000A09D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9DD">
        <w:rPr>
          <w:rFonts w:ascii="Times New Roman" w:hAnsi="Times New Roman" w:cs="Times New Roman"/>
          <w:sz w:val="24"/>
          <w:szCs w:val="24"/>
        </w:rPr>
        <w:t xml:space="preserve"> Досуговая функция семьи. В основе функции семейного досуга лежит общность интересов супругов. Если говорить о свободном времени будней, то оно прежде всего должно использоваться для восстановления в семье физических и духовных сил, израсходованных в течение прошедшего трудового дня, и подготовки к очередному. </w:t>
      </w:r>
    </w:p>
    <w:p w14:paraId="738EDFE6" w14:textId="023D596C" w:rsidR="006C1719" w:rsidRDefault="006C1719" w:rsidP="006C171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C1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Основы семейного права в Российской Федерации</w:t>
      </w:r>
    </w:p>
    <w:p w14:paraId="069C3D1C" w14:textId="1ABE774E" w:rsidR="006C1719" w:rsidRPr="00A237ED" w:rsidRDefault="00A237ED" w:rsidP="00DE26E4">
      <w:pPr>
        <w:spacing w:after="120" w:line="360" w:lineRule="auto"/>
        <w:ind w:firstLine="709"/>
        <w:jc w:val="both"/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</w:pPr>
      <w:r w:rsidRPr="00A237E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Основные цели семейного законодательства — укрепление семьи, защита прав каждого отдельного человека в новых социально-экономических условиях развития нашего общества, обеспечение гарантии осуществления и охраны семейных прав граждан, а также установление мер, понуждающих граждан </w:t>
      </w:r>
      <w:r w:rsidR="007A178E" w:rsidRPr="00A237E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к выполнению,</w:t>
      </w:r>
      <w:r w:rsidRPr="00A237ED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 xml:space="preserve"> возложенных на них законом семейных обязанностей.</w:t>
      </w:r>
    </w:p>
    <w:p w14:paraId="0550A360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Семейный кодекс закрепил и развил такие положения семейного права, как заключение и расторжение брака, усыновление, опека и попечительство, приёмная семья, с учётом нового законодательства, регулирующего рыночные отношения.</w:t>
      </w:r>
    </w:p>
    <w:p w14:paraId="431AE511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Регулирование семейных отношений осуществляется в соответствии с принципами добровольности брачного союза мужчины и женщины, равенства супругов в семье, разрешения внутрисемейных вопросов по взаимному согласию, приоритета семейного воспитания детей, заботы об их благосостоянии и развитии, недопустимости заключения брака между людьми одного пола.</w:t>
      </w:r>
    </w:p>
    <w:p w14:paraId="79D2986F" w14:textId="73E75DCF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 </w:t>
      </w:r>
      <w:r w:rsidRPr="00A237ED">
        <w:rPr>
          <w:rStyle w:val="a5"/>
          <w:color w:val="000000" w:themeColor="text1"/>
        </w:rPr>
        <w:t>Условия и порядок заключения брака.</w:t>
      </w:r>
      <w:r w:rsidRPr="00A237ED">
        <w:rPr>
          <w:color w:val="000000" w:themeColor="text1"/>
        </w:rPr>
        <w:t> Брак заключается в органах записи актов гражданского состояния. Права и обязанности супругов возникают со дня государственной регистрации брака.</w:t>
      </w:r>
    </w:p>
    <w:p w14:paraId="4D3156D3" w14:textId="78DCB477" w:rsidR="00A237ED" w:rsidRPr="00DE26E4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b/>
          <w:bCs/>
          <w:color w:val="000000" w:themeColor="text1"/>
        </w:rPr>
      </w:pPr>
      <w:r w:rsidRPr="00A237ED">
        <w:rPr>
          <w:color w:val="000000" w:themeColor="text1"/>
        </w:rPr>
        <w:t> </w:t>
      </w:r>
      <w:r w:rsidRPr="00DE26E4">
        <w:rPr>
          <w:rStyle w:val="a5"/>
          <w:b w:val="0"/>
          <w:bCs w:val="0"/>
          <w:color w:val="000000" w:themeColor="text1"/>
        </w:rPr>
        <w:t>Заключение брака производится в личном присутствии лиц, вступающих в брак, по истечении месяца со дня подачи ими заявления в ЗАГС. При наличии уважительных причин ЗАГС может разрешить заключение брака до истечения месяца, а также может увеличить этот срок, но не более чем на месяц.</w:t>
      </w:r>
    </w:p>
    <w:p w14:paraId="64E0EF03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При наличии особых обстоятельств (беременность, рождение ребёнка и др.) брак может быть заключён в день подачи заявления.</w:t>
      </w:r>
    </w:p>
    <w:p w14:paraId="243E2267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Для заключения брака необходимы взаимное добровольное согласие мужчины и женщины, вступающих в брак, и достижение ими брачного возраста.</w:t>
      </w:r>
    </w:p>
    <w:p w14:paraId="7EBA9ADD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Брак не может быть заключён, если хотя бы одно лицо из заключающих брак уже состоит в другом зарегистрированном браке. Не допускается заключение брака между близкими родственниками.</w:t>
      </w:r>
    </w:p>
    <w:p w14:paraId="7A562216" w14:textId="553C719A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В Российской Федерации установлен единый минимальный брачный возраст в 18 лет для мужчин и для женщин. Снижение брачного возраста допускается не более чем на два года (до 1</w:t>
      </w:r>
      <w:r w:rsidR="00DE26E4">
        <w:rPr>
          <w:color w:val="000000" w:themeColor="text1"/>
        </w:rPr>
        <w:t>6</w:t>
      </w:r>
      <w:r w:rsidRPr="00A237ED">
        <w:rPr>
          <w:color w:val="000000" w:themeColor="text1"/>
        </w:rPr>
        <w:t xml:space="preserve"> лет) и </w:t>
      </w:r>
      <w:r w:rsidRPr="00A237ED">
        <w:rPr>
          <w:color w:val="000000" w:themeColor="text1"/>
        </w:rPr>
        <w:lastRenderedPageBreak/>
        <w:t>производится постановлением главы администрации по месту регистрации брака по просьбе лиц, вступающих в брак, с согласия законных представителей - родителей, усыновителей или попечителей. Брачный возраст может быть снижен и более чем на два года. Так, в силу статьи 3 Закона Ростовской области от 19 апреля 1996 г. «Об условиях и порядке регистрации брака несовершеннолетних граждан в Ростовской области» в виде исключения с учётом обстоятельств (беременность, рождение ребёнка и т. п.) брачный возраст был снижен до 14 лет.</w:t>
      </w:r>
    </w:p>
    <w:p w14:paraId="5566A4EB" w14:textId="26DD0B8F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 </w:t>
      </w:r>
      <w:r w:rsidRPr="00A237ED">
        <w:rPr>
          <w:rStyle w:val="a5"/>
          <w:color w:val="000000" w:themeColor="text1"/>
        </w:rPr>
        <w:t>Личные права и обязанности супругов.</w:t>
      </w:r>
      <w:r w:rsidRPr="00A237ED">
        <w:rPr>
          <w:color w:val="000000" w:themeColor="text1"/>
        </w:rPr>
        <w:t> В статье 31 определено, что каждый из супругов свободен в выборе рода занятий, профессии, мест пребывания и жительства; вопросы материнства, отцовства, воспитания, образования детей и другие вопросы жизни семьи решаются супругами совместно, исходя из принципа равенства супругов.</w:t>
      </w:r>
    </w:p>
    <w:p w14:paraId="5DD1C02F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Супруги обязаны строить свои взаимоотношения в семье на основе взаимоуважения и взаимопомощи, содействовать благополучию и укреплению семьи, заботиться о благосостоянии и развитии своих детей.</w:t>
      </w:r>
    </w:p>
    <w:p w14:paraId="52C6ABBB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Супруги по своему желанию выбирают при заключении брака фамилию одного из них в качестве общей фамилии, либо каждый из супругов сохраняет свою добрачную фамилию, либо присоединяет к своей фамилии фамилию другого супруга. Перемена фамилии одним из супругов не влечёт за собой перемены фамилии другого супруга.</w:t>
      </w:r>
    </w:p>
    <w:p w14:paraId="2AB70AEA" w14:textId="2B249634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 </w:t>
      </w:r>
      <w:r w:rsidRPr="00A237ED">
        <w:rPr>
          <w:rStyle w:val="a5"/>
          <w:color w:val="000000" w:themeColor="text1"/>
        </w:rPr>
        <w:t>Законный режим имущества супругов.</w:t>
      </w:r>
      <w:r w:rsidRPr="00A237ED">
        <w:rPr>
          <w:color w:val="000000" w:themeColor="text1"/>
        </w:rPr>
        <w:t> Законным режимом имущества супругов является режим их совместной собственности. Имущество, нажитое супругами во время брака, является их совместной собственностью. К имуществу, нажитому супругами во время брака (общему имуществу супругов), относятся доходы каждого из супругов от трудовой деятельности, предпринимательской деятельности, полученные ими пенсии, пособия, а также иные денежные выплаты. Общим имуществом супругов являются также приобретённые в счёт общих доходов супругов движимое и недвижимое имущество, ценные бумаги, вклады, доли в капитале, внесённые в кредитные учреждения, и любое другое нажитое супругами в период брака имущество</w:t>
      </w:r>
      <w:r w:rsidR="00DE26E4">
        <w:rPr>
          <w:color w:val="000000" w:themeColor="text1"/>
        </w:rPr>
        <w:t>.</w:t>
      </w:r>
      <w:r w:rsidRPr="00A237ED">
        <w:rPr>
          <w:color w:val="000000" w:themeColor="text1"/>
        </w:rPr>
        <w:t xml:space="preserve"> </w:t>
      </w:r>
    </w:p>
    <w:p w14:paraId="4B2A6EA6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Право на общее имущество супругов принадлежит также супругу, который в период брака осуществлял ведение домашнего хозяйства, уход за детьми или по другим уважительным причинам не имел самостоятельного дохода. Владение, пользование и распоряжение общим имуществом супругов осуществляются по обоюдному соглашению супругов.</w:t>
      </w:r>
    </w:p>
    <w:p w14:paraId="35E3C6A0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Имущество, принадлежащее каждому из супругов до вступления в брак, а также имущество, полученное одним из супругов во время брака в дар, в порядке наследования или по иным безвозмездным сделкам, является его собственностью.</w:t>
      </w:r>
    </w:p>
    <w:p w14:paraId="0D29913B" w14:textId="4EABEF4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 </w:t>
      </w:r>
      <w:r w:rsidRPr="00A237ED">
        <w:rPr>
          <w:rStyle w:val="a5"/>
          <w:color w:val="000000" w:themeColor="text1"/>
        </w:rPr>
        <w:t>Договорной режим имущества супругов.</w:t>
      </w:r>
      <w:r w:rsidRPr="00A237ED">
        <w:rPr>
          <w:color w:val="000000" w:themeColor="text1"/>
        </w:rPr>
        <w:t> </w:t>
      </w:r>
      <w:r w:rsidRPr="00DE26E4">
        <w:rPr>
          <w:rStyle w:val="a5"/>
          <w:b w:val="0"/>
          <w:bCs w:val="0"/>
          <w:color w:val="000000" w:themeColor="text1"/>
        </w:rPr>
        <w:t>Брачный договор</w:t>
      </w:r>
      <w:r w:rsidRPr="00A237ED">
        <w:rPr>
          <w:color w:val="000000" w:themeColor="text1"/>
        </w:rPr>
        <w:t> может быть заключён как до государственной регистрации брака, так и в любое время в период брака. Договор, оформленный до заключения брака, вступает в силу со дня государственной регистрации брака. Брачный договор заключается в письменной форме и подлежит нотариальному удостоверению.</w:t>
      </w:r>
    </w:p>
    <w:p w14:paraId="0EB5427A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lastRenderedPageBreak/>
        <w:t>Брачным договором супруги вправе изменить установленный законом режим совместной собственности, определив свои права и обязанности по взаимному содержанию, способы участия в доходах друг друга, порядок несения каждым из них семейных расходов, а также имущество, которое будет передано каждому из супругов в случае расторжения брака.</w:t>
      </w:r>
    </w:p>
    <w:p w14:paraId="5AC40515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Брачный договор может быть изменён или расторгнут в любое время по соглашению супругов.</w:t>
      </w:r>
    </w:p>
    <w:p w14:paraId="2D03CA66" w14:textId="605B440E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 </w:t>
      </w:r>
      <w:r w:rsidRPr="00A237ED">
        <w:rPr>
          <w:rStyle w:val="a5"/>
          <w:color w:val="000000" w:themeColor="text1"/>
        </w:rPr>
        <w:t>Прекращение брака.</w:t>
      </w:r>
      <w:r w:rsidRPr="00A237ED">
        <w:rPr>
          <w:color w:val="000000" w:themeColor="text1"/>
        </w:rPr>
        <w:t xml:space="preserve"> Расторжение брака производится только в суде или </w:t>
      </w:r>
      <w:proofErr w:type="spellStart"/>
      <w:r w:rsidRPr="00A237ED">
        <w:rPr>
          <w:color w:val="000000" w:themeColor="text1"/>
        </w:rPr>
        <w:t>ЗАГСе</w:t>
      </w:r>
      <w:proofErr w:type="spellEnd"/>
      <w:r w:rsidRPr="00A237ED">
        <w:rPr>
          <w:color w:val="000000" w:themeColor="text1"/>
        </w:rPr>
        <w:t>. Брак прекращается вследствие смерти или объявления судом одного из супругов умершим.</w:t>
      </w:r>
    </w:p>
    <w:p w14:paraId="057887BF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Брак может быть прекращён путём его расторжения по заявлению одного или обоих супругов. Муж не имеет права без согласия жены возбуждать дело о расторжении брака во время беременности жены и в течение года после рождения ребёнка.</w:t>
      </w:r>
    </w:p>
    <w:p w14:paraId="7BFC51F2" w14:textId="77777777" w:rsidR="00A237ED" w:rsidRPr="00A237ED" w:rsidRDefault="00A237ED" w:rsidP="00DE26E4">
      <w:pPr>
        <w:pStyle w:val="a4"/>
        <w:spacing w:before="0" w:beforeAutospacing="0" w:after="120" w:afterAutospacing="0" w:line="360" w:lineRule="auto"/>
        <w:ind w:firstLine="709"/>
        <w:jc w:val="both"/>
        <w:rPr>
          <w:color w:val="000000" w:themeColor="text1"/>
        </w:rPr>
      </w:pPr>
      <w:r w:rsidRPr="00A237ED">
        <w:rPr>
          <w:color w:val="000000" w:themeColor="text1"/>
        </w:rPr>
        <w:t>Расторжение брака при взаимном согласии супругов, не имеющих общих несовершеннолетних детей, производится в органах записи актов гражданского состояния.</w:t>
      </w:r>
    </w:p>
    <w:p w14:paraId="19E0AD86" w14:textId="68EDC489" w:rsidR="00A237ED" w:rsidRDefault="00A237ED" w:rsidP="00DE26E4">
      <w:pPr>
        <w:pStyle w:val="a4"/>
        <w:spacing w:before="0" w:beforeAutospacing="0" w:after="120" w:afterAutospacing="0" w:line="360" w:lineRule="auto"/>
        <w:ind w:firstLine="709"/>
        <w:rPr>
          <w:color w:val="000000" w:themeColor="text1"/>
        </w:rPr>
      </w:pPr>
      <w:r w:rsidRPr="00A237ED">
        <w:rPr>
          <w:color w:val="000000" w:themeColor="text1"/>
        </w:rPr>
        <w:t xml:space="preserve">Расторжение брака по заявлению одного из супругов независимо от наличия у супругов общих несовершеннолетних детей производится в </w:t>
      </w:r>
      <w:proofErr w:type="spellStart"/>
      <w:r w:rsidRPr="00A237ED">
        <w:rPr>
          <w:color w:val="000000" w:themeColor="text1"/>
        </w:rPr>
        <w:t>ЗАГСе</w:t>
      </w:r>
      <w:proofErr w:type="spellEnd"/>
      <w:r w:rsidRPr="00A237ED">
        <w:rPr>
          <w:color w:val="000000" w:themeColor="text1"/>
        </w:rPr>
        <w:t>, если другой супруг:</w:t>
      </w:r>
      <w:r w:rsidRPr="00A237ED">
        <w:rPr>
          <w:color w:val="000000" w:themeColor="text1"/>
        </w:rPr>
        <w:br/>
        <w:t>•</w:t>
      </w:r>
      <w:r>
        <w:rPr>
          <w:color w:val="000000" w:themeColor="text1"/>
        </w:rPr>
        <w:t xml:space="preserve"> </w:t>
      </w:r>
      <w:r w:rsidRPr="00A237ED">
        <w:rPr>
          <w:color w:val="000000" w:themeColor="text1"/>
        </w:rPr>
        <w:t>признан</w:t>
      </w:r>
      <w:r>
        <w:rPr>
          <w:color w:val="000000" w:themeColor="text1"/>
        </w:rPr>
        <w:t xml:space="preserve"> </w:t>
      </w:r>
      <w:r w:rsidR="00DE26E4" w:rsidRPr="00A237ED">
        <w:rPr>
          <w:color w:val="000000" w:themeColor="text1"/>
        </w:rPr>
        <w:t>судом,</w:t>
      </w:r>
      <w:r w:rsidRPr="00A237ED">
        <w:rPr>
          <w:color w:val="000000" w:themeColor="text1"/>
        </w:rPr>
        <w:t xml:space="preserve"> безвестно отсутствующим;</w:t>
      </w:r>
      <w:r w:rsidRPr="00A237ED">
        <w:rPr>
          <w:color w:val="000000" w:themeColor="text1"/>
        </w:rPr>
        <w:br/>
        <w:t>• признан судом недееспособным;</w:t>
      </w:r>
      <w:r w:rsidRPr="00A237ED">
        <w:rPr>
          <w:color w:val="000000" w:themeColor="text1"/>
        </w:rPr>
        <w:br/>
        <w:t>• осуждён за совершение преступления к лишению свободы на срок свыше трёх лет.</w:t>
      </w:r>
    </w:p>
    <w:p w14:paraId="492548AC" w14:textId="3661B8D0" w:rsidR="00257D9D" w:rsidRDefault="00257D9D" w:rsidP="00A237ED">
      <w:pPr>
        <w:pStyle w:val="a4"/>
        <w:spacing w:before="0" w:beforeAutospacing="0" w:after="0" w:afterAutospacing="0" w:line="360" w:lineRule="auto"/>
        <w:ind w:firstLine="709"/>
        <w:rPr>
          <w:color w:val="000000" w:themeColor="text1"/>
        </w:rPr>
      </w:pPr>
    </w:p>
    <w:p w14:paraId="5DFBE498" w14:textId="314D2D26" w:rsidR="00257D9D" w:rsidRDefault="00257D9D" w:rsidP="00257D9D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257D9D">
        <w:rPr>
          <w:b/>
          <w:bCs/>
          <w:color w:val="000000" w:themeColor="text1"/>
          <w:sz w:val="28"/>
          <w:szCs w:val="28"/>
        </w:rPr>
        <w:t>Права и обязанности родителей</w:t>
      </w:r>
    </w:p>
    <w:p w14:paraId="121AF808" w14:textId="77777777" w:rsidR="00257D9D" w:rsidRPr="00257D9D" w:rsidRDefault="00257D9D" w:rsidP="00DE26E4">
      <w:pPr>
        <w:pStyle w:val="a4"/>
        <w:spacing w:before="0" w:beforeAutospacing="0" w:after="120" w:afterAutospacing="0" w:line="360" w:lineRule="auto"/>
        <w:ind w:firstLine="301"/>
        <w:jc w:val="both"/>
        <w:rPr>
          <w:color w:val="000000" w:themeColor="text1"/>
        </w:rPr>
      </w:pPr>
      <w:r w:rsidRPr="00257D9D">
        <w:rPr>
          <w:rStyle w:val="a5"/>
          <w:color w:val="000000" w:themeColor="text1"/>
        </w:rPr>
        <w:t>Родители имеют равные права и несут равные обязанности </w:t>
      </w:r>
      <w:r w:rsidRPr="00257D9D">
        <w:rPr>
          <w:color w:val="000000" w:themeColor="text1"/>
        </w:rPr>
        <w:t>в отношении своих детей (родительские права). Родительские права прекращаются при достижении детьми возраста 18 лет, при вступлении несовершеннолетних детей в брак и в некоторых других установленных законом случаях.</w:t>
      </w:r>
    </w:p>
    <w:p w14:paraId="2FAA0068" w14:textId="77777777" w:rsidR="00257D9D" w:rsidRPr="00257D9D" w:rsidRDefault="00257D9D" w:rsidP="00DE26E4">
      <w:pPr>
        <w:pStyle w:val="a4"/>
        <w:spacing w:before="0" w:beforeAutospacing="0" w:after="120" w:afterAutospacing="0" w:line="360" w:lineRule="auto"/>
        <w:ind w:firstLine="301"/>
        <w:jc w:val="both"/>
        <w:rPr>
          <w:color w:val="000000" w:themeColor="text1"/>
        </w:rPr>
      </w:pPr>
      <w:r w:rsidRPr="00257D9D">
        <w:rPr>
          <w:rStyle w:val="a5"/>
          <w:color w:val="000000" w:themeColor="text1"/>
        </w:rPr>
        <w:t>Родители имеют право и обязаны воспитывать своих детей</w:t>
      </w:r>
      <w:r w:rsidRPr="00257D9D">
        <w:rPr>
          <w:color w:val="000000" w:themeColor="text1"/>
        </w:rPr>
        <w:t>, несут ответственность за их воспитание, здоровье, физическое, духовное и нравственное развитие.</w:t>
      </w:r>
    </w:p>
    <w:p w14:paraId="27DE63C9" w14:textId="77777777" w:rsidR="00257D9D" w:rsidRPr="00257D9D" w:rsidRDefault="00257D9D" w:rsidP="00DE26E4">
      <w:pPr>
        <w:pStyle w:val="a4"/>
        <w:spacing w:before="0" w:beforeAutospacing="0" w:after="120" w:afterAutospacing="0" w:line="360" w:lineRule="auto"/>
        <w:ind w:firstLine="301"/>
        <w:jc w:val="both"/>
        <w:rPr>
          <w:color w:val="000000" w:themeColor="text1"/>
        </w:rPr>
      </w:pPr>
      <w:r w:rsidRPr="00257D9D">
        <w:rPr>
          <w:color w:val="000000" w:themeColor="text1"/>
        </w:rPr>
        <w:t>На родителей возлагается защита прав и интересов детей. Они являются законными представителями своих детей в отношениях с любыми физическими и юридическими лицами, в том числе в судах, без специальных полномочий.</w:t>
      </w:r>
    </w:p>
    <w:p w14:paraId="19A6CCDF" w14:textId="77777777" w:rsidR="00257D9D" w:rsidRPr="00257D9D" w:rsidRDefault="00257D9D" w:rsidP="00DE26E4">
      <w:pPr>
        <w:pStyle w:val="a4"/>
        <w:spacing w:before="0" w:beforeAutospacing="0" w:after="120" w:afterAutospacing="0" w:line="360" w:lineRule="auto"/>
        <w:ind w:firstLine="301"/>
        <w:jc w:val="both"/>
        <w:rPr>
          <w:color w:val="000000" w:themeColor="text1"/>
        </w:rPr>
      </w:pPr>
      <w:r w:rsidRPr="00257D9D">
        <w:rPr>
          <w:color w:val="000000" w:themeColor="text1"/>
        </w:rPr>
        <w:t>При осуществлении родительских прав родители не могут причинять вред физическому и психическому здоровью детей, их нравственному развитию. Не допускается пренебрежительное, жестокое, грубое, унижающее человеческое достоинство обращение, оскорбление и эксплуатация детей.</w:t>
      </w:r>
    </w:p>
    <w:p w14:paraId="2F0E38FE" w14:textId="77777777" w:rsidR="00257D9D" w:rsidRPr="00257D9D" w:rsidRDefault="00257D9D" w:rsidP="00DE26E4">
      <w:pPr>
        <w:pStyle w:val="a4"/>
        <w:spacing w:before="0" w:beforeAutospacing="0" w:after="120" w:afterAutospacing="0" w:line="360" w:lineRule="auto"/>
        <w:ind w:firstLine="301"/>
        <w:jc w:val="both"/>
        <w:rPr>
          <w:color w:val="000000" w:themeColor="text1"/>
        </w:rPr>
      </w:pPr>
      <w:r w:rsidRPr="00257D9D">
        <w:rPr>
          <w:color w:val="000000" w:themeColor="text1"/>
        </w:rPr>
        <w:t>Родитель, проживающий отдельно от ребенка, имеет право на общение с ним, участие в его воспитании и решении вопросов получения ребенком образования.</w:t>
      </w:r>
    </w:p>
    <w:p w14:paraId="5E8FBE69" w14:textId="5060C59E" w:rsidR="000A09DD" w:rsidRPr="007A178E" w:rsidRDefault="007A178E" w:rsidP="007A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17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Конвенция ООН «О правах ребенка».</w:t>
      </w:r>
    </w:p>
    <w:p w14:paraId="01A07644" w14:textId="77777777" w:rsidR="00822627" w:rsidRPr="00822627" w:rsidRDefault="00822627" w:rsidP="00DE26E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627">
        <w:rPr>
          <w:rFonts w:ascii="Times New Roman" w:hAnsi="Times New Roman" w:cs="Times New Roman"/>
          <w:sz w:val="24"/>
          <w:szCs w:val="24"/>
        </w:rPr>
        <w:lastRenderedPageBreak/>
        <w:t>Конвенция Организации Объединённых Наций «О правах ребёнка» принята 20 ноября 1989 г. Вступила в силу 2 сентября 1990 г., а 13 июля 1990 г. ратифицирована Верховным Советом СССР.</w:t>
      </w:r>
    </w:p>
    <w:p w14:paraId="03E5D0CB" w14:textId="28E2EC97" w:rsidR="00822627" w:rsidRPr="00822627" w:rsidRDefault="00822627" w:rsidP="00DE26E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2627">
        <w:rPr>
          <w:rFonts w:ascii="Times New Roman" w:hAnsi="Times New Roman" w:cs="Times New Roman"/>
          <w:sz w:val="24"/>
          <w:szCs w:val="24"/>
        </w:rPr>
        <w:t>Конвенция ООН «О правах ребёнка» исходит из того, что все государства-участники уважают и обеспечивают права за каждым ребёнком без какой-либо дискриминации (независимо от расы, имущественного положения, состояния здоровья и т. п.), а также обеспечивают ребёнку защиту и заботу, которые необходимы для его благополучия. На основе и во исполнение Конвенции в Семейном кодексе Российской Федерации предусмотрена специальная глава, посвящённая правам несовершеннолетних детей, где указано, что ребёнок:</w:t>
      </w:r>
      <w:r w:rsidRPr="00822627">
        <w:rPr>
          <w:rFonts w:ascii="Times New Roman" w:hAnsi="Times New Roman" w:cs="Times New Roman"/>
          <w:sz w:val="24"/>
          <w:szCs w:val="24"/>
        </w:rPr>
        <w:br/>
      </w:r>
      <w:r w:rsidRPr="00822627">
        <w:rPr>
          <w:rFonts w:ascii="Times New Roman" w:hAnsi="Times New Roman" w:cs="Times New Roman"/>
          <w:sz w:val="24"/>
          <w:szCs w:val="24"/>
        </w:rPr>
        <w:br/>
        <w:t>- имеет право жить и воспитываться в семье, насколько это возможно, он вправе знать своих родителей, имеет право на их заботу и право на совместное с ними проживание, за исключением случаев, когда это противоречит его интересам;</w:t>
      </w:r>
      <w:r w:rsidRPr="00822627">
        <w:rPr>
          <w:rFonts w:ascii="Times New Roman" w:hAnsi="Times New Roman" w:cs="Times New Roman"/>
          <w:sz w:val="24"/>
          <w:szCs w:val="24"/>
        </w:rPr>
        <w:br/>
        <w:t>- имеет право на общение с обоими родителями, дедушкой, бабушкой, братьями, сёстрами и другими родственниками;</w:t>
      </w:r>
      <w:r w:rsidRPr="00822627">
        <w:rPr>
          <w:rFonts w:ascii="Times New Roman" w:hAnsi="Times New Roman" w:cs="Times New Roman"/>
          <w:sz w:val="24"/>
          <w:szCs w:val="24"/>
        </w:rPr>
        <w:br/>
        <w:t>- имеет право выражать своё мнение при решении в семье вопросов, затрагивающих его интересы, а также быть заслушанным в ходе любого судебного или административного разбирательства.</w:t>
      </w:r>
    </w:p>
    <w:p w14:paraId="2E37CF8F" w14:textId="77777777" w:rsidR="001D5F8E" w:rsidRPr="00D62ABB" w:rsidRDefault="001D5F8E" w:rsidP="001D5F8E">
      <w:pPr>
        <w:rPr>
          <w:rFonts w:ascii="Times New Roman" w:hAnsi="Times New Roman" w:cs="Times New Roman"/>
          <w:sz w:val="24"/>
          <w:szCs w:val="24"/>
        </w:rPr>
      </w:pPr>
    </w:p>
    <w:sectPr w:rsidR="001D5F8E" w:rsidRPr="00D62ABB" w:rsidSect="001D5F8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041B9"/>
    <w:multiLevelType w:val="multilevel"/>
    <w:tmpl w:val="42B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E"/>
    <w:rsid w:val="000A09DD"/>
    <w:rsid w:val="001D5F8E"/>
    <w:rsid w:val="00257D9D"/>
    <w:rsid w:val="00493627"/>
    <w:rsid w:val="005E7A11"/>
    <w:rsid w:val="006C1719"/>
    <w:rsid w:val="007A178E"/>
    <w:rsid w:val="00822627"/>
    <w:rsid w:val="00A237ED"/>
    <w:rsid w:val="00AB002F"/>
    <w:rsid w:val="00D62ABB"/>
    <w:rsid w:val="00DE26E4"/>
    <w:rsid w:val="00E43B2B"/>
    <w:rsid w:val="00E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531B"/>
  <w15:chartTrackingRefBased/>
  <w15:docId w15:val="{3A79640E-8FA3-4F02-81E9-54D93442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D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6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2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371">
          <w:marLeft w:val="450"/>
          <w:marRight w:val="300"/>
          <w:marTop w:val="0"/>
          <w:marBottom w:val="0"/>
          <w:divBdr>
            <w:top w:val="none" w:sz="0" w:space="0" w:color="auto"/>
            <w:left w:val="single" w:sz="18" w:space="8" w:color="003366"/>
            <w:bottom w:val="none" w:sz="0" w:space="0" w:color="auto"/>
            <w:right w:val="none" w:sz="0" w:space="0" w:color="auto"/>
          </w:divBdr>
        </w:div>
        <w:div w:id="600532907">
          <w:marLeft w:val="450"/>
          <w:marRight w:val="300"/>
          <w:marTop w:val="0"/>
          <w:marBottom w:val="0"/>
          <w:divBdr>
            <w:top w:val="none" w:sz="0" w:space="0" w:color="auto"/>
            <w:left w:val="single" w:sz="18" w:space="8" w:color="003366"/>
            <w:bottom w:val="none" w:sz="0" w:space="0" w:color="auto"/>
            <w:right w:val="none" w:sz="0" w:space="0" w:color="auto"/>
          </w:divBdr>
        </w:div>
      </w:divsChild>
    </w:div>
    <w:div w:id="923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6</cp:revision>
  <dcterms:created xsi:type="dcterms:W3CDTF">2022-02-09T09:11:00Z</dcterms:created>
  <dcterms:modified xsi:type="dcterms:W3CDTF">2022-02-09T10:07:00Z</dcterms:modified>
</cp:coreProperties>
</file>