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9EA7" w14:textId="6B218AB0" w:rsidR="00B37E3D" w:rsidRPr="002156B2" w:rsidRDefault="00B37E3D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2156B2">
        <w:rPr>
          <w:rFonts w:ascii="Times New Roman" w:hAnsi="Times New Roman" w:cs="Times New Roman"/>
          <w:sz w:val="28"/>
          <w:szCs w:val="28"/>
        </w:rPr>
        <w:t xml:space="preserve"> – совокупность элементов, взаимодействующих между собой и образующих её единство.</w:t>
      </w:r>
    </w:p>
    <w:p w14:paraId="602118B1" w14:textId="00D260E0" w:rsidR="00B37E3D" w:rsidRPr="002F6609" w:rsidRDefault="00B37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Экономическая система – это целостная, устойчивая совокупность экономических субъектов, отношений и институтов, которое под воздействием своих движущих сил и механизма координации, обеспечивает материальную жизнеспособность общества.</w:t>
      </w:r>
    </w:p>
    <w:p w14:paraId="2405CFB7" w14:textId="10D133D1" w:rsidR="00B37E3D" w:rsidRPr="002F6609" w:rsidRDefault="00B37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Свойства экономических систем</w:t>
      </w:r>
      <w:r w:rsidRPr="002F66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BCA20F4" w14:textId="6EE53B51" w:rsidR="00B37E3D" w:rsidRPr="002F6609" w:rsidRDefault="00B37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1. целостность 2. интегративность 3. самовоспроизводство 4. устойчивость 5. способность к развитию 6 историчность</w:t>
      </w:r>
    </w:p>
    <w:p w14:paraId="4ADC2724" w14:textId="21DB2A3F" w:rsidR="00B37E3D" w:rsidRPr="002F6609" w:rsidRDefault="00B37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Структура – внутренняя упорядоченность экономических систем</w:t>
      </w:r>
    </w:p>
    <w:p w14:paraId="109897CD" w14:textId="1EF394FD" w:rsidR="00B37E3D" w:rsidRPr="002F6609" w:rsidRDefault="00B37E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Структурные элементы экономических систем</w:t>
      </w:r>
      <w:r w:rsidRPr="002F66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1A77206" w14:textId="060E635A" w:rsidR="00975D1E" w:rsidRPr="002F6609" w:rsidRDefault="0097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1. производительные силы – единство человека и средств производства.</w:t>
      </w:r>
    </w:p>
    <w:p w14:paraId="0FF0D7B7" w14:textId="710636FA" w:rsidR="00975D1E" w:rsidRPr="002F6609" w:rsidRDefault="0097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они отражают взаимоотношения человека с природой. в результате совершается процесс труда, который включает в себя три элемента: а. труд б. предметы труда в. средства труда</w:t>
      </w:r>
    </w:p>
    <w:p w14:paraId="1678195F" w14:textId="2659EF1B" w:rsidR="00975D1E" w:rsidRPr="002F6609" w:rsidRDefault="0097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2. производственные отношения – отношение между людьми в процессе производства, распределения</w:t>
      </w:r>
      <w:r w:rsidR="00731C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6609">
        <w:rPr>
          <w:rFonts w:ascii="Times New Roman" w:hAnsi="Times New Roman" w:cs="Times New Roman"/>
          <w:b/>
          <w:bCs/>
          <w:sz w:val="28"/>
          <w:szCs w:val="28"/>
        </w:rPr>
        <w:t>обмена, потребления материальных благ и услуг, характер которых зависит от формы собственности на средства производства.</w:t>
      </w:r>
    </w:p>
    <w:p w14:paraId="47308E6F" w14:textId="2BFD82A9" w:rsidR="00975D1E" w:rsidRDefault="0097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609">
        <w:rPr>
          <w:rFonts w:ascii="Times New Roman" w:hAnsi="Times New Roman" w:cs="Times New Roman"/>
          <w:b/>
          <w:bCs/>
          <w:sz w:val="28"/>
          <w:szCs w:val="28"/>
        </w:rPr>
        <w:t>3. механизм координации – механизм согласования звеньев и функции экономической системы на основе определенных форм, способов и методов регулирующего и корректирующего воздействия.</w:t>
      </w:r>
      <w:r w:rsidR="00C04F48" w:rsidRPr="002F66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8A6A3B" w14:textId="3B50A9A9" w:rsidR="002F6609" w:rsidRPr="00290618" w:rsidRDefault="002F66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77918">
        <w:rPr>
          <w:rFonts w:ascii="Times New Roman" w:hAnsi="Times New Roman" w:cs="Times New Roman"/>
          <w:b/>
          <w:bCs/>
          <w:sz w:val="28"/>
          <w:szCs w:val="28"/>
        </w:rPr>
        <w:t>Черты чистого капитализма</w:t>
      </w:r>
      <w:r w:rsidRPr="00D77918">
        <w:rPr>
          <w:b/>
          <w:bCs/>
        </w:rPr>
        <w:t>:</w:t>
      </w:r>
      <w:r w:rsidRPr="00D77918">
        <w:rPr>
          <w:b/>
          <w:bCs/>
        </w:rPr>
        <w:t xml:space="preserve"> </w:t>
      </w:r>
      <w:r w:rsidRPr="00290618">
        <w:rPr>
          <w:rFonts w:ascii="Times New Roman" w:hAnsi="Times New Roman" w:cs="Times New Roman"/>
          <w:b/>
          <w:bCs/>
          <w:sz w:val="28"/>
          <w:szCs w:val="28"/>
        </w:rPr>
        <w:t>частная собственность на экономические ресурсы, экономическая свобода хозяйственных субъектов, личный интерес, как главный мотив поведения</w:t>
      </w:r>
      <w:r w:rsidR="00D77918" w:rsidRPr="00290618">
        <w:rPr>
          <w:rFonts w:ascii="Times New Roman" w:hAnsi="Times New Roman" w:cs="Times New Roman"/>
          <w:b/>
          <w:bCs/>
          <w:sz w:val="28"/>
          <w:szCs w:val="28"/>
        </w:rPr>
        <w:t>, свободная конкуренция, свободное ценообразование, невмешательство государства в рыночную систему.</w:t>
      </w:r>
    </w:p>
    <w:p w14:paraId="4D9013B1" w14:textId="275AFAA0" w:rsidR="00C04F48" w:rsidRPr="002156B2" w:rsidRDefault="00C04F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Классификация типов экономических систем</w:t>
      </w:r>
      <w:r w:rsidRPr="002156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156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4D9B2C" w14:textId="0C32C093" w:rsidR="00C04F48" w:rsidRPr="002156B2" w:rsidRDefault="00C04F48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sz w:val="28"/>
          <w:szCs w:val="28"/>
        </w:rPr>
        <w:t>1. с точки зрения формы собственности</w:t>
      </w:r>
      <w:r w:rsidRPr="002156B2">
        <w:rPr>
          <w:rFonts w:ascii="Times New Roman" w:hAnsi="Times New Roman" w:cs="Times New Roman"/>
          <w:sz w:val="28"/>
          <w:szCs w:val="28"/>
        </w:rPr>
        <w:t>:</w:t>
      </w:r>
      <w:r w:rsidRPr="002156B2">
        <w:rPr>
          <w:rFonts w:ascii="Times New Roman" w:hAnsi="Times New Roman" w:cs="Times New Roman"/>
          <w:sz w:val="28"/>
          <w:szCs w:val="28"/>
        </w:rPr>
        <w:t xml:space="preserve"> общественные системы общинного типа, частно – собственнического типа, кооперативно – общественного типа и смешанного типа</w:t>
      </w:r>
    </w:p>
    <w:p w14:paraId="12128047" w14:textId="0B4B9926" w:rsidR="00C04F48" w:rsidRPr="002156B2" w:rsidRDefault="00C04F48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sz w:val="28"/>
          <w:szCs w:val="28"/>
        </w:rPr>
        <w:t>2. с точки зрения уровня технического развития</w:t>
      </w:r>
      <w:r w:rsidRPr="002156B2">
        <w:rPr>
          <w:rFonts w:ascii="Times New Roman" w:hAnsi="Times New Roman" w:cs="Times New Roman"/>
          <w:sz w:val="28"/>
          <w:szCs w:val="28"/>
        </w:rPr>
        <w:t>:</w:t>
      </w:r>
      <w:r w:rsidRPr="002156B2">
        <w:rPr>
          <w:rFonts w:ascii="Times New Roman" w:hAnsi="Times New Roman" w:cs="Times New Roman"/>
          <w:sz w:val="28"/>
          <w:szCs w:val="28"/>
        </w:rPr>
        <w:t xml:space="preserve"> традиционное общество, переходное общество, экономика сдвига и экономика массового потребления</w:t>
      </w:r>
    </w:p>
    <w:p w14:paraId="6E3F0F2F" w14:textId="01D54C85" w:rsidR="00C04F48" w:rsidRPr="002156B2" w:rsidRDefault="00C04F48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sz w:val="28"/>
          <w:szCs w:val="28"/>
        </w:rPr>
        <w:lastRenderedPageBreak/>
        <w:t>3. с точки зрения господствующей формы хозяйствования</w:t>
      </w:r>
      <w:r w:rsidRPr="002156B2">
        <w:rPr>
          <w:rFonts w:ascii="Times New Roman" w:hAnsi="Times New Roman" w:cs="Times New Roman"/>
          <w:sz w:val="28"/>
          <w:szCs w:val="28"/>
        </w:rPr>
        <w:t>:</w:t>
      </w:r>
      <w:r w:rsidRPr="002156B2">
        <w:rPr>
          <w:rFonts w:ascii="Times New Roman" w:hAnsi="Times New Roman" w:cs="Times New Roman"/>
          <w:sz w:val="28"/>
          <w:szCs w:val="28"/>
        </w:rPr>
        <w:t xml:space="preserve"> экономическая система с натуральной формой хозяйствования и товарной формой хозяйствования</w:t>
      </w:r>
    </w:p>
    <w:p w14:paraId="01915A90" w14:textId="6A62E783" w:rsidR="00C04F48" w:rsidRPr="002156B2" w:rsidRDefault="00C04F48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Натуральное хозяйство</w:t>
      </w:r>
      <w:r w:rsidRPr="002156B2">
        <w:rPr>
          <w:rFonts w:ascii="Times New Roman" w:hAnsi="Times New Roman" w:cs="Times New Roman"/>
          <w:sz w:val="28"/>
          <w:szCs w:val="28"/>
        </w:rPr>
        <w:t xml:space="preserve"> – форма общественного хозяйства, при которой продукты производятся для потребления внутри самого хозяйства, а не для обмена.</w:t>
      </w:r>
    </w:p>
    <w:p w14:paraId="6F58732A" w14:textId="17DBBAFB" w:rsidR="00C04F48" w:rsidRPr="002156B2" w:rsidRDefault="00435444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Товарное хозяйство</w:t>
      </w:r>
      <w:r w:rsidRPr="002156B2">
        <w:rPr>
          <w:rFonts w:ascii="Times New Roman" w:hAnsi="Times New Roman" w:cs="Times New Roman"/>
          <w:sz w:val="28"/>
          <w:szCs w:val="28"/>
        </w:rPr>
        <w:t xml:space="preserve"> – форма общественного хозяйства, при которой продукты производятся отдельными обособленными производителями, при чем каждый производитель специализируется на производстве какого-либо продукта, поэтому для удовлетворения общественных потребностей необходима купля – продажа продуктов, которая становится товарами на рынке.</w:t>
      </w:r>
    </w:p>
    <w:p w14:paraId="196308C3" w14:textId="4006C1AB" w:rsidR="00435444" w:rsidRPr="002156B2" w:rsidRDefault="00435444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sz w:val="28"/>
          <w:szCs w:val="28"/>
        </w:rPr>
        <w:t>4. с точки зрения господствующей формы собственности и механизма координации</w:t>
      </w:r>
      <w:r w:rsidRPr="002156B2">
        <w:rPr>
          <w:rFonts w:ascii="Times New Roman" w:hAnsi="Times New Roman" w:cs="Times New Roman"/>
          <w:sz w:val="28"/>
          <w:szCs w:val="28"/>
        </w:rPr>
        <w:t>:</w:t>
      </w:r>
      <w:r w:rsidRPr="002156B2">
        <w:rPr>
          <w:rFonts w:ascii="Times New Roman" w:hAnsi="Times New Roman" w:cs="Times New Roman"/>
          <w:sz w:val="28"/>
          <w:szCs w:val="28"/>
        </w:rPr>
        <w:t xml:space="preserve"> чистый капитализм и административно – командная экономика.</w:t>
      </w:r>
    </w:p>
    <w:p w14:paraId="5E408593" w14:textId="1BADB7B6" w:rsidR="00D7535B" w:rsidRPr="002156B2" w:rsidRDefault="00D7535B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административно – командная экономика</w:t>
      </w:r>
      <w:r w:rsidRPr="002156B2">
        <w:rPr>
          <w:rFonts w:ascii="Times New Roman" w:hAnsi="Times New Roman" w:cs="Times New Roman"/>
          <w:sz w:val="28"/>
          <w:szCs w:val="28"/>
        </w:rPr>
        <w:t xml:space="preserve"> – тип экономической системы, при котором господствует общественная собственность наследства производства</w:t>
      </w:r>
    </w:p>
    <w:p w14:paraId="726D7D6F" w14:textId="02B21283" w:rsidR="00D7535B" w:rsidRPr="002156B2" w:rsidRDefault="00D7535B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смешанная экономика</w:t>
      </w:r>
      <w:r w:rsidRPr="002156B2">
        <w:rPr>
          <w:rFonts w:ascii="Times New Roman" w:hAnsi="Times New Roman" w:cs="Times New Roman"/>
          <w:sz w:val="28"/>
          <w:szCs w:val="28"/>
        </w:rPr>
        <w:t xml:space="preserve"> – тип экономической системы, который характеризуется</w:t>
      </w:r>
      <w:r w:rsidRPr="002156B2">
        <w:rPr>
          <w:rFonts w:ascii="Times New Roman" w:hAnsi="Times New Roman" w:cs="Times New Roman"/>
          <w:sz w:val="28"/>
          <w:szCs w:val="28"/>
        </w:rPr>
        <w:t>:</w:t>
      </w:r>
      <w:r w:rsidRPr="002156B2">
        <w:rPr>
          <w:rFonts w:ascii="Times New Roman" w:hAnsi="Times New Roman" w:cs="Times New Roman"/>
          <w:sz w:val="28"/>
          <w:szCs w:val="28"/>
        </w:rPr>
        <w:t xml:space="preserve"> сочетание частной и государственной собственности, сочетание частного и государственного секторов экономики, сочетание рыночного и государственного механизмов регулирования, сочетание частно – собственнических рыночных мотивов с мотивацией социальной устойчивости в обществе</w:t>
      </w:r>
      <w:r w:rsidR="009B10AE" w:rsidRPr="002156B2">
        <w:rPr>
          <w:rFonts w:ascii="Times New Roman" w:hAnsi="Times New Roman" w:cs="Times New Roman"/>
          <w:sz w:val="28"/>
          <w:szCs w:val="28"/>
        </w:rPr>
        <w:t>.</w:t>
      </w:r>
    </w:p>
    <w:p w14:paraId="047CD135" w14:textId="24531CA7" w:rsidR="009B10AE" w:rsidRPr="002156B2" w:rsidRDefault="009B10AE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Традиционная экономика</w:t>
      </w:r>
      <w:r w:rsidRPr="002156B2">
        <w:rPr>
          <w:rFonts w:ascii="Times New Roman" w:hAnsi="Times New Roman" w:cs="Times New Roman"/>
          <w:sz w:val="28"/>
          <w:szCs w:val="28"/>
        </w:rPr>
        <w:t xml:space="preserve"> – экономическая роль членов общества определяется традициями и обычаями, наследственной и кастовой принадлежностью.</w:t>
      </w:r>
    </w:p>
    <w:p w14:paraId="237F053E" w14:textId="782D7819" w:rsidR="002156B2" w:rsidRPr="002156B2" w:rsidRDefault="002156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6B2">
        <w:rPr>
          <w:rFonts w:ascii="Times New Roman" w:hAnsi="Times New Roman" w:cs="Times New Roman"/>
          <w:b/>
          <w:bCs/>
          <w:sz w:val="28"/>
          <w:szCs w:val="28"/>
        </w:rPr>
        <w:t>Модели современной рыночной экономики</w:t>
      </w:r>
      <w:r w:rsidRPr="002156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655B2F" w14:textId="3DCB6693" w:rsidR="002156B2" w:rsidRPr="002156B2" w:rsidRDefault="002156B2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sz w:val="28"/>
          <w:szCs w:val="28"/>
        </w:rPr>
        <w:t>1. либеральная модель</w:t>
      </w:r>
    </w:p>
    <w:p w14:paraId="3F2ADEC2" w14:textId="5226C02F" w:rsidR="002156B2" w:rsidRPr="002156B2" w:rsidRDefault="002156B2">
      <w:pPr>
        <w:rPr>
          <w:rFonts w:ascii="Times New Roman" w:hAnsi="Times New Roman" w:cs="Times New Roman"/>
          <w:sz w:val="28"/>
          <w:szCs w:val="28"/>
        </w:rPr>
      </w:pPr>
      <w:r w:rsidRPr="002156B2">
        <w:rPr>
          <w:rFonts w:ascii="Times New Roman" w:hAnsi="Times New Roman" w:cs="Times New Roman"/>
          <w:sz w:val="28"/>
          <w:szCs w:val="28"/>
        </w:rPr>
        <w:t>2. социально – ориентированная</w:t>
      </w:r>
    </w:p>
    <w:p w14:paraId="169958F6" w14:textId="77777777" w:rsidR="002156B2" w:rsidRDefault="002156B2"/>
    <w:p w14:paraId="6D8ED9AA" w14:textId="77777777" w:rsidR="00435444" w:rsidRDefault="00435444"/>
    <w:p w14:paraId="1421D6D8" w14:textId="77777777" w:rsidR="00975D1E" w:rsidRPr="00975D1E" w:rsidRDefault="00975D1E"/>
    <w:sectPr w:rsidR="00975D1E" w:rsidRPr="00975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3D"/>
    <w:rsid w:val="002156B2"/>
    <w:rsid w:val="00290618"/>
    <w:rsid w:val="002F6609"/>
    <w:rsid w:val="00375A6A"/>
    <w:rsid w:val="00435444"/>
    <w:rsid w:val="004B42E2"/>
    <w:rsid w:val="00731CD9"/>
    <w:rsid w:val="00975D1E"/>
    <w:rsid w:val="009B10AE"/>
    <w:rsid w:val="00B37E3D"/>
    <w:rsid w:val="00C04F48"/>
    <w:rsid w:val="00D7535B"/>
    <w:rsid w:val="00D77918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B9DC"/>
  <w15:chartTrackingRefBased/>
  <w15:docId w15:val="{4FD92D53-757D-4DB4-906C-E0680EC9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1</cp:revision>
  <dcterms:created xsi:type="dcterms:W3CDTF">2021-10-10T07:58:00Z</dcterms:created>
  <dcterms:modified xsi:type="dcterms:W3CDTF">2021-10-10T19:37:00Z</dcterms:modified>
</cp:coreProperties>
</file>