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0BE0B" w14:textId="77777777" w:rsidR="003040F0" w:rsidRDefault="00AC78B5" w:rsidP="00AC78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Теории происхождения государства</w:t>
      </w:r>
    </w:p>
    <w:p w14:paraId="5AB75BCD" w14:textId="77777777" w:rsidR="00AC78B5" w:rsidRDefault="00AC78B5" w:rsidP="00AC78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99CF7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>1) Теологическая (Фома Аквинский, Августин и др.). Согласно данной теории, творец всего сущего на земле, в том числе и государства – бог.</w:t>
      </w:r>
    </w:p>
    <w:p w14:paraId="6E17933C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 xml:space="preserve">2) Патриархальная (Аристотель, </w:t>
      </w:r>
      <w:proofErr w:type="spellStart"/>
      <w:r w:rsidRPr="0069312F">
        <w:rPr>
          <w:rFonts w:ascii="Times New Roman" w:hAnsi="Times New Roman" w:cs="Times New Roman"/>
          <w:sz w:val="24"/>
          <w:szCs w:val="24"/>
        </w:rPr>
        <w:t>Филмер</w:t>
      </w:r>
      <w:proofErr w:type="spellEnd"/>
      <w:r w:rsidRPr="0069312F">
        <w:rPr>
          <w:rFonts w:ascii="Times New Roman" w:hAnsi="Times New Roman" w:cs="Times New Roman"/>
          <w:sz w:val="24"/>
          <w:szCs w:val="24"/>
        </w:rPr>
        <w:t>, Михайловский и др.). Смысл: государство – продукт развития семьи.</w:t>
      </w:r>
    </w:p>
    <w:p w14:paraId="19784708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>3) Теория договорного происхождения государства (Гоббс, Руссо, Радищев и др.). Смысл: добровольное объединение людей для обеспечения взаимны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69312F">
        <w:rPr>
          <w:rFonts w:ascii="Times New Roman" w:hAnsi="Times New Roman" w:cs="Times New Roman"/>
          <w:sz w:val="24"/>
          <w:szCs w:val="24"/>
        </w:rPr>
        <w:t xml:space="preserve"> интересов.</w:t>
      </w:r>
    </w:p>
    <w:p w14:paraId="3649B67A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 xml:space="preserve">4) Теория насилия (Дюринг, </w:t>
      </w:r>
      <w:proofErr w:type="spellStart"/>
      <w:r w:rsidRPr="0069312F">
        <w:rPr>
          <w:rFonts w:ascii="Times New Roman" w:hAnsi="Times New Roman" w:cs="Times New Roman"/>
          <w:sz w:val="24"/>
          <w:szCs w:val="24"/>
        </w:rPr>
        <w:t>Гумплович</w:t>
      </w:r>
      <w:proofErr w:type="spellEnd"/>
      <w:r w:rsidRPr="0069312F">
        <w:rPr>
          <w:rFonts w:ascii="Times New Roman" w:hAnsi="Times New Roman" w:cs="Times New Roman"/>
          <w:sz w:val="24"/>
          <w:szCs w:val="24"/>
        </w:rPr>
        <w:t xml:space="preserve"> и др.). Смысл: государство возникло в силу военно-политических факторов (не только внешнее насилие в виде завоеваний, но и внутренне в виде преобладания высшего класса над низшим).</w:t>
      </w:r>
    </w:p>
    <w:p w14:paraId="44EA457B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>5) Органическая (Спенсер, Вормс и др.). Смысл: государство – это специфическая разновидность биологического организма. Государство появляется вместе с людьми, и соответственно оно, как и сами люди – творение сил природы.</w:t>
      </w:r>
    </w:p>
    <w:p w14:paraId="6A784D62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 xml:space="preserve">6) Материалистическая (Маркс, Энгельс, Ленин). Смысл: государство – это продукт социально-экономического </w:t>
      </w:r>
      <w:r>
        <w:rPr>
          <w:rFonts w:ascii="Times New Roman" w:hAnsi="Times New Roman" w:cs="Times New Roman"/>
          <w:sz w:val="24"/>
          <w:szCs w:val="24"/>
        </w:rPr>
        <w:t>развития</w:t>
      </w:r>
      <w:r w:rsidRPr="0069312F">
        <w:rPr>
          <w:rFonts w:ascii="Times New Roman" w:hAnsi="Times New Roman" w:cs="Times New Roman"/>
          <w:sz w:val="24"/>
          <w:szCs w:val="24"/>
        </w:rPr>
        <w:t>.</w:t>
      </w:r>
    </w:p>
    <w:p w14:paraId="243D904E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>7) Психологическая (Фрейд, Фромм и др.). Смысл: государство возникло в силу особенностей человеческой психики.</w:t>
      </w:r>
    </w:p>
    <w:p w14:paraId="68D5C2CC" w14:textId="77777777" w:rsidR="00AC78B5" w:rsidRDefault="00AC78B5" w:rsidP="00AC78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EEA5E" w14:textId="77777777" w:rsidR="00AC78B5" w:rsidRPr="00AC78B5" w:rsidRDefault="00AC78B5" w:rsidP="00AC78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20552" w14:textId="77777777" w:rsidR="00AC78B5" w:rsidRPr="00AC78B5" w:rsidRDefault="00AC78B5" w:rsidP="00AC78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Виды социальных норм. Чем социальные нормы отличаются от правовых?</w:t>
      </w:r>
    </w:p>
    <w:p w14:paraId="5EE2E74A" w14:textId="77777777" w:rsidR="00AC78B5" w:rsidRDefault="00AC78B5" w:rsidP="00AC78B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Виды социальных норм: корпоративные, моральные, правовые, религиозные, эстетические, политические, обычаи и традиции, экономические.</w:t>
      </w:r>
    </w:p>
    <w:p w14:paraId="41CFED2E" w14:textId="77777777" w:rsidR="00AC78B5" w:rsidRPr="00AC78B5" w:rsidRDefault="00AC78B5" w:rsidP="00AC78B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60CADBBF" w14:textId="77777777" w:rsidR="00AC78B5" w:rsidRDefault="00AC78B5" w:rsidP="00AC78B5">
      <w:pPr>
        <w:spacing w:after="0"/>
        <w:ind w:firstLine="709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78B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Нормы права</w:t>
      </w:r>
      <w:r w:rsidRPr="00AC78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всегда закрепляются в письменной форме. Иные </w:t>
      </w:r>
      <w:r w:rsidRPr="00AC78B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социальные нормы</w:t>
      </w:r>
      <w:r w:rsidRPr="00AC78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могут существовать и на уровне незакреплённых правил поведения, которым следуют по традиции, например. </w:t>
      </w:r>
      <w:r w:rsidRPr="00AC78B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Нормы права</w:t>
      </w:r>
      <w:r w:rsidRPr="00AC78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устанавливаются или санкционируются государством.</w:t>
      </w:r>
    </w:p>
    <w:p w14:paraId="615D06A7" w14:textId="77777777" w:rsidR="00AC78B5" w:rsidRPr="00AC78B5" w:rsidRDefault="00AC78B5" w:rsidP="00AC78B5">
      <w:pPr>
        <w:spacing w:after="0"/>
        <w:ind w:firstLine="709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8D50D75" w14:textId="77777777" w:rsidR="00AC78B5" w:rsidRDefault="00AC78B5" w:rsidP="00AC78B5">
      <w:pPr>
        <w:spacing w:after="0"/>
        <w:ind w:firstLine="709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78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Отличие права от других социальных норм: обязательно для всех, неотвратимость наказания. Основные отличия права от других социальных норм заключаются в том, что </w:t>
      </w:r>
      <w:r w:rsidRPr="00AC78B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право обязательно для всех, наказание за правонарушение неотвратимо, а его нормы всегда зафиксированы письменно</w:t>
      </w:r>
      <w:r w:rsidRPr="00AC78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07224B6" w14:textId="77777777" w:rsidR="00AC78B5" w:rsidRPr="00AC78B5" w:rsidRDefault="00AC78B5" w:rsidP="00AC78B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25F7207A" w14:textId="77777777" w:rsidR="00AC78B5" w:rsidRPr="00AC78B5" w:rsidRDefault="00AC78B5" w:rsidP="00AC78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Отличительная характеристика государства</w:t>
      </w:r>
    </w:p>
    <w:p w14:paraId="14A5B14E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b/>
          <w:sz w:val="24"/>
          <w:szCs w:val="24"/>
          <w:u w:val="single"/>
        </w:rPr>
        <w:t>Государство</w:t>
      </w:r>
      <w:r w:rsidRPr="0069312F">
        <w:rPr>
          <w:rFonts w:ascii="Times New Roman" w:hAnsi="Times New Roman" w:cs="Times New Roman"/>
          <w:sz w:val="24"/>
          <w:szCs w:val="24"/>
        </w:rPr>
        <w:t xml:space="preserve"> – единая политическая организация общества, которая распространяет свою власть на все население в пределах территории страны, издает юридически обязательные веления, имеет специальный аппарат управления и принуждения, обладает суверенитетом.</w:t>
      </w:r>
    </w:p>
    <w:p w14:paraId="338FADAA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312F">
        <w:rPr>
          <w:rFonts w:ascii="Times New Roman" w:hAnsi="Times New Roman" w:cs="Times New Roman"/>
          <w:b/>
          <w:sz w:val="24"/>
          <w:szCs w:val="24"/>
          <w:u w:val="single"/>
        </w:rPr>
        <w:t>Основные признаки государства:</w:t>
      </w:r>
    </w:p>
    <w:p w14:paraId="2A0632AB" w14:textId="77777777" w:rsidR="00AC78B5" w:rsidRPr="00AC78B5" w:rsidRDefault="00AC78B5" w:rsidP="00AC78B5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 xml:space="preserve">Неразрывная связь, взаимозависимость и взаимодействие государства и права. Взаимодействие государства и права носит многогранный характер, государство активно участвует в правотворческой </w:t>
      </w:r>
      <w:r w:rsidRPr="00AC78B5">
        <w:rPr>
          <w:rFonts w:ascii="Times New Roman" w:hAnsi="Times New Roman" w:cs="Times New Roman"/>
          <w:sz w:val="24"/>
          <w:szCs w:val="24"/>
        </w:rPr>
        <w:lastRenderedPageBreak/>
        <w:t>деятельности, объективирует волеизъявление народа или его большинства в виде правовых актов, осуществляет правоприменительную деятельность, в необходимых случаях обеспечивает реализацию права государственным принуждением.</w:t>
      </w:r>
    </w:p>
    <w:p w14:paraId="4AD290C7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sz w:val="24"/>
          <w:szCs w:val="24"/>
        </w:rPr>
        <w:t>В свою очередь право юридически оформляет государство, закрепляет систему государственных органов, их компетенцию, устанавливает предел осуществления государственной власти, обеспечивает права и свободы граждан, т.е. придает государству и его деятельности легитимный (законный) характер.</w:t>
      </w:r>
    </w:p>
    <w:p w14:paraId="0B090726" w14:textId="77777777" w:rsidR="00AC78B5" w:rsidRPr="00AC78B5" w:rsidRDefault="00AC78B5" w:rsidP="00AC78B5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Наличие у государства публичной (политической) власти. Характеристики публичной гос.  власти:</w:t>
      </w:r>
    </w:p>
    <w:p w14:paraId="74640302" w14:textId="77777777" w:rsidR="00AC78B5" w:rsidRPr="00AC78B5" w:rsidRDefault="00AC78B5" w:rsidP="00AC78B5">
      <w:pPr>
        <w:pStyle w:val="a3"/>
        <w:numPr>
          <w:ilvl w:val="0"/>
          <w:numId w:val="3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Является публичной (политической) властью, так как оторвана от общества, возвышается над ним, а с другой стороны, она одновременно определяет интересы всего общества и выступает от его лица;</w:t>
      </w:r>
    </w:p>
    <w:p w14:paraId="3BD46B7F" w14:textId="77777777" w:rsidR="00AC78B5" w:rsidRPr="00AC78B5" w:rsidRDefault="00AC78B5" w:rsidP="00AC78B5">
      <w:pPr>
        <w:pStyle w:val="a3"/>
        <w:numPr>
          <w:ilvl w:val="0"/>
          <w:numId w:val="3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Она реально воплощается в профессиональном слове управленцев, состоящих на гос. службе, работающих в гос. органах, которые в совокупности образуют гос. аппарат (механизм);</w:t>
      </w:r>
    </w:p>
    <w:p w14:paraId="5F2CC612" w14:textId="77777777" w:rsidR="00AC78B5" w:rsidRPr="00AC78B5" w:rsidRDefault="00AC78B5" w:rsidP="00AC78B5">
      <w:pPr>
        <w:pStyle w:val="a3"/>
        <w:numPr>
          <w:ilvl w:val="0"/>
          <w:numId w:val="3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Гос. власть осуществляется гос. органами, которые используют при этом имеющиеся экономические, организационные и иные ресурсы;</w:t>
      </w:r>
    </w:p>
    <w:p w14:paraId="53B77FB2" w14:textId="77777777" w:rsidR="00AC78B5" w:rsidRPr="00AC78B5" w:rsidRDefault="00AC78B5" w:rsidP="00AC78B5">
      <w:pPr>
        <w:pStyle w:val="a3"/>
        <w:numPr>
          <w:ilvl w:val="0"/>
          <w:numId w:val="3"/>
        </w:numPr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Реализация гос. власти обеспечивать ее авторитетом, политическим и правовым сознанием населения, управленческими технологиями, в конечном счете – гос. принуждением.</w:t>
      </w:r>
    </w:p>
    <w:p w14:paraId="41AAC3BA" w14:textId="77777777" w:rsidR="00AC78B5" w:rsidRPr="00AC78B5" w:rsidRDefault="00AC78B5" w:rsidP="00AC78B5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Гос. суверенитет – политика-правовое свойство (признак) государства, выражающий верховенство и независимость гос. власти.  Независимость гос. власти проявляется в ее исключительном монопольном праве, самостоятельно и свободно решать все свои вопросы, осуществлять любую законную деятельность, как внутри государства, так и вне его. Верховенство обозначает:</w:t>
      </w:r>
    </w:p>
    <w:p w14:paraId="4F239E45" w14:textId="77777777" w:rsidR="00AC78B5" w:rsidRPr="00AC78B5" w:rsidRDefault="00AC78B5" w:rsidP="00AC78B5">
      <w:pPr>
        <w:pStyle w:val="a3"/>
        <w:numPr>
          <w:ilvl w:val="0"/>
          <w:numId w:val="4"/>
        </w:numPr>
        <w:spacing w:after="0" w:line="360" w:lineRule="auto"/>
        <w:ind w:left="85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Универсальность властной силы, которая распространяется на все население, все организации и учреждения, а также политические партии и общественные объединения;</w:t>
      </w:r>
    </w:p>
    <w:p w14:paraId="247BA5E5" w14:textId="77777777" w:rsidR="00AC78B5" w:rsidRPr="00AC78B5" w:rsidRDefault="00AC78B5" w:rsidP="00AC78B5">
      <w:pPr>
        <w:pStyle w:val="a3"/>
        <w:numPr>
          <w:ilvl w:val="0"/>
          <w:numId w:val="4"/>
        </w:numPr>
        <w:spacing w:after="0" w:line="360" w:lineRule="auto"/>
        <w:ind w:left="85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Властные полномочия имеют особую уникальность, в силу которых органы гос. власти могут отменить, признать ничтожным всякое проявление любой другой общественной власти, если последнее нарушает закон;</w:t>
      </w:r>
    </w:p>
    <w:p w14:paraId="3697FA17" w14:textId="77777777" w:rsidR="00AC78B5" w:rsidRPr="00AC78B5" w:rsidRDefault="00AC78B5" w:rsidP="00AC78B5">
      <w:pPr>
        <w:pStyle w:val="a3"/>
        <w:numPr>
          <w:ilvl w:val="0"/>
          <w:numId w:val="4"/>
        </w:numPr>
        <w:spacing w:after="0" w:line="360" w:lineRule="auto"/>
        <w:ind w:left="85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Наличие у гос. власти таких средств воздействия, которыми не обладает ни одна власть.</w:t>
      </w:r>
    </w:p>
    <w:p w14:paraId="7F620B29" w14:textId="77777777" w:rsidR="00AC78B5" w:rsidRPr="00AC78B5" w:rsidRDefault="00AC78B5" w:rsidP="00AC78B5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Государство – это территориальная организация населения.</w:t>
      </w:r>
    </w:p>
    <w:p w14:paraId="6F5316AF" w14:textId="77777777" w:rsidR="00AC78B5" w:rsidRPr="00AC78B5" w:rsidRDefault="00AC78B5" w:rsidP="00AC78B5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78B5">
        <w:rPr>
          <w:rFonts w:ascii="Times New Roman" w:hAnsi="Times New Roman" w:cs="Times New Roman"/>
          <w:sz w:val="24"/>
          <w:szCs w:val="24"/>
        </w:rPr>
        <w:t>Система налогов, сборов, займов (для содержания гос. аппарата).</w:t>
      </w:r>
    </w:p>
    <w:p w14:paraId="619A1BE7" w14:textId="77777777" w:rsidR="00AC78B5" w:rsidRPr="0069312F" w:rsidRDefault="00AC78B5" w:rsidP="00AC7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b/>
          <w:sz w:val="24"/>
          <w:szCs w:val="24"/>
          <w:u w:val="single"/>
        </w:rPr>
        <w:t>Сущность государства</w:t>
      </w:r>
      <w:r w:rsidRPr="0069312F">
        <w:rPr>
          <w:rFonts w:ascii="Times New Roman" w:hAnsi="Times New Roman" w:cs="Times New Roman"/>
          <w:sz w:val="24"/>
          <w:szCs w:val="24"/>
        </w:rPr>
        <w:t xml:space="preserve"> как общественного явления представляет собой множество взаимосвязанных внутренних и внешних элементов и отношений, придающих ему качественную определенность универсальной управляющей системы.</w:t>
      </w:r>
    </w:p>
    <w:p w14:paraId="702D4F25" w14:textId="77777777" w:rsidR="00AC78B5" w:rsidRPr="00AC78B5" w:rsidRDefault="00AC78B5" w:rsidP="00AC7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243AB" w14:textId="77777777" w:rsidR="00AC78B5" w:rsidRDefault="00AC78B5" w:rsidP="00AC78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Признаки правового государства</w:t>
      </w:r>
    </w:p>
    <w:p w14:paraId="2A2AA91A" w14:textId="77777777" w:rsidR="00AC78B5" w:rsidRDefault="00AC78B5" w:rsidP="00AC78B5">
      <w:pPr>
        <w:spacing w:after="0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247F5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Правовое государство</w:t>
      </w:r>
      <w:r w:rsidRPr="00247F5E">
        <w:rPr>
          <w:rFonts w:ascii="Times New Roman" w:hAnsi="Times New Roman" w:cs="Times New Roman"/>
          <w:sz w:val="24"/>
          <w:szCs w:val="24"/>
        </w:rPr>
        <w:t xml:space="preserve"> – это организация политической власти, создающая условия для наиболее полного обеспечения прав и свобод человека и гражданина, а также для наиболее последовательного связывания с помощью права государственной власти в целях недопущения её злоупотребления.</w:t>
      </w:r>
    </w:p>
    <w:p w14:paraId="41A603D7" w14:textId="77777777" w:rsidR="00AC78B5" w:rsidRDefault="00AC78B5" w:rsidP="00AC78B5">
      <w:pPr>
        <w:spacing w:after="0"/>
        <w:ind w:left="567" w:firstLine="709"/>
        <w:rPr>
          <w:rFonts w:ascii="Times New Roman" w:hAnsi="Times New Roman" w:cs="Times New Roman"/>
          <w:sz w:val="24"/>
          <w:szCs w:val="24"/>
        </w:rPr>
      </w:pPr>
    </w:p>
    <w:p w14:paraId="18EE2E31" w14:textId="77777777" w:rsidR="00AC78B5" w:rsidRPr="00247F5E" w:rsidRDefault="00AC78B5" w:rsidP="00AC78B5">
      <w:pPr>
        <w:spacing w:after="0"/>
        <w:ind w:left="567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F5E">
        <w:rPr>
          <w:rFonts w:ascii="Times New Roman" w:hAnsi="Times New Roman" w:cs="Times New Roman"/>
          <w:b/>
          <w:bCs/>
          <w:sz w:val="24"/>
          <w:szCs w:val="24"/>
        </w:rPr>
        <w:t>Его основные принципы</w:t>
      </w:r>
      <w:r w:rsidRPr="00247F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46ED489" w14:textId="77777777" w:rsidR="00AC78B5" w:rsidRPr="00DB5C6D" w:rsidRDefault="00AC78B5" w:rsidP="00AC78B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C6D">
        <w:rPr>
          <w:rFonts w:ascii="Times New Roman" w:hAnsi="Times New Roman" w:cs="Times New Roman"/>
          <w:sz w:val="24"/>
          <w:szCs w:val="24"/>
        </w:rPr>
        <w:t>Верховенство закона во всех сферах общественной жизни;</w:t>
      </w:r>
    </w:p>
    <w:p w14:paraId="2ADC513B" w14:textId="77777777" w:rsidR="00AC78B5" w:rsidRPr="00DB5C6D" w:rsidRDefault="00AC78B5" w:rsidP="00AC78B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C6D">
        <w:rPr>
          <w:rFonts w:ascii="Times New Roman" w:hAnsi="Times New Roman" w:cs="Times New Roman"/>
          <w:sz w:val="24"/>
          <w:szCs w:val="24"/>
        </w:rPr>
        <w:t>Реальность прав личности, создание условий для её свободного развития;</w:t>
      </w:r>
    </w:p>
    <w:p w14:paraId="61250685" w14:textId="77777777" w:rsidR="00AC78B5" w:rsidRPr="00DB5C6D" w:rsidRDefault="00AC78B5" w:rsidP="00AC78B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C6D">
        <w:rPr>
          <w:rFonts w:ascii="Times New Roman" w:hAnsi="Times New Roman" w:cs="Times New Roman"/>
          <w:sz w:val="24"/>
          <w:szCs w:val="24"/>
        </w:rPr>
        <w:t>Взаимная ответственность государства и личности;</w:t>
      </w:r>
    </w:p>
    <w:p w14:paraId="6477FE19" w14:textId="77777777" w:rsidR="00AC78B5" w:rsidRPr="00DB5C6D" w:rsidRDefault="00AC78B5" w:rsidP="00AC78B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C6D">
        <w:rPr>
          <w:rFonts w:ascii="Times New Roman" w:hAnsi="Times New Roman" w:cs="Times New Roman"/>
          <w:sz w:val="24"/>
          <w:szCs w:val="24"/>
        </w:rPr>
        <w:t>Наличие гражданского общества;</w:t>
      </w:r>
    </w:p>
    <w:p w14:paraId="6A5BE07E" w14:textId="77777777" w:rsidR="00AC78B5" w:rsidRPr="00DB5C6D" w:rsidRDefault="00AC78B5" w:rsidP="00AC78B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C6D">
        <w:rPr>
          <w:rFonts w:ascii="Times New Roman" w:hAnsi="Times New Roman" w:cs="Times New Roman"/>
          <w:sz w:val="24"/>
          <w:szCs w:val="24"/>
        </w:rPr>
        <w:t>Прочный режим законности и стабильности правового порядка;</w:t>
      </w:r>
    </w:p>
    <w:p w14:paraId="61C032B0" w14:textId="77777777" w:rsidR="00AC78B5" w:rsidRPr="00DB5C6D" w:rsidRDefault="00AC78B5" w:rsidP="00AC78B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C6D">
        <w:rPr>
          <w:rFonts w:ascii="Times New Roman" w:hAnsi="Times New Roman" w:cs="Times New Roman"/>
          <w:sz w:val="24"/>
          <w:szCs w:val="24"/>
        </w:rPr>
        <w:t>Принцип разделения властей.</w:t>
      </w:r>
    </w:p>
    <w:p w14:paraId="25657FE0" w14:textId="77777777" w:rsidR="00AC78B5" w:rsidRPr="00AC78B5" w:rsidRDefault="00AC78B5" w:rsidP="00AC7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78A78" w14:textId="77777777" w:rsidR="00AC78B5" w:rsidRDefault="00AC78B5" w:rsidP="00AC78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Элементы государства</w:t>
      </w:r>
    </w:p>
    <w:p w14:paraId="6AB7EC1E" w14:textId="77777777" w:rsidR="00AC78B5" w:rsidRDefault="00AC78B5" w:rsidP="00AC78B5">
      <w:pPr>
        <w:spacing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8B5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Государство</w:t>
      </w:r>
      <w:r w:rsidRPr="00AC78B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DB5C6D" w:rsidRPr="00AC78B5">
        <w:rPr>
          <w:rFonts w:ascii="Times New Roman" w:hAnsi="Times New Roman" w:cs="Times New Roman"/>
          <w:color w:val="000000" w:themeColor="text1"/>
          <w:sz w:val="24"/>
          <w:szCs w:val="24"/>
        </w:rPr>
        <w:t>— это</w:t>
      </w:r>
      <w:r w:rsidRPr="00AC7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политическая общность, составляющими элементами которой являются территория, население и власть. </w:t>
      </w:r>
      <w:r w:rsidRPr="00AC78B5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Территория</w:t>
      </w:r>
      <w:r w:rsidRPr="00AC78B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DB5C6D" w:rsidRPr="00AC78B5">
        <w:rPr>
          <w:rFonts w:ascii="Times New Roman" w:hAnsi="Times New Roman" w:cs="Times New Roman"/>
          <w:color w:val="000000" w:themeColor="text1"/>
          <w:sz w:val="24"/>
          <w:szCs w:val="24"/>
        </w:rPr>
        <w:t>— это</w:t>
      </w:r>
      <w:r w:rsidRPr="00AC7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пространственная основа государства.</w:t>
      </w:r>
    </w:p>
    <w:p w14:paraId="2CEA2287" w14:textId="77777777" w:rsidR="00AC78B5" w:rsidRPr="00AC78B5" w:rsidRDefault="00AC78B5" w:rsidP="00AC78B5">
      <w:pPr>
        <w:spacing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B508A" w14:textId="77777777" w:rsidR="00AC78B5" w:rsidRDefault="00AC78B5" w:rsidP="00AC78B5">
      <w:pPr>
        <w:spacing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8B5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Территория есть пространство государства, занятое его населением, где в полной мере действует власть политической элиты, реализуемая через юридические нормы.</w:t>
      </w:r>
      <w:r w:rsidRPr="00AC78B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578D7A26" w14:textId="77777777" w:rsidR="00AC78B5" w:rsidRPr="00AC78B5" w:rsidRDefault="00AC78B5" w:rsidP="00AC78B5">
      <w:pPr>
        <w:spacing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93F099" w14:textId="77777777" w:rsidR="00AC78B5" w:rsidRDefault="00AC78B5" w:rsidP="00AC78B5">
      <w:pPr>
        <w:pStyle w:val="a5"/>
        <w:spacing w:before="0" w:beforeAutospacing="0" w:after="0" w:afterAutospacing="0" w:line="259" w:lineRule="auto"/>
        <w:ind w:firstLine="709"/>
        <w:rPr>
          <w:color w:val="000000" w:themeColor="text1"/>
        </w:rPr>
      </w:pPr>
      <w:r w:rsidRPr="00AC78B5">
        <w:rPr>
          <w:rStyle w:val="a4"/>
          <w:color w:val="000000" w:themeColor="text1"/>
        </w:rPr>
        <w:t>Вторым составляющим элементом государства является население</w:t>
      </w:r>
      <w:r w:rsidRPr="00AC78B5">
        <w:rPr>
          <w:color w:val="000000" w:themeColor="text1"/>
        </w:rPr>
        <w:t>, то есть человеческое сообщество, проживающее на его территории и подчиняющееся его власти.</w:t>
      </w:r>
      <w:r>
        <w:rPr>
          <w:color w:val="000000" w:themeColor="text1"/>
        </w:rPr>
        <w:t xml:space="preserve"> </w:t>
      </w:r>
      <w:r w:rsidRPr="00AC78B5">
        <w:rPr>
          <w:rStyle w:val="a4"/>
          <w:color w:val="000000" w:themeColor="text1"/>
        </w:rPr>
        <w:t>Население государства может состоять из одного народа или быть многонациональным</w:t>
      </w:r>
      <w:r w:rsidRPr="00AC78B5">
        <w:rPr>
          <w:color w:val="000000" w:themeColor="text1"/>
        </w:rPr>
        <w:t>.</w:t>
      </w:r>
    </w:p>
    <w:p w14:paraId="6B8213E4" w14:textId="77777777" w:rsidR="00AC78B5" w:rsidRPr="00AC78B5" w:rsidRDefault="00AC78B5" w:rsidP="00AC78B5">
      <w:pPr>
        <w:pStyle w:val="a5"/>
        <w:spacing w:before="0" w:beforeAutospacing="0" w:after="0" w:afterAutospacing="0" w:line="259" w:lineRule="auto"/>
        <w:ind w:firstLine="709"/>
        <w:rPr>
          <w:color w:val="000000" w:themeColor="text1"/>
        </w:rPr>
      </w:pPr>
    </w:p>
    <w:p w14:paraId="78420AC2" w14:textId="77777777" w:rsidR="00AC78B5" w:rsidRPr="00AC78B5" w:rsidRDefault="00AC78B5" w:rsidP="00AC78B5">
      <w:pPr>
        <w:pStyle w:val="a5"/>
        <w:spacing w:before="0" w:beforeAutospacing="0" w:after="0" w:afterAutospacing="0" w:line="259" w:lineRule="auto"/>
        <w:ind w:firstLine="709"/>
        <w:rPr>
          <w:color w:val="000000" w:themeColor="text1"/>
        </w:rPr>
      </w:pPr>
      <w:r w:rsidRPr="00AC78B5">
        <w:rPr>
          <w:rStyle w:val="a4"/>
          <w:color w:val="000000" w:themeColor="text1"/>
        </w:rPr>
        <w:t>Третьим составляющим элементом государства является власть</w:t>
      </w:r>
      <w:r w:rsidRPr="00AC78B5">
        <w:rPr>
          <w:color w:val="000000" w:themeColor="text1"/>
        </w:rPr>
        <w:t>, иными словами, отношения господства и подчинения, существующие между политической элитой и остальной частью общества.</w:t>
      </w:r>
    </w:p>
    <w:p w14:paraId="18A3BB46" w14:textId="77777777" w:rsidR="00AC78B5" w:rsidRPr="00AC78B5" w:rsidRDefault="00AC78B5" w:rsidP="00AC7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43D93" w14:textId="29178040" w:rsidR="00AC78B5" w:rsidRDefault="00AC78B5" w:rsidP="00AC78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Что такое правоотношени</w:t>
      </w:r>
      <w:r w:rsidR="0089441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C78B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B6B260A" w14:textId="64B3CC10" w:rsidR="00894416" w:rsidRDefault="00894416" w:rsidP="00894416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94416">
        <w:rPr>
          <w:rStyle w:val="a4"/>
          <w:rFonts w:ascii="Times New Roman" w:hAnsi="Times New Roman" w:cs="Times New Roman"/>
          <w:color w:val="000000"/>
          <w:sz w:val="24"/>
          <w:szCs w:val="24"/>
        </w:rPr>
        <w:t>Правоотношение</w:t>
      </w:r>
      <w:r w:rsidRPr="00894416">
        <w:rPr>
          <w:rFonts w:ascii="Times New Roman" w:hAnsi="Times New Roman" w:cs="Times New Roman"/>
          <w:color w:val="000000"/>
          <w:sz w:val="24"/>
          <w:szCs w:val="24"/>
        </w:rPr>
        <w:t> – это общественное отношение, урегулированное </w:t>
      </w:r>
      <w:r w:rsidRPr="00894416">
        <w:rPr>
          <w:rFonts w:ascii="Times New Roman" w:hAnsi="Times New Roman" w:cs="Times New Roman"/>
          <w:sz w:val="24"/>
          <w:szCs w:val="24"/>
        </w:rPr>
        <w:t>нормами права</w:t>
      </w:r>
      <w:r w:rsidRPr="00894416">
        <w:rPr>
          <w:rFonts w:ascii="Times New Roman" w:hAnsi="Times New Roman" w:cs="Times New Roman"/>
          <w:color w:val="000000"/>
          <w:sz w:val="24"/>
          <w:szCs w:val="24"/>
        </w:rPr>
        <w:t>, участники которого имеют соответствующие </w:t>
      </w:r>
      <w:r w:rsidRPr="00894416">
        <w:rPr>
          <w:rFonts w:ascii="Times New Roman" w:hAnsi="Times New Roman" w:cs="Times New Roman"/>
          <w:sz w:val="24"/>
          <w:szCs w:val="24"/>
        </w:rPr>
        <w:t>субъективные права</w:t>
      </w:r>
      <w:r w:rsidRPr="00894416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Pr="00894416">
        <w:rPr>
          <w:rFonts w:ascii="Times New Roman" w:hAnsi="Times New Roman" w:cs="Times New Roman"/>
          <w:sz w:val="24"/>
          <w:szCs w:val="24"/>
        </w:rPr>
        <w:t>юридические обязанности</w:t>
      </w:r>
      <w:r w:rsidRPr="00894416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14:paraId="527211A5" w14:textId="77777777" w:rsidR="00894416" w:rsidRPr="00894416" w:rsidRDefault="00894416" w:rsidP="00894416">
      <w:pPr>
        <w:pStyle w:val="a5"/>
        <w:rPr>
          <w:color w:val="333333"/>
        </w:rPr>
      </w:pPr>
      <w:r w:rsidRPr="00894416">
        <w:rPr>
          <w:rStyle w:val="a4"/>
          <w:color w:val="333333"/>
        </w:rPr>
        <w:t>Наиболее характерные признаки правоотношений как особого вида общественных отношений заключается в следующем:</w:t>
      </w:r>
    </w:p>
    <w:p w14:paraId="7D1BB982" w14:textId="7A68E347" w:rsidR="00894416" w:rsidRPr="00894416" w:rsidRDefault="00504EA0" w:rsidP="00894416">
      <w:pPr>
        <w:pStyle w:val="a5"/>
        <w:numPr>
          <w:ilvl w:val="1"/>
          <w:numId w:val="2"/>
        </w:numPr>
        <w:rPr>
          <w:color w:val="333333"/>
        </w:rPr>
      </w:pPr>
      <w:r>
        <w:rPr>
          <w:color w:val="333333"/>
        </w:rPr>
        <w:t>Возникают на основе норм права</w:t>
      </w:r>
      <w:r w:rsidR="00894416" w:rsidRPr="00894416">
        <w:rPr>
          <w:color w:val="333333"/>
        </w:rPr>
        <w:t xml:space="preserve">. </w:t>
      </w:r>
    </w:p>
    <w:p w14:paraId="2BA8B6E0" w14:textId="567073A0" w:rsidR="00894416" w:rsidRPr="00894416" w:rsidRDefault="00504EA0" w:rsidP="00894416">
      <w:pPr>
        <w:pStyle w:val="a5"/>
        <w:numPr>
          <w:ilvl w:val="1"/>
          <w:numId w:val="2"/>
        </w:numPr>
        <w:rPr>
          <w:color w:val="333333"/>
        </w:rPr>
      </w:pPr>
      <w:r>
        <w:rPr>
          <w:color w:val="333333"/>
        </w:rPr>
        <w:t>Общественные отношения</w:t>
      </w:r>
      <w:r w:rsidR="00894416" w:rsidRPr="00894416">
        <w:rPr>
          <w:color w:val="333333"/>
        </w:rPr>
        <w:t xml:space="preserve">. </w:t>
      </w:r>
    </w:p>
    <w:p w14:paraId="027C7297" w14:textId="122130AF" w:rsidR="00894416" w:rsidRPr="00894416" w:rsidRDefault="00894416" w:rsidP="00894416">
      <w:pPr>
        <w:pStyle w:val="a5"/>
        <w:numPr>
          <w:ilvl w:val="1"/>
          <w:numId w:val="2"/>
        </w:numPr>
        <w:rPr>
          <w:color w:val="333333"/>
        </w:rPr>
      </w:pPr>
      <w:r w:rsidRPr="00894416">
        <w:rPr>
          <w:color w:val="333333"/>
        </w:rPr>
        <w:t xml:space="preserve">Это волевое </w:t>
      </w:r>
      <w:r w:rsidR="00504EA0">
        <w:rPr>
          <w:color w:val="333333"/>
        </w:rPr>
        <w:t>решение</w:t>
      </w:r>
      <w:r w:rsidRPr="00894416">
        <w:rPr>
          <w:color w:val="333333"/>
        </w:rPr>
        <w:t xml:space="preserve">. </w:t>
      </w:r>
    </w:p>
    <w:p w14:paraId="7B44BBB5" w14:textId="39505930" w:rsidR="00894416" w:rsidRPr="00894416" w:rsidRDefault="00894416" w:rsidP="00894416">
      <w:pPr>
        <w:pStyle w:val="a5"/>
        <w:numPr>
          <w:ilvl w:val="1"/>
          <w:numId w:val="2"/>
        </w:numPr>
        <w:rPr>
          <w:color w:val="333333"/>
        </w:rPr>
      </w:pPr>
      <w:r w:rsidRPr="00894416">
        <w:rPr>
          <w:color w:val="333333"/>
        </w:rPr>
        <w:t xml:space="preserve">Охраняются государством. </w:t>
      </w:r>
    </w:p>
    <w:p w14:paraId="16E1F915" w14:textId="7F048392" w:rsidR="00894416" w:rsidRPr="00894416" w:rsidRDefault="00504EA0" w:rsidP="00894416">
      <w:pPr>
        <w:pStyle w:val="a5"/>
        <w:numPr>
          <w:ilvl w:val="1"/>
          <w:numId w:val="2"/>
        </w:numPr>
        <w:rPr>
          <w:color w:val="333333"/>
        </w:rPr>
      </w:pPr>
      <w:r>
        <w:rPr>
          <w:color w:val="333333"/>
        </w:rPr>
        <w:t>Возникает по поводу благ и ценностей</w:t>
      </w:r>
      <w:r w:rsidR="00894416" w:rsidRPr="00894416">
        <w:rPr>
          <w:color w:val="333333"/>
        </w:rPr>
        <w:t>.</w:t>
      </w:r>
    </w:p>
    <w:p w14:paraId="49C13BDA" w14:textId="32678E4F" w:rsidR="00894416" w:rsidRPr="00894416" w:rsidRDefault="00894416" w:rsidP="00894416">
      <w:pPr>
        <w:pStyle w:val="a5"/>
        <w:ind w:left="720"/>
        <w:rPr>
          <w:color w:val="333333"/>
        </w:rPr>
      </w:pPr>
      <w:r w:rsidRPr="00894416">
        <w:rPr>
          <w:rStyle w:val="a4"/>
          <w:color w:val="333333"/>
        </w:rPr>
        <w:t>В</w:t>
      </w:r>
      <w:r w:rsidRPr="00894416">
        <w:rPr>
          <w:rStyle w:val="a4"/>
          <w:color w:val="333333"/>
        </w:rPr>
        <w:t>ыделяют 3 элемента:</w:t>
      </w:r>
    </w:p>
    <w:p w14:paraId="15220618" w14:textId="59CFE80D" w:rsidR="00894416" w:rsidRPr="00894416" w:rsidRDefault="00894416" w:rsidP="00894416">
      <w:pPr>
        <w:pStyle w:val="a5"/>
        <w:numPr>
          <w:ilvl w:val="0"/>
          <w:numId w:val="6"/>
        </w:numPr>
        <w:ind w:left="709" w:firstLine="284"/>
        <w:rPr>
          <w:color w:val="333333"/>
        </w:rPr>
      </w:pPr>
      <w:r w:rsidRPr="00894416">
        <w:rPr>
          <w:color w:val="333333"/>
        </w:rPr>
        <w:t>с</w:t>
      </w:r>
      <w:r w:rsidRPr="00894416">
        <w:rPr>
          <w:color w:val="333333"/>
        </w:rPr>
        <w:t>убъект;</w:t>
      </w:r>
    </w:p>
    <w:p w14:paraId="55508FC6" w14:textId="3B05BDC0" w:rsidR="00894416" w:rsidRPr="00894416" w:rsidRDefault="00894416" w:rsidP="00894416">
      <w:pPr>
        <w:pStyle w:val="a5"/>
        <w:numPr>
          <w:ilvl w:val="0"/>
          <w:numId w:val="6"/>
        </w:numPr>
        <w:ind w:firstLine="284"/>
        <w:rPr>
          <w:color w:val="333333"/>
        </w:rPr>
      </w:pPr>
      <w:r w:rsidRPr="00894416">
        <w:rPr>
          <w:color w:val="333333"/>
        </w:rPr>
        <w:t>объект;</w:t>
      </w:r>
    </w:p>
    <w:p w14:paraId="0EA87C98" w14:textId="42A47F18" w:rsidR="00894416" w:rsidRDefault="00894416" w:rsidP="00894416">
      <w:pPr>
        <w:pStyle w:val="a5"/>
        <w:numPr>
          <w:ilvl w:val="0"/>
          <w:numId w:val="6"/>
        </w:numPr>
        <w:ind w:firstLine="284"/>
        <w:rPr>
          <w:color w:val="333333"/>
        </w:rPr>
      </w:pPr>
      <w:r w:rsidRPr="00894416">
        <w:rPr>
          <w:color w:val="333333"/>
        </w:rPr>
        <w:t xml:space="preserve">содержание, но содержание включает в себя субъективные права и </w:t>
      </w:r>
      <w:r w:rsidRPr="00894416">
        <w:rPr>
          <w:color w:val="333333"/>
        </w:rPr>
        <w:t>юридические</w:t>
      </w:r>
      <w:r w:rsidRPr="00894416">
        <w:rPr>
          <w:color w:val="333333"/>
        </w:rPr>
        <w:t xml:space="preserve"> обязанности.</w:t>
      </w:r>
    </w:p>
    <w:p w14:paraId="528610AC" w14:textId="45FE2A63" w:rsidR="00894416" w:rsidRPr="00894416" w:rsidRDefault="00894416" w:rsidP="00894416">
      <w:pPr>
        <w:pStyle w:val="a5"/>
        <w:spacing w:before="0" w:beforeAutospacing="0" w:after="0" w:afterAutospacing="0"/>
        <w:ind w:left="360"/>
        <w:jc w:val="both"/>
        <w:rPr>
          <w:color w:val="000000"/>
        </w:rPr>
      </w:pPr>
      <w:r w:rsidRPr="00894416">
        <w:rPr>
          <w:rStyle w:val="a4"/>
          <w:color w:val="000000"/>
        </w:rPr>
        <w:t>Субъектами правоотношений</w:t>
      </w:r>
      <w:r w:rsidRPr="00894416">
        <w:rPr>
          <w:color w:val="000000"/>
        </w:rPr>
        <w:t xml:space="preserve"> выступают физические, юридические лица, государство. </w:t>
      </w:r>
    </w:p>
    <w:p w14:paraId="4735EFEF" w14:textId="77777777" w:rsidR="00894416" w:rsidRPr="00894416" w:rsidRDefault="00894416" w:rsidP="00894416">
      <w:pPr>
        <w:pStyle w:val="a5"/>
        <w:spacing w:before="0" w:beforeAutospacing="0" w:after="0" w:afterAutospacing="0"/>
        <w:ind w:left="360"/>
        <w:jc w:val="both"/>
        <w:rPr>
          <w:color w:val="000000"/>
        </w:rPr>
      </w:pPr>
    </w:p>
    <w:p w14:paraId="7C3A8766" w14:textId="42ACEFEE" w:rsidR="00894416" w:rsidRDefault="00894416" w:rsidP="00894416">
      <w:pPr>
        <w:pStyle w:val="a5"/>
        <w:spacing w:before="0" w:beforeAutospacing="0" w:after="0" w:afterAutospacing="0"/>
        <w:ind w:left="360"/>
        <w:jc w:val="both"/>
        <w:rPr>
          <w:color w:val="000000"/>
        </w:rPr>
      </w:pPr>
      <w:r w:rsidRPr="00894416">
        <w:rPr>
          <w:rStyle w:val="a4"/>
          <w:color w:val="000000"/>
        </w:rPr>
        <w:lastRenderedPageBreak/>
        <w:t>Объекты правоотношения</w:t>
      </w:r>
      <w:r w:rsidRPr="00894416">
        <w:rPr>
          <w:color w:val="000000"/>
        </w:rPr>
        <w:t> – это то, на что воздействуют субъективные права и обязанности, образующие его содержание.</w:t>
      </w:r>
    </w:p>
    <w:p w14:paraId="7F7D60BD" w14:textId="6FDA91A6" w:rsidR="00894416" w:rsidRDefault="00894416" w:rsidP="00894416">
      <w:pPr>
        <w:pStyle w:val="a5"/>
        <w:spacing w:before="0" w:beforeAutospacing="0" w:after="0" w:afterAutospacing="0"/>
        <w:ind w:left="360"/>
        <w:jc w:val="both"/>
        <w:rPr>
          <w:rStyle w:val="a4"/>
          <w:color w:val="000000"/>
        </w:rPr>
      </w:pPr>
    </w:p>
    <w:p w14:paraId="2F12900E" w14:textId="7D54B9AD" w:rsidR="00894416" w:rsidRDefault="00894416" w:rsidP="00894416">
      <w:pPr>
        <w:pStyle w:val="a5"/>
        <w:spacing w:before="0" w:beforeAutospacing="0" w:after="0" w:afterAutospacing="0"/>
        <w:ind w:left="360"/>
        <w:jc w:val="both"/>
        <w:rPr>
          <w:rStyle w:val="a4"/>
          <w:b w:val="0"/>
          <w:bCs w:val="0"/>
          <w:color w:val="000000"/>
        </w:rPr>
      </w:pPr>
      <w:r>
        <w:rPr>
          <w:rStyle w:val="a4"/>
          <w:color w:val="000000"/>
        </w:rPr>
        <w:t xml:space="preserve">Субъективное право – </w:t>
      </w:r>
      <w:r>
        <w:rPr>
          <w:rStyle w:val="a4"/>
          <w:b w:val="0"/>
          <w:bCs w:val="0"/>
          <w:color w:val="000000"/>
        </w:rPr>
        <w:t>это мера юридически возможного поведения, позволяющая субъекту удовлетворять его собственные интересы.</w:t>
      </w:r>
    </w:p>
    <w:p w14:paraId="36642DAA" w14:textId="16133847" w:rsidR="00894416" w:rsidRDefault="00894416" w:rsidP="00894416">
      <w:pPr>
        <w:pStyle w:val="a5"/>
        <w:spacing w:before="0" w:beforeAutospacing="0" w:after="0" w:afterAutospacing="0"/>
        <w:ind w:left="360"/>
        <w:jc w:val="both"/>
        <w:rPr>
          <w:rStyle w:val="a4"/>
          <w:color w:val="000000"/>
        </w:rPr>
      </w:pPr>
    </w:p>
    <w:p w14:paraId="3BAC940F" w14:textId="1A9CE66E" w:rsidR="00894416" w:rsidRPr="00F47C33" w:rsidRDefault="00894416" w:rsidP="00F47C33">
      <w:pPr>
        <w:pStyle w:val="a5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rStyle w:val="a4"/>
          <w:color w:val="000000"/>
        </w:rPr>
        <w:t xml:space="preserve">Юридическая обязанность – </w:t>
      </w:r>
      <w:r>
        <w:rPr>
          <w:rStyle w:val="a4"/>
          <w:b w:val="0"/>
          <w:bCs w:val="0"/>
          <w:color w:val="000000"/>
        </w:rPr>
        <w:t>мера юридически необходимого поведения.</w:t>
      </w:r>
    </w:p>
    <w:p w14:paraId="751B0BAA" w14:textId="77777777" w:rsidR="00894416" w:rsidRPr="00894416" w:rsidRDefault="00894416" w:rsidP="00894416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8052C" w14:textId="3059A826" w:rsidR="00F47C33" w:rsidRDefault="00AC78B5" w:rsidP="00F47C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Что такое норма права?</w:t>
      </w:r>
    </w:p>
    <w:p w14:paraId="7A94846E" w14:textId="77777777" w:rsidR="00F47C33" w:rsidRPr="00F47C33" w:rsidRDefault="00F47C33" w:rsidP="00F47C3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D4D47" w14:textId="209AEED6" w:rsidR="00F47C33" w:rsidRDefault="00F47C33" w:rsidP="00F47C33">
      <w:pPr>
        <w:pStyle w:val="a3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b/>
          <w:bCs/>
          <w:sz w:val="24"/>
          <w:szCs w:val="24"/>
        </w:rPr>
        <w:t>Норма права</w:t>
      </w:r>
      <w:r w:rsidRPr="00F47C33">
        <w:rPr>
          <w:rFonts w:ascii="Times New Roman" w:hAnsi="Times New Roman" w:cs="Times New Roman"/>
          <w:sz w:val="24"/>
          <w:szCs w:val="24"/>
        </w:rPr>
        <w:t xml:space="preserve"> – это общеобязательное, формально определенное правило поведения, установленное и обеспечиваемое государством, и направленное на урегулирование общественных отношений. </w:t>
      </w:r>
    </w:p>
    <w:p w14:paraId="72C9421C" w14:textId="2DFA191E" w:rsidR="00F47C33" w:rsidRDefault="00F47C33" w:rsidP="00F47C33">
      <w:pPr>
        <w:pStyle w:val="a3"/>
        <w:ind w:left="567" w:firstLine="709"/>
        <w:rPr>
          <w:rFonts w:ascii="Times New Roman" w:hAnsi="Times New Roman" w:cs="Times New Roman"/>
          <w:sz w:val="24"/>
          <w:szCs w:val="24"/>
        </w:rPr>
      </w:pPr>
    </w:p>
    <w:p w14:paraId="6EA271EE" w14:textId="779E415D" w:rsidR="00F47C33" w:rsidRDefault="00F47C33" w:rsidP="00F47C33">
      <w:pPr>
        <w:pStyle w:val="a3"/>
        <w:ind w:left="567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Признаки нормы права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3E972E" w14:textId="0531AE4C" w:rsidR="00F47C33" w:rsidRDefault="00F47C33" w:rsidP="00F47C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Общеобязательность </w:t>
      </w:r>
    </w:p>
    <w:p w14:paraId="5DF83BDA" w14:textId="68CEABF2" w:rsidR="00F47C33" w:rsidRDefault="00F47C33" w:rsidP="00F47C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Формальная определенность</w:t>
      </w:r>
    </w:p>
    <w:p w14:paraId="5BA74D29" w14:textId="57B13C5B" w:rsidR="00F47C33" w:rsidRDefault="00F47C33" w:rsidP="00F47C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Связано с государством и гарантируется государством</w:t>
      </w:r>
    </w:p>
    <w:p w14:paraId="456566A5" w14:textId="3BEC4AB7" w:rsidR="00F47C33" w:rsidRDefault="00F47C33" w:rsidP="00F47C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Микросистемность</w:t>
      </w:r>
      <w:proofErr w:type="spellEnd"/>
    </w:p>
    <w:p w14:paraId="72FB1C07" w14:textId="02EB2409" w:rsidR="00F47C33" w:rsidRPr="00F47C33" w:rsidRDefault="00F47C33" w:rsidP="00F47C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представительно-обязывающий характер</w:t>
      </w:r>
    </w:p>
    <w:p w14:paraId="4F0690C9" w14:textId="77777777" w:rsidR="00F47C33" w:rsidRPr="00F47C33" w:rsidRDefault="00F47C33" w:rsidP="00F47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3AEBB" w14:textId="4262120A" w:rsidR="00AC78B5" w:rsidRDefault="00AC78B5" w:rsidP="00AC78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Виды политических режимов</w:t>
      </w:r>
    </w:p>
    <w:p w14:paraId="475AE2B9" w14:textId="21C717C8" w:rsidR="00F47C33" w:rsidRDefault="00F47C33" w:rsidP="00F47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B50CF" w14:textId="77777777" w:rsidR="00F47C33" w:rsidRPr="0069312F" w:rsidRDefault="00F47C33" w:rsidP="00F47C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12F">
        <w:rPr>
          <w:rFonts w:ascii="Times New Roman" w:hAnsi="Times New Roman" w:cs="Times New Roman"/>
          <w:b/>
          <w:sz w:val="24"/>
          <w:szCs w:val="24"/>
        </w:rPr>
        <w:t xml:space="preserve">Политический режим </w:t>
      </w:r>
      <w:r w:rsidRPr="0069312F">
        <w:rPr>
          <w:rFonts w:ascii="Times New Roman" w:hAnsi="Times New Roman" w:cs="Times New Roman"/>
          <w:sz w:val="24"/>
          <w:szCs w:val="24"/>
        </w:rPr>
        <w:t>– методы гос. властвования, а также характерные способы деятельности негосударственных политических организаций (партии, союзы, движения и т.д.).</w:t>
      </w:r>
    </w:p>
    <w:p w14:paraId="2EEB4588" w14:textId="59A7D50B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b/>
          <w:bCs/>
          <w:sz w:val="24"/>
          <w:szCs w:val="24"/>
        </w:rPr>
        <w:t>Тоталитаризм</w:t>
      </w:r>
      <w:r w:rsidRPr="00F47C33">
        <w:rPr>
          <w:rFonts w:ascii="Times New Roman" w:hAnsi="Times New Roman" w:cs="Times New Roman"/>
          <w:sz w:val="24"/>
          <w:szCs w:val="24"/>
        </w:rPr>
        <w:t xml:space="preserve"> — это режим полного контроля со стороны государства над всеми сферами жизни общества и каждым человеком посредством прямого вооруженного подписания.</w:t>
      </w:r>
    </w:p>
    <w:p w14:paraId="6461CEED" w14:textId="77777777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Чаще всего в рамках тоталитарного режима власть реализуется одним человеком либо узкой группой лиц через распространение единой идеологии, пропаганды культа личности вождя или правящей элиты.</w:t>
      </w:r>
    </w:p>
    <w:p w14:paraId="022C4322" w14:textId="0AD74408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Ключевой инструмент власти — террор, который может перерастать в геноцид.</w:t>
      </w:r>
    </w:p>
    <w:p w14:paraId="7136F0A1" w14:textId="0D149E9B" w:rsidR="00F47C33" w:rsidRPr="00F47C33" w:rsidRDefault="00F47C33" w:rsidP="00F47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C33">
        <w:rPr>
          <w:rFonts w:ascii="Times New Roman" w:hAnsi="Times New Roman" w:cs="Times New Roman"/>
          <w:b/>
          <w:bCs/>
          <w:sz w:val="24"/>
          <w:szCs w:val="24"/>
        </w:rPr>
        <w:t>Признаки тоталитарного политического режима:</w:t>
      </w:r>
    </w:p>
    <w:p w14:paraId="63BA5556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тотальный контроль государства над обществом;</w:t>
      </w:r>
    </w:p>
    <w:p w14:paraId="7E68A007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всеобщая концентрация власти в руках правящего меньшинства;</w:t>
      </w:r>
    </w:p>
    <w:p w14:paraId="0ED019F1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концепция жесткого полицейского террористического контроля над всеми гражданами;</w:t>
      </w:r>
    </w:p>
    <w:p w14:paraId="607FED85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политизация общественной жизни;</w:t>
      </w:r>
    </w:p>
    <w:p w14:paraId="26C7DF49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7C33">
        <w:rPr>
          <w:rFonts w:ascii="Times New Roman" w:hAnsi="Times New Roman" w:cs="Times New Roman"/>
          <w:sz w:val="24"/>
          <w:szCs w:val="24"/>
        </w:rPr>
        <w:t>однопартийность</w:t>
      </w:r>
      <w:proofErr w:type="spellEnd"/>
      <w:r w:rsidRPr="00F47C33">
        <w:rPr>
          <w:rFonts w:ascii="Times New Roman" w:hAnsi="Times New Roman" w:cs="Times New Roman"/>
          <w:sz w:val="24"/>
          <w:szCs w:val="24"/>
        </w:rPr>
        <w:t>, отсутствие оппозиции;</w:t>
      </w:r>
    </w:p>
    <w:p w14:paraId="5CCDB06F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единая идеология общественно-социальной сферы общества;</w:t>
      </w:r>
    </w:p>
    <w:p w14:paraId="59F68603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стандартизация политической, общественной и духовной жизни;</w:t>
      </w:r>
    </w:p>
    <w:p w14:paraId="61800C4F" w14:textId="77777777" w:rsidR="00F47C33" w:rsidRPr="00F47C33" w:rsidRDefault="00F47C33" w:rsidP="00F47C33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идеологизация. </w:t>
      </w:r>
    </w:p>
    <w:p w14:paraId="2CF43E60" w14:textId="0087D3E8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b/>
          <w:bCs/>
          <w:sz w:val="24"/>
          <w:szCs w:val="24"/>
        </w:rPr>
        <w:t>Авторитаризм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C33">
        <w:rPr>
          <w:rFonts w:ascii="Times New Roman" w:hAnsi="Times New Roman" w:cs="Times New Roman"/>
          <w:sz w:val="24"/>
          <w:szCs w:val="24"/>
        </w:rPr>
        <w:t>— политический режим, при котором власть жестко контролирует политическую сферу жизни общества.</w:t>
      </w:r>
    </w:p>
    <w:p w14:paraId="3109C14B" w14:textId="77777777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</w:p>
    <w:p w14:paraId="5E491A9C" w14:textId="77777777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lastRenderedPageBreak/>
        <w:t>Это промежуточное звено между тоталитаризмом и демократией. Для авторитаризма характерна неограниченная власть государственного аппарата с элементами принудительных и силовых способов влияния на социальные процессы. В тоже время возможна частная инициатива, рыночная конкуренция, гражданская инициатива общества.</w:t>
      </w:r>
    </w:p>
    <w:p w14:paraId="358EADA3" w14:textId="77777777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</w:p>
    <w:p w14:paraId="7313EB16" w14:textId="3E88FBA4" w:rsidR="00F47C33" w:rsidRPr="00F47C33" w:rsidRDefault="00F47C33" w:rsidP="00F47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C33">
        <w:rPr>
          <w:rFonts w:ascii="Times New Roman" w:hAnsi="Times New Roman" w:cs="Times New Roman"/>
          <w:b/>
          <w:bCs/>
          <w:sz w:val="24"/>
          <w:szCs w:val="24"/>
        </w:rPr>
        <w:t>Признаки авторитарного политического режима:</w:t>
      </w:r>
    </w:p>
    <w:p w14:paraId="5E2EA533" w14:textId="77777777" w:rsidR="00F47C33" w:rsidRPr="00F47C33" w:rsidRDefault="00F47C33" w:rsidP="00F47C33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централизация власти в руках одного или нескольких тесно взаимосвязанных органов;</w:t>
      </w:r>
    </w:p>
    <w:p w14:paraId="3E847942" w14:textId="77777777" w:rsidR="00F47C33" w:rsidRPr="00F47C33" w:rsidRDefault="00F47C33" w:rsidP="00F47C33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значительное ограничение политических прав и свобод граждан;</w:t>
      </w:r>
    </w:p>
    <w:p w14:paraId="7B2CA9BF" w14:textId="77777777" w:rsidR="00F47C33" w:rsidRPr="00F47C33" w:rsidRDefault="00F47C33" w:rsidP="00F47C33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отсутствие четкого разграничения ветвей власти на законодательную, исполнительную и судебную;</w:t>
      </w:r>
    </w:p>
    <w:p w14:paraId="7B78FD3E" w14:textId="77777777" w:rsidR="00F47C33" w:rsidRPr="00F47C33" w:rsidRDefault="00F47C33" w:rsidP="00F47C33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имитация многопартийности;</w:t>
      </w:r>
    </w:p>
    <w:p w14:paraId="6B983346" w14:textId="77777777" w:rsidR="00F47C33" w:rsidRPr="00F47C33" w:rsidRDefault="00F47C33" w:rsidP="00F47C33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формирование органов власти производится в соответствии с личными симпатиями политического лидера;</w:t>
      </w:r>
    </w:p>
    <w:p w14:paraId="48F3F918" w14:textId="77777777" w:rsidR="00F47C33" w:rsidRPr="00F47C33" w:rsidRDefault="00F47C33" w:rsidP="00F47C33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силовые структуры имеют опосредованное отношение к обществу, т. е. используются исключительно в политических целях;</w:t>
      </w:r>
    </w:p>
    <w:p w14:paraId="6DE81C1C" w14:textId="0CCF07A1" w:rsidR="00F47C33" w:rsidRPr="00F47C33" w:rsidRDefault="00F47C33" w:rsidP="00F47C33">
      <w:pPr>
        <w:pStyle w:val="a3"/>
        <w:numPr>
          <w:ilvl w:val="0"/>
          <w:numId w:val="9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 xml:space="preserve">командные и административные методы государственного управления, при этом отсутствуют насильственные рычаги давления. </w:t>
      </w:r>
    </w:p>
    <w:p w14:paraId="7D64719E" w14:textId="2CDFBF4A" w:rsidR="00F47C33" w:rsidRPr="00F47C33" w:rsidRDefault="00F47C33" w:rsidP="00F47C33">
      <w:pPr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b/>
          <w:bCs/>
          <w:sz w:val="24"/>
          <w:szCs w:val="24"/>
        </w:rPr>
        <w:t>Демократия</w:t>
      </w:r>
      <w:r w:rsidRPr="00F47C33">
        <w:rPr>
          <w:rFonts w:ascii="Times New Roman" w:hAnsi="Times New Roman" w:cs="Times New Roman"/>
          <w:sz w:val="24"/>
          <w:szCs w:val="24"/>
        </w:rPr>
        <w:t xml:space="preserve"> — политический режим, при котором единственным источником власти является народ. Власть осуществляется по воле и в интересах народа. </w:t>
      </w:r>
    </w:p>
    <w:p w14:paraId="713AE534" w14:textId="36B5C1B5" w:rsidR="00F47C33" w:rsidRPr="00F47C33" w:rsidRDefault="00F47C33" w:rsidP="00F47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C33">
        <w:rPr>
          <w:rFonts w:ascii="Times New Roman" w:hAnsi="Times New Roman" w:cs="Times New Roman"/>
          <w:b/>
          <w:bCs/>
          <w:sz w:val="24"/>
          <w:szCs w:val="24"/>
        </w:rPr>
        <w:t>Признаки демократического политического режима:</w:t>
      </w:r>
    </w:p>
    <w:p w14:paraId="7B77F92B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народовластие;</w:t>
      </w:r>
    </w:p>
    <w:p w14:paraId="449EDB6F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четкое разделение ветвей власти на законодательную, исполнительную и судебную;</w:t>
      </w:r>
    </w:p>
    <w:p w14:paraId="1D55120F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выборность органов государственной власти;</w:t>
      </w:r>
    </w:p>
    <w:p w14:paraId="63A29008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децентрализация государственной власти;</w:t>
      </w:r>
    </w:p>
    <w:p w14:paraId="6E7C60CA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политический плюрализм или многопартийность;</w:t>
      </w:r>
    </w:p>
    <w:p w14:paraId="349A1613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гласность;</w:t>
      </w:r>
    </w:p>
    <w:p w14:paraId="164DB7F0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свобода рыночной экономики;</w:t>
      </w:r>
    </w:p>
    <w:p w14:paraId="3E962E48" w14:textId="7777777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>наличие большого пласта социальных гарантий, реализация прав и свобод человека и гражданина;</w:t>
      </w:r>
    </w:p>
    <w:p w14:paraId="719FA56D" w14:textId="48FE32C7" w:rsidR="00F47C33" w:rsidRPr="00F47C33" w:rsidRDefault="00F47C33" w:rsidP="00F47C33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47C33">
        <w:rPr>
          <w:rFonts w:ascii="Times New Roman" w:hAnsi="Times New Roman" w:cs="Times New Roman"/>
          <w:sz w:val="24"/>
          <w:szCs w:val="24"/>
        </w:rPr>
        <w:t xml:space="preserve">решения принимаются по мнению большинства, но мнение меньшинства имеет право быть. </w:t>
      </w:r>
    </w:p>
    <w:p w14:paraId="563362C9" w14:textId="77777777" w:rsidR="00F47C33" w:rsidRPr="00F47C33" w:rsidRDefault="00F47C33" w:rsidP="00F47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EB0E7" w14:textId="1C81A90D" w:rsidR="006E77A0" w:rsidRPr="006E77A0" w:rsidRDefault="00AC78B5" w:rsidP="006E77A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8B5">
        <w:rPr>
          <w:rFonts w:ascii="Times New Roman" w:hAnsi="Times New Roman" w:cs="Times New Roman"/>
          <w:b/>
          <w:bCs/>
          <w:sz w:val="28"/>
          <w:szCs w:val="28"/>
        </w:rPr>
        <w:t>Правовая ответственность</w:t>
      </w:r>
    </w:p>
    <w:p w14:paraId="0541E7D6" w14:textId="16443E32" w:rsidR="006E77A0" w:rsidRDefault="006E77A0" w:rsidP="006E77A0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  <w:r w:rsidRPr="00D2325F">
        <w:rPr>
          <w:b/>
          <w:bCs/>
          <w:color w:val="000000"/>
        </w:rPr>
        <w:t>Юридическая ответственность</w:t>
      </w:r>
      <w:r w:rsidRPr="006E77A0">
        <w:rPr>
          <w:color w:val="000000"/>
        </w:rPr>
        <w:t xml:space="preserve"> </w:t>
      </w:r>
      <w:r w:rsidR="00D2325F" w:rsidRPr="006E77A0">
        <w:rPr>
          <w:color w:val="000000"/>
        </w:rPr>
        <w:t>— это</w:t>
      </w:r>
      <w:r w:rsidRPr="006E77A0">
        <w:rPr>
          <w:color w:val="000000"/>
        </w:rPr>
        <w:t xml:space="preserve"> возможность наступления неблагоприятных последствий личного, имущественного и специального характера и сами последствия, которые возлагаются государством в установленной процессуальной форме на нарушителя права.</w:t>
      </w:r>
    </w:p>
    <w:p w14:paraId="5B6F8A3E" w14:textId="77777777" w:rsidR="00D2325F" w:rsidRPr="006E77A0" w:rsidRDefault="00D2325F" w:rsidP="006E77A0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</w:p>
    <w:p w14:paraId="4C67C007" w14:textId="77777777" w:rsidR="006E77A0" w:rsidRPr="00D2325F" w:rsidRDefault="006E77A0" w:rsidP="006E77A0">
      <w:pPr>
        <w:pStyle w:val="a5"/>
        <w:spacing w:before="0" w:beforeAutospacing="0" w:after="0" w:afterAutospacing="0"/>
        <w:ind w:left="142" w:right="600" w:firstLine="345"/>
        <w:jc w:val="both"/>
        <w:rPr>
          <w:b/>
          <w:bCs/>
          <w:color w:val="000000"/>
        </w:rPr>
      </w:pPr>
      <w:r w:rsidRPr="00D2325F">
        <w:rPr>
          <w:b/>
          <w:bCs/>
          <w:color w:val="000000"/>
        </w:rPr>
        <w:t>Признаками юридической ответственности являются:</w:t>
      </w:r>
    </w:p>
    <w:p w14:paraId="433EAABA" w14:textId="77777777" w:rsidR="006E77A0" w:rsidRPr="006E77A0" w:rsidRDefault="006E77A0" w:rsidP="00D2325F">
      <w:pPr>
        <w:pStyle w:val="a5"/>
        <w:numPr>
          <w:ilvl w:val="0"/>
          <w:numId w:val="11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ее наступление за совершение правонарушения;</w:t>
      </w:r>
    </w:p>
    <w:p w14:paraId="562887C5" w14:textId="77777777" w:rsidR="006E77A0" w:rsidRPr="006E77A0" w:rsidRDefault="006E77A0" w:rsidP="00D2325F">
      <w:pPr>
        <w:pStyle w:val="a5"/>
        <w:numPr>
          <w:ilvl w:val="0"/>
          <w:numId w:val="11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установление юридической ответственности государством в нормах права;</w:t>
      </w:r>
    </w:p>
    <w:p w14:paraId="6BED877A" w14:textId="77777777" w:rsidR="006E77A0" w:rsidRPr="006E77A0" w:rsidRDefault="006E77A0" w:rsidP="00D2325F">
      <w:pPr>
        <w:pStyle w:val="a5"/>
        <w:numPr>
          <w:ilvl w:val="0"/>
          <w:numId w:val="11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заключается в неблагоприятных последствиях для личности правонарушителя и его имущества;</w:t>
      </w:r>
    </w:p>
    <w:p w14:paraId="12733747" w14:textId="77777777" w:rsidR="006E77A0" w:rsidRPr="006E77A0" w:rsidRDefault="006E77A0" w:rsidP="00D2325F">
      <w:pPr>
        <w:pStyle w:val="a5"/>
        <w:numPr>
          <w:ilvl w:val="0"/>
          <w:numId w:val="11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возлагается строго определенными государственными органами и должностными лицами в ходе правоприменительной деятельности;</w:t>
      </w:r>
    </w:p>
    <w:p w14:paraId="691C5E41" w14:textId="77777777" w:rsidR="006E77A0" w:rsidRPr="006E77A0" w:rsidRDefault="006E77A0" w:rsidP="00D2325F">
      <w:pPr>
        <w:pStyle w:val="a5"/>
        <w:numPr>
          <w:ilvl w:val="0"/>
          <w:numId w:val="11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осуществляется в процессуальных формах;</w:t>
      </w:r>
    </w:p>
    <w:p w14:paraId="0058DE0D" w14:textId="42C5ACDD" w:rsidR="006E77A0" w:rsidRDefault="006E77A0" w:rsidP="00D2325F">
      <w:pPr>
        <w:pStyle w:val="a5"/>
        <w:numPr>
          <w:ilvl w:val="0"/>
          <w:numId w:val="11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обеспечена принудительной силой государства.</w:t>
      </w:r>
    </w:p>
    <w:p w14:paraId="348562F8" w14:textId="7C328A60" w:rsidR="00D2325F" w:rsidRDefault="00D2325F" w:rsidP="00D2325F">
      <w:pPr>
        <w:pStyle w:val="a5"/>
        <w:spacing w:before="0" w:beforeAutospacing="0" w:after="0" w:afterAutospacing="0"/>
        <w:ind w:right="600"/>
        <w:jc w:val="both"/>
        <w:rPr>
          <w:color w:val="000000"/>
        </w:rPr>
      </w:pPr>
    </w:p>
    <w:p w14:paraId="39F36D40" w14:textId="77777777" w:rsidR="00D2325F" w:rsidRPr="006E77A0" w:rsidRDefault="00D2325F" w:rsidP="00D2325F">
      <w:pPr>
        <w:pStyle w:val="a5"/>
        <w:spacing w:before="0" w:beforeAutospacing="0" w:after="0" w:afterAutospacing="0"/>
        <w:ind w:right="600"/>
        <w:jc w:val="both"/>
        <w:rPr>
          <w:color w:val="000000"/>
        </w:rPr>
      </w:pPr>
    </w:p>
    <w:p w14:paraId="6C4B448E" w14:textId="2CDD3E67" w:rsidR="006E77A0" w:rsidRPr="006E77A0" w:rsidRDefault="006E77A0" w:rsidP="006E77A0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  <w:r w:rsidRPr="00D2325F">
        <w:rPr>
          <w:b/>
          <w:bCs/>
          <w:color w:val="000000"/>
        </w:rPr>
        <w:lastRenderedPageBreak/>
        <w:t>Общая цель</w:t>
      </w:r>
      <w:r w:rsidRPr="006E77A0">
        <w:rPr>
          <w:color w:val="000000"/>
        </w:rPr>
        <w:t xml:space="preserve"> юридической ответственности - защитить права и свободы человека, обеспечить общественный порядок.</w:t>
      </w:r>
    </w:p>
    <w:p w14:paraId="5789C146" w14:textId="5146E543" w:rsidR="006E77A0" w:rsidRPr="006E77A0" w:rsidRDefault="006E77A0" w:rsidP="006E77A0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06F4D" w14:textId="77777777" w:rsidR="006E77A0" w:rsidRPr="00D2325F" w:rsidRDefault="006E77A0" w:rsidP="006E77A0">
      <w:pPr>
        <w:pStyle w:val="a5"/>
        <w:spacing w:before="0" w:beforeAutospacing="0" w:after="0" w:afterAutospacing="0"/>
        <w:ind w:left="142" w:right="600" w:firstLine="345"/>
        <w:jc w:val="both"/>
        <w:rPr>
          <w:b/>
          <w:bCs/>
          <w:color w:val="000000"/>
        </w:rPr>
      </w:pPr>
      <w:r w:rsidRPr="00D2325F">
        <w:rPr>
          <w:b/>
          <w:bCs/>
          <w:color w:val="000000"/>
        </w:rPr>
        <w:t>Принципами юридической ответственности являются:</w:t>
      </w:r>
    </w:p>
    <w:p w14:paraId="25FAA668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неотвратимость;</w:t>
      </w:r>
    </w:p>
    <w:p w14:paraId="1BCE978F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законность;</w:t>
      </w:r>
    </w:p>
    <w:p w14:paraId="5F991021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справедливость;</w:t>
      </w:r>
    </w:p>
    <w:p w14:paraId="0E0CB143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гуманизм;</w:t>
      </w:r>
    </w:p>
    <w:p w14:paraId="17F900B4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ответственность только за вину;</w:t>
      </w:r>
    </w:p>
    <w:p w14:paraId="469CB70E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обоснованность;</w:t>
      </w:r>
    </w:p>
    <w:p w14:paraId="052780BC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целесообразность;</w:t>
      </w:r>
    </w:p>
    <w:p w14:paraId="57826E4F" w14:textId="77777777" w:rsidR="006E77A0" w:rsidRPr="006E77A0" w:rsidRDefault="006E77A0" w:rsidP="00D2325F">
      <w:pPr>
        <w:pStyle w:val="a5"/>
        <w:numPr>
          <w:ilvl w:val="0"/>
          <w:numId w:val="12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индивидуализация наказания.</w:t>
      </w:r>
    </w:p>
    <w:p w14:paraId="27D60F7C" w14:textId="41CEA783" w:rsidR="006E77A0" w:rsidRPr="006E77A0" w:rsidRDefault="006E77A0" w:rsidP="006E77A0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4552D" w14:textId="77777777" w:rsidR="006E77A0" w:rsidRPr="00D2325F" w:rsidRDefault="006E77A0" w:rsidP="006E77A0">
      <w:pPr>
        <w:pStyle w:val="a5"/>
        <w:spacing w:before="0" w:beforeAutospacing="0" w:after="0" w:afterAutospacing="0"/>
        <w:ind w:left="142" w:right="600" w:firstLine="345"/>
        <w:jc w:val="both"/>
        <w:rPr>
          <w:b/>
          <w:bCs/>
          <w:color w:val="000000"/>
        </w:rPr>
      </w:pPr>
      <w:r w:rsidRPr="00D2325F">
        <w:rPr>
          <w:b/>
          <w:bCs/>
          <w:color w:val="000000"/>
        </w:rPr>
        <w:t>Существуют 5 видов юридической ответственности:</w:t>
      </w:r>
    </w:p>
    <w:p w14:paraId="76946BB2" w14:textId="77777777" w:rsidR="006E77A0" w:rsidRPr="006E77A0" w:rsidRDefault="006E77A0" w:rsidP="00D2325F">
      <w:pPr>
        <w:pStyle w:val="a5"/>
        <w:numPr>
          <w:ilvl w:val="0"/>
          <w:numId w:val="13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материальная;</w:t>
      </w:r>
    </w:p>
    <w:p w14:paraId="36F48F64" w14:textId="77777777" w:rsidR="006E77A0" w:rsidRPr="006E77A0" w:rsidRDefault="006E77A0" w:rsidP="00D2325F">
      <w:pPr>
        <w:pStyle w:val="a5"/>
        <w:numPr>
          <w:ilvl w:val="0"/>
          <w:numId w:val="13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дисциплинарная;</w:t>
      </w:r>
    </w:p>
    <w:p w14:paraId="5F2DAF64" w14:textId="77777777" w:rsidR="006E77A0" w:rsidRPr="006E77A0" w:rsidRDefault="006E77A0" w:rsidP="00D2325F">
      <w:pPr>
        <w:pStyle w:val="a5"/>
        <w:numPr>
          <w:ilvl w:val="0"/>
          <w:numId w:val="13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административная;</w:t>
      </w:r>
    </w:p>
    <w:p w14:paraId="76AE74C7" w14:textId="77777777" w:rsidR="006E77A0" w:rsidRPr="006E77A0" w:rsidRDefault="006E77A0" w:rsidP="00D2325F">
      <w:pPr>
        <w:pStyle w:val="a5"/>
        <w:numPr>
          <w:ilvl w:val="0"/>
          <w:numId w:val="13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гражданско-правовая;</w:t>
      </w:r>
    </w:p>
    <w:p w14:paraId="1DC2F440" w14:textId="77777777" w:rsidR="006E77A0" w:rsidRPr="006E77A0" w:rsidRDefault="006E77A0" w:rsidP="00D2325F">
      <w:pPr>
        <w:pStyle w:val="a5"/>
        <w:numPr>
          <w:ilvl w:val="0"/>
          <w:numId w:val="13"/>
        </w:numPr>
        <w:spacing w:before="0" w:beforeAutospacing="0" w:after="0" w:afterAutospacing="0"/>
        <w:ind w:left="851" w:right="600"/>
        <w:jc w:val="both"/>
        <w:rPr>
          <w:color w:val="000000"/>
        </w:rPr>
      </w:pPr>
      <w:r w:rsidRPr="006E77A0">
        <w:rPr>
          <w:color w:val="000000"/>
        </w:rPr>
        <w:t>уголовная.</w:t>
      </w:r>
    </w:p>
    <w:p w14:paraId="2FFD2C20" w14:textId="2412A1DE" w:rsidR="006E77A0" w:rsidRDefault="006E77A0" w:rsidP="006E77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09D2D" w14:textId="4642357D" w:rsidR="00D32CAD" w:rsidRDefault="00D32CAD" w:rsidP="00D32CAD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  <w:r w:rsidRPr="00D32CAD">
        <w:rPr>
          <w:color w:val="000000"/>
        </w:rPr>
        <w:t>Материальная ответственность</w:t>
      </w:r>
      <w:r>
        <w:rPr>
          <w:color w:val="000000"/>
        </w:rPr>
        <w:t xml:space="preserve">. </w:t>
      </w:r>
      <w:r w:rsidRPr="00D32CAD">
        <w:rPr>
          <w:color w:val="000000"/>
        </w:rPr>
        <w:t xml:space="preserve">Она заключается в восстановлении рабочими и служащими предприятий и учреждений ущерба, измеряемого в денежной форме, который они причинили данному предприятию или учреждению. </w:t>
      </w:r>
    </w:p>
    <w:p w14:paraId="59E5217A" w14:textId="77777777" w:rsidR="00D32CAD" w:rsidRPr="00D32CAD" w:rsidRDefault="00D32CAD" w:rsidP="00D32CAD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</w:p>
    <w:p w14:paraId="7C2EC8B3" w14:textId="1FB6D201" w:rsidR="00D32CAD" w:rsidRDefault="00D32CAD" w:rsidP="00D32CAD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  <w:r w:rsidRPr="00D32CAD">
        <w:rPr>
          <w:color w:val="000000"/>
        </w:rPr>
        <w:t xml:space="preserve">Дисциплинарная ответственность наступает в результате нарушения учебной, трудовой, воинской, служебной дисциплины. Данная ответственность заключается в несении неблагоприятных последствий служебного характера. </w:t>
      </w:r>
    </w:p>
    <w:p w14:paraId="43A335F9" w14:textId="77777777" w:rsidR="00D32CAD" w:rsidRPr="00D32CAD" w:rsidRDefault="00D32CAD" w:rsidP="00D32CAD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</w:p>
    <w:p w14:paraId="29D669C6" w14:textId="2D834668" w:rsidR="00D32CAD" w:rsidRDefault="00D32CAD" w:rsidP="00D32CAD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  <w:r w:rsidRPr="00D32CAD">
        <w:rPr>
          <w:color w:val="000000"/>
        </w:rPr>
        <w:t xml:space="preserve">Административная ответственность наступает за совершение правонарушения, не представляющего большой общественной опасности (административного проступка). </w:t>
      </w:r>
    </w:p>
    <w:p w14:paraId="2030DD9F" w14:textId="77777777" w:rsidR="00D32CAD" w:rsidRPr="00D32CAD" w:rsidRDefault="00D32CAD" w:rsidP="00D32CAD">
      <w:pPr>
        <w:pStyle w:val="a5"/>
        <w:spacing w:before="0" w:beforeAutospacing="0" w:after="0" w:afterAutospacing="0"/>
        <w:ind w:left="142" w:right="600" w:firstLine="345"/>
        <w:jc w:val="both"/>
        <w:rPr>
          <w:color w:val="000000"/>
        </w:rPr>
      </w:pPr>
    </w:p>
    <w:p w14:paraId="79D87964" w14:textId="2DF49B79" w:rsidR="00D32CAD" w:rsidRPr="00D32CAD" w:rsidRDefault="00D32CAD" w:rsidP="00D32CAD">
      <w:pPr>
        <w:ind w:firstLine="487"/>
        <w:rPr>
          <w:rFonts w:ascii="Times New Roman" w:hAnsi="Times New Roman" w:cs="Times New Roman"/>
          <w:color w:val="000000"/>
          <w:sz w:val="24"/>
          <w:szCs w:val="24"/>
          <w:shd w:val="clear" w:color="auto" w:fill="F8F8FA"/>
        </w:rPr>
      </w:pPr>
      <w:r w:rsidRPr="00D32CAD">
        <w:rPr>
          <w:rFonts w:ascii="Times New Roman" w:hAnsi="Times New Roman" w:cs="Times New Roman"/>
          <w:color w:val="000000"/>
          <w:sz w:val="24"/>
          <w:szCs w:val="24"/>
          <w:shd w:val="clear" w:color="auto" w:fill="F8F8FA"/>
        </w:rPr>
        <w:t>Гражданско-правовая ответственность наступает за нарушение правовых норм, регулирующих имущественные и личные неимущественные отношения, а также за причинение внедоговорного вреда имуществу или личности.</w:t>
      </w:r>
    </w:p>
    <w:p w14:paraId="1BFD4AFC" w14:textId="58DC2C30" w:rsidR="00D32CAD" w:rsidRPr="00D32CAD" w:rsidRDefault="00D32CAD" w:rsidP="00D32CAD">
      <w:pPr>
        <w:ind w:firstLine="487"/>
        <w:rPr>
          <w:rFonts w:ascii="Times New Roman" w:hAnsi="Times New Roman" w:cs="Times New Roman"/>
          <w:b/>
          <w:bCs/>
          <w:sz w:val="24"/>
          <w:szCs w:val="24"/>
        </w:rPr>
      </w:pPr>
      <w:r w:rsidRPr="00D32CAD">
        <w:rPr>
          <w:rFonts w:ascii="Times New Roman" w:hAnsi="Times New Roman" w:cs="Times New Roman"/>
          <w:color w:val="000000"/>
          <w:sz w:val="24"/>
          <w:szCs w:val="24"/>
          <w:shd w:val="clear" w:color="auto" w:fill="F8F8FA"/>
        </w:rPr>
        <w:t>Уголовная ответственность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A"/>
        </w:rPr>
        <w:t xml:space="preserve">. </w:t>
      </w:r>
      <w:r w:rsidRPr="00D32CAD">
        <w:rPr>
          <w:rFonts w:ascii="Times New Roman" w:hAnsi="Times New Roman" w:cs="Times New Roman"/>
          <w:color w:val="000000"/>
          <w:sz w:val="24"/>
          <w:szCs w:val="24"/>
          <w:shd w:val="clear" w:color="auto" w:fill="F8F8FA"/>
        </w:rPr>
        <w:t xml:space="preserve">Она наступает за совершение правонарушений, представляющих большую общественную опасность и предусмотренных Уголовным кодексом </w:t>
      </w:r>
      <w:bookmarkStart w:id="0" w:name="_GoBack"/>
      <w:bookmarkEnd w:id="0"/>
      <w:r w:rsidRPr="00D32CAD">
        <w:rPr>
          <w:rFonts w:ascii="Times New Roman" w:hAnsi="Times New Roman" w:cs="Times New Roman"/>
          <w:color w:val="000000"/>
          <w:sz w:val="24"/>
          <w:szCs w:val="24"/>
          <w:shd w:val="clear" w:color="auto" w:fill="F8F8FA"/>
        </w:rPr>
        <w:t>РФ, -</w:t>
      </w:r>
      <w:r w:rsidRPr="00D32CAD">
        <w:rPr>
          <w:rFonts w:ascii="Times New Roman" w:hAnsi="Times New Roman" w:cs="Times New Roman"/>
          <w:color w:val="000000"/>
          <w:sz w:val="24"/>
          <w:szCs w:val="24"/>
          <w:shd w:val="clear" w:color="auto" w:fill="F8F8FA"/>
        </w:rPr>
        <w:t xml:space="preserve"> преступлений.</w:t>
      </w:r>
    </w:p>
    <w:sectPr w:rsidR="00D32CAD" w:rsidRPr="00D32CAD" w:rsidSect="00AC7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2118"/>
    <w:multiLevelType w:val="hybridMultilevel"/>
    <w:tmpl w:val="B3123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232F8"/>
    <w:multiLevelType w:val="hybridMultilevel"/>
    <w:tmpl w:val="01E6315A"/>
    <w:lvl w:ilvl="0" w:tplc="26D87434">
      <w:start w:val="1"/>
      <w:numFmt w:val="decimal"/>
      <w:lvlText w:val="%1."/>
      <w:lvlJc w:val="left"/>
      <w:pPr>
        <w:ind w:left="21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" w15:restartNumberingAfterBreak="0">
    <w:nsid w:val="1DB85059"/>
    <w:multiLevelType w:val="hybridMultilevel"/>
    <w:tmpl w:val="80C8F9AA"/>
    <w:lvl w:ilvl="0" w:tplc="26D8743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EB969B1"/>
    <w:multiLevelType w:val="hybridMultilevel"/>
    <w:tmpl w:val="FDF0672E"/>
    <w:lvl w:ilvl="0" w:tplc="26D8743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6ED2"/>
    <w:multiLevelType w:val="hybridMultilevel"/>
    <w:tmpl w:val="EB9A3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41823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52AD1"/>
    <w:multiLevelType w:val="hybridMultilevel"/>
    <w:tmpl w:val="86DE6F5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EAF78B9"/>
    <w:multiLevelType w:val="hybridMultilevel"/>
    <w:tmpl w:val="517C792C"/>
    <w:lvl w:ilvl="0" w:tplc="26D87434">
      <w:start w:val="1"/>
      <w:numFmt w:val="decimal"/>
      <w:lvlText w:val="%1."/>
      <w:lvlJc w:val="left"/>
      <w:pPr>
        <w:ind w:left="21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7" w15:restartNumberingAfterBreak="0">
    <w:nsid w:val="415176DE"/>
    <w:multiLevelType w:val="hybridMultilevel"/>
    <w:tmpl w:val="FBFA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10C8"/>
    <w:multiLevelType w:val="hybridMultilevel"/>
    <w:tmpl w:val="E1ECCE20"/>
    <w:lvl w:ilvl="0" w:tplc="26D87434">
      <w:start w:val="1"/>
      <w:numFmt w:val="decimal"/>
      <w:lvlText w:val="%1."/>
      <w:lvlJc w:val="left"/>
      <w:pPr>
        <w:ind w:left="21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9" w15:restartNumberingAfterBreak="0">
    <w:nsid w:val="6411275D"/>
    <w:multiLevelType w:val="hybridMultilevel"/>
    <w:tmpl w:val="081C9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B0406"/>
    <w:multiLevelType w:val="hybridMultilevel"/>
    <w:tmpl w:val="A7644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8240D"/>
    <w:multiLevelType w:val="hybridMultilevel"/>
    <w:tmpl w:val="851621D4"/>
    <w:lvl w:ilvl="0" w:tplc="26D8743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742C9"/>
    <w:multiLevelType w:val="hybridMultilevel"/>
    <w:tmpl w:val="D868BB9C"/>
    <w:lvl w:ilvl="0" w:tplc="26D8743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B5"/>
    <w:rsid w:val="003040F0"/>
    <w:rsid w:val="00504EA0"/>
    <w:rsid w:val="006E77A0"/>
    <w:rsid w:val="00894416"/>
    <w:rsid w:val="00AC78B5"/>
    <w:rsid w:val="00D2325F"/>
    <w:rsid w:val="00D32CAD"/>
    <w:rsid w:val="00DB5C6D"/>
    <w:rsid w:val="00F4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3A00"/>
  <w15:chartTrackingRefBased/>
  <w15:docId w15:val="{08830195-5FE0-45F1-8F45-DD3A827E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B5"/>
    <w:pPr>
      <w:ind w:left="720"/>
      <w:contextualSpacing/>
    </w:pPr>
  </w:style>
  <w:style w:type="character" w:styleId="a4">
    <w:name w:val="Strong"/>
    <w:basedOn w:val="a0"/>
    <w:uiPriority w:val="22"/>
    <w:qFormat/>
    <w:rsid w:val="00AC78B5"/>
    <w:rPr>
      <w:b/>
      <w:bCs/>
    </w:rPr>
  </w:style>
  <w:style w:type="paragraph" w:styleId="a5">
    <w:name w:val="Normal (Web)"/>
    <w:basedOn w:val="a"/>
    <w:uiPriority w:val="99"/>
    <w:unhideWhenUsed/>
    <w:rsid w:val="00AC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94416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47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5</cp:revision>
  <dcterms:created xsi:type="dcterms:W3CDTF">2022-12-24T06:34:00Z</dcterms:created>
  <dcterms:modified xsi:type="dcterms:W3CDTF">2022-12-24T07:15:00Z</dcterms:modified>
</cp:coreProperties>
</file>