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61A8" w14:textId="3DB7FEF3" w:rsidR="00946D06" w:rsidRPr="00946D06" w:rsidRDefault="00273078" w:rsidP="00686CF9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  <w:sz w:val="28"/>
          <w:szCs w:val="28"/>
        </w:rPr>
      </w:pPr>
      <w:r w:rsidRPr="00946D06">
        <w:rPr>
          <w:rFonts w:ascii="Times New Roman" w:hAnsi="Times New Roman" w:cs="Times New Roman"/>
          <w:b/>
          <w:bCs/>
          <w:cap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6CF59A" wp14:editId="514AD9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28775" cy="1026160"/>
            <wp:effectExtent l="0" t="0" r="952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D06">
        <w:rPr>
          <w:rFonts w:ascii="Times New Roman" w:hAnsi="Times New Roman" w:cs="Times New Roman"/>
          <w:b/>
          <w:bCs/>
          <w:caps/>
          <w:noProof/>
          <w:sz w:val="28"/>
          <w:szCs w:val="28"/>
        </w:rPr>
        <w:t>Российский новый университет</w:t>
      </w:r>
    </w:p>
    <w:p w14:paraId="4D9A2267" w14:textId="39729E02" w:rsidR="001264E2" w:rsidRPr="00946D06" w:rsidRDefault="00273078" w:rsidP="00686CF9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  <w:sz w:val="28"/>
          <w:szCs w:val="28"/>
        </w:rPr>
      </w:pPr>
      <w:r w:rsidRPr="00946D06">
        <w:rPr>
          <w:rFonts w:ascii="Times New Roman" w:hAnsi="Times New Roman" w:cs="Times New Roman"/>
          <w:b/>
          <w:bCs/>
          <w:caps/>
          <w:noProof/>
          <w:sz w:val="28"/>
          <w:szCs w:val="28"/>
        </w:rPr>
        <w:t>колледж</w:t>
      </w:r>
    </w:p>
    <w:p w14:paraId="7D2482AC" w14:textId="7CB5F96A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</w:rPr>
      </w:pPr>
    </w:p>
    <w:p w14:paraId="6C2E5E4D" w14:textId="49E4A77C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</w:rPr>
      </w:pPr>
    </w:p>
    <w:p w14:paraId="63FA0F18" w14:textId="0B21FDC3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</w:rPr>
      </w:pPr>
    </w:p>
    <w:p w14:paraId="3210E6DA" w14:textId="4D74F7D6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</w:rPr>
      </w:pPr>
    </w:p>
    <w:p w14:paraId="1B54A0E4" w14:textId="18ACFDA2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</w:rPr>
      </w:pPr>
    </w:p>
    <w:p w14:paraId="3F8AE92C" w14:textId="4F201519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</w:rPr>
      </w:pPr>
    </w:p>
    <w:p w14:paraId="1CD6514D" w14:textId="64F9BC0E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</w:rPr>
      </w:pPr>
    </w:p>
    <w:p w14:paraId="5BB0510E" w14:textId="18EE8273" w:rsidR="00946D06" w:rsidRPr="002F027A" w:rsidRDefault="00946D06" w:rsidP="00114FD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noProof/>
          <w:sz w:val="40"/>
          <w:szCs w:val="40"/>
        </w:rPr>
      </w:pPr>
      <w:r w:rsidRPr="002F027A">
        <w:rPr>
          <w:rFonts w:ascii="Times New Roman" w:hAnsi="Times New Roman" w:cs="Times New Roman"/>
          <w:b/>
          <w:bCs/>
          <w:caps/>
          <w:noProof/>
          <w:sz w:val="40"/>
          <w:szCs w:val="40"/>
        </w:rPr>
        <w:t>Контрольная работа</w:t>
      </w:r>
    </w:p>
    <w:p w14:paraId="110F3A7D" w14:textId="410A764B" w:rsidR="00946D06" w:rsidRDefault="00946D06" w:rsidP="00114FD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46D06">
        <w:rPr>
          <w:rFonts w:ascii="Times New Roman" w:hAnsi="Times New Roman" w:cs="Times New Roman"/>
          <w:b/>
          <w:bCs/>
          <w:noProof/>
          <w:sz w:val="24"/>
          <w:szCs w:val="24"/>
        </w:rPr>
        <w:t>Вариант №</w:t>
      </w:r>
      <w:r w:rsidR="00140BFC">
        <w:rPr>
          <w:rFonts w:ascii="Times New Roman" w:hAnsi="Times New Roman" w:cs="Times New Roman"/>
          <w:b/>
          <w:bCs/>
          <w:noProof/>
          <w:sz w:val="24"/>
          <w:szCs w:val="24"/>
        </w:rPr>
        <w:t>12</w:t>
      </w:r>
    </w:p>
    <w:p w14:paraId="285C40BE" w14:textId="762C70EB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F4D48B" w14:textId="1DCABCF2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tbl>
      <w:tblPr>
        <w:tblStyle w:val="a3"/>
        <w:tblW w:w="0" w:type="auto"/>
        <w:tblInd w:w="-568" w:type="dxa"/>
        <w:tblLook w:val="04A0" w:firstRow="1" w:lastRow="0" w:firstColumn="1" w:lastColumn="0" w:noHBand="0" w:noVBand="1"/>
      </w:tblPr>
      <w:tblGrid>
        <w:gridCol w:w="2571"/>
        <w:gridCol w:w="7057"/>
      </w:tblGrid>
      <w:tr w:rsidR="0066692B" w14:paraId="10C4C63B" w14:textId="77777777" w:rsidTr="00824074">
        <w:trPr>
          <w:trHeight w:val="609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CAFB1" w14:textId="44C82B48" w:rsidR="0066692B" w:rsidRPr="0066692B" w:rsidRDefault="0066692B" w:rsidP="00ED638D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6692B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По дисциплине</w:t>
            </w:r>
          </w:p>
        </w:tc>
        <w:tc>
          <w:tcPr>
            <w:tcW w:w="7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CDBB0" w14:textId="77777777" w:rsidR="0066692B" w:rsidRDefault="0066692B" w:rsidP="006669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6D06" w14:paraId="46C2F898" w14:textId="77777777" w:rsidTr="00824074">
        <w:trPr>
          <w:trHeight w:val="560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905C" w14:textId="77777777" w:rsidR="00946D06" w:rsidRDefault="00946D06" w:rsidP="00946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00BD6" w14:textId="78AE64FD" w:rsidR="00946D06" w:rsidRDefault="00ED638D" w:rsidP="00ED6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Информатика</w:t>
            </w:r>
          </w:p>
        </w:tc>
      </w:tr>
      <w:tr w:rsidR="00946D06" w14:paraId="3CCDCE6E" w14:textId="77777777" w:rsidTr="00824074">
        <w:trPr>
          <w:trHeight w:val="565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7AF9E" w14:textId="7D12500A" w:rsidR="00946D06" w:rsidRPr="008959F6" w:rsidRDefault="008959F6" w:rsidP="00ED638D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8959F6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Тема работы</w:t>
            </w:r>
          </w:p>
        </w:tc>
        <w:tc>
          <w:tcPr>
            <w:tcW w:w="7057" w:type="dxa"/>
            <w:tcBorders>
              <w:left w:val="single" w:sz="4" w:space="0" w:color="auto"/>
              <w:right w:val="single" w:sz="4" w:space="0" w:color="auto"/>
            </w:tcBorders>
          </w:tcPr>
          <w:p w14:paraId="47A9166A" w14:textId="77777777" w:rsidR="00946D06" w:rsidRDefault="00946D06" w:rsidP="00946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6D06" w14:paraId="77065DAD" w14:textId="77777777" w:rsidTr="00824074">
        <w:trPr>
          <w:trHeight w:val="543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1758" w14:textId="77777777" w:rsidR="00946D06" w:rsidRDefault="00946D06" w:rsidP="00946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D6C74" w14:textId="2DF4D872" w:rsidR="00946D06" w:rsidRDefault="00ED638D" w:rsidP="00ED6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«Создание и редактирование многостраничного документа»</w:t>
            </w:r>
          </w:p>
        </w:tc>
      </w:tr>
    </w:tbl>
    <w:p w14:paraId="09E8B5F0" w14:textId="059C1E73" w:rsidR="00946D06" w:rsidRDefault="00946D0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4A11D" w14:textId="1B31A3D4" w:rsidR="00C12BFD" w:rsidRDefault="00C12BFD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A7DFA" w14:textId="61D6CBF3" w:rsidR="00C12BFD" w:rsidRDefault="00C12BFD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BD77C" w14:textId="5774F1A0" w:rsidR="00C12BFD" w:rsidRDefault="00C12BFD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EE7B3" w14:textId="432593FA" w:rsidR="00C12BFD" w:rsidRDefault="00C12BFD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6CCFF" w14:textId="7A6D2ACF" w:rsidR="00C12BFD" w:rsidRDefault="00C12BFD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B978C" w14:textId="6ECEEB16" w:rsidR="00C12BFD" w:rsidRDefault="00C12BFD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6A78E" w14:textId="2187FD7D" w:rsidR="00C12BFD" w:rsidRDefault="00C12BFD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8387" w:type="dxa"/>
        <w:tblInd w:w="769" w:type="dxa"/>
        <w:tblLook w:val="04A0" w:firstRow="1" w:lastRow="0" w:firstColumn="1" w:lastColumn="0" w:noHBand="0" w:noVBand="1"/>
      </w:tblPr>
      <w:tblGrid>
        <w:gridCol w:w="4860"/>
        <w:gridCol w:w="3527"/>
      </w:tblGrid>
      <w:tr w:rsidR="00C12BFD" w14:paraId="13B6EDC9" w14:textId="77777777" w:rsidTr="00824074">
        <w:trPr>
          <w:trHeight w:val="344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3952" w14:textId="791478ED" w:rsidR="00C12BFD" w:rsidRDefault="00F42900" w:rsidP="00C12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EB5F9BC" wp14:editId="5ACE5453">
                  <wp:simplePos x="0" y="0"/>
                  <wp:positionH relativeFrom="margin">
                    <wp:posOffset>2407920</wp:posOffset>
                  </wp:positionH>
                  <wp:positionV relativeFrom="paragraph">
                    <wp:posOffset>-55880</wp:posOffset>
                  </wp:positionV>
                  <wp:extent cx="457200" cy="4572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aintStrok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2BFD" w:rsidRPr="00DD15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Учащийся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D688" w14:textId="04C8DC93" w:rsidR="00C12BFD" w:rsidRDefault="0059270A" w:rsidP="00946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Лавренова В.Д.</w:t>
            </w:r>
          </w:p>
        </w:tc>
      </w:tr>
      <w:tr w:rsidR="00C12BFD" w14:paraId="15CA62CF" w14:textId="77777777" w:rsidTr="00824074">
        <w:trPr>
          <w:trHeight w:val="344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EB58" w14:textId="70B23236" w:rsidR="00C12BFD" w:rsidRPr="00DD15CA" w:rsidRDefault="00DD15CA" w:rsidP="00DD15C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912" w14:textId="5907C10A" w:rsidR="00C12BFD" w:rsidRPr="00DD15CA" w:rsidRDefault="00DD15CA" w:rsidP="00946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(Ф.И.О.)</w:t>
            </w:r>
          </w:p>
        </w:tc>
      </w:tr>
      <w:tr w:rsidR="00C12BFD" w14:paraId="6588B7C4" w14:textId="77777777" w:rsidTr="00824074">
        <w:trPr>
          <w:trHeight w:val="344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6CAE" w14:textId="5F93050A" w:rsidR="00C12BFD" w:rsidRDefault="0059270A" w:rsidP="0059270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FBA5" w14:textId="60C9A0A2" w:rsidR="00C12BFD" w:rsidRDefault="00140BFC" w:rsidP="00946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116-Б</w:t>
            </w:r>
          </w:p>
        </w:tc>
      </w:tr>
      <w:tr w:rsidR="00C12BFD" w14:paraId="300B3BB3" w14:textId="77777777" w:rsidTr="00824074">
        <w:trPr>
          <w:trHeight w:val="344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B757" w14:textId="48ED7FF0" w:rsidR="00C12BFD" w:rsidRPr="00DD15CA" w:rsidRDefault="00DD15CA" w:rsidP="00DD15C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55FA" w14:textId="54FD03B8" w:rsidR="00C12BFD" w:rsidRPr="00DD15CA" w:rsidRDefault="00DD15CA" w:rsidP="00946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(группа)</w:t>
            </w:r>
          </w:p>
        </w:tc>
      </w:tr>
      <w:tr w:rsidR="00C12BFD" w14:paraId="07B4A0F7" w14:textId="77777777" w:rsidTr="00824074">
        <w:trPr>
          <w:trHeight w:val="344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20D0" w14:textId="25BE8D54" w:rsidR="00C12BFD" w:rsidRPr="00DD15CA" w:rsidRDefault="00DD15CA" w:rsidP="00DD15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15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Руководитель работы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9CC8" w14:textId="7FE768BA" w:rsidR="00C12BFD" w:rsidRDefault="0059270A" w:rsidP="00946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Иксанова Э.Б.</w:t>
            </w:r>
          </w:p>
        </w:tc>
      </w:tr>
      <w:tr w:rsidR="00C12BFD" w14:paraId="2354095B" w14:textId="77777777" w:rsidTr="00824074">
        <w:trPr>
          <w:trHeight w:val="344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E452" w14:textId="18F31B40" w:rsidR="00C12BFD" w:rsidRPr="00DD15CA" w:rsidRDefault="00DD15CA" w:rsidP="00DD15C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DD15C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E74C" w14:textId="73680952" w:rsidR="00C12BFD" w:rsidRPr="00DD15CA" w:rsidRDefault="00DD15CA" w:rsidP="00946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DD15C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(Ф.И.О.)</w:t>
            </w:r>
          </w:p>
        </w:tc>
      </w:tr>
    </w:tbl>
    <w:p w14:paraId="38AFA537" w14:textId="2527367B" w:rsidR="00C12BFD" w:rsidRDefault="00C12BFD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A0C5B" w14:textId="78E8CA0F" w:rsidR="00BA3473" w:rsidRDefault="00BA3473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C9AD6" w14:textId="4D507947" w:rsidR="00BA3473" w:rsidRDefault="00BA3473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91FF2" w14:textId="24B9C3B0" w:rsidR="00BA3473" w:rsidRDefault="00BA3473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4F73B" w14:textId="277BB2C0" w:rsidR="00417AE6" w:rsidRDefault="00417AE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F9767" w14:textId="18F2CF8B" w:rsidR="00417AE6" w:rsidRDefault="00417AE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83155" w14:textId="7EB98223" w:rsidR="00417AE6" w:rsidRDefault="00417AE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26716" w14:textId="333E8F24" w:rsidR="00417AE6" w:rsidRDefault="00417AE6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1EA76" w14:textId="1363F990" w:rsidR="00BA3473" w:rsidRDefault="00114FD6" w:rsidP="00114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Москва 2021</w:t>
      </w:r>
    </w:p>
    <w:p w14:paraId="5AD9337F" w14:textId="5C4D555F" w:rsidR="00BA3473" w:rsidRPr="002456E0" w:rsidRDefault="00632077" w:rsidP="00946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6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2A8A790" w14:textId="53C9242F" w:rsidR="00632077" w:rsidRDefault="00632077" w:rsidP="006320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191711879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 w:val="22"/>
        </w:rPr>
      </w:sdtEndPr>
      <w:sdtContent>
        <w:p w14:paraId="3A3E9BA6" w14:textId="31F66170" w:rsidR="007A6D6F" w:rsidRDefault="001A46B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88654657" w:history="1">
            <w:r w:rsidR="007A6D6F" w:rsidRPr="000C46E1">
              <w:rPr>
                <w:rStyle w:val="aa"/>
                <w:noProof/>
              </w:rPr>
              <w:t>Часть 1.</w:t>
            </w:r>
            <w:r w:rsidR="007A6D6F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="007A6D6F" w:rsidRPr="000C46E1">
              <w:rPr>
                <w:rStyle w:val="aa"/>
                <w:noProof/>
              </w:rPr>
              <w:t>WORD. Подготовка к печати и печать документа</w:t>
            </w:r>
            <w:r w:rsidR="007A6D6F">
              <w:rPr>
                <w:noProof/>
                <w:webHidden/>
              </w:rPr>
              <w:tab/>
            </w:r>
            <w:r w:rsidR="007A6D6F">
              <w:rPr>
                <w:noProof/>
                <w:webHidden/>
              </w:rPr>
              <w:fldChar w:fldCharType="begin"/>
            </w:r>
            <w:r w:rsidR="007A6D6F">
              <w:rPr>
                <w:noProof/>
                <w:webHidden/>
              </w:rPr>
              <w:instrText xml:space="preserve"> PAGEREF _Toc88654657 \h </w:instrText>
            </w:r>
            <w:r w:rsidR="007A6D6F">
              <w:rPr>
                <w:noProof/>
                <w:webHidden/>
              </w:rPr>
            </w:r>
            <w:r w:rsidR="007A6D6F">
              <w:rPr>
                <w:noProof/>
                <w:webHidden/>
              </w:rPr>
              <w:fldChar w:fldCharType="separate"/>
            </w:r>
            <w:r w:rsidR="007A6D6F">
              <w:rPr>
                <w:noProof/>
                <w:webHidden/>
              </w:rPr>
              <w:t>3</w:t>
            </w:r>
            <w:r w:rsidR="007A6D6F">
              <w:rPr>
                <w:noProof/>
                <w:webHidden/>
              </w:rPr>
              <w:fldChar w:fldCharType="end"/>
            </w:r>
          </w:hyperlink>
        </w:p>
        <w:p w14:paraId="0EE60314" w14:textId="66884D46" w:rsidR="007A6D6F" w:rsidRDefault="007A6D6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54658" w:history="1">
            <w:r w:rsidRPr="000C46E1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6E1">
              <w:rPr>
                <w:rStyle w:val="aa"/>
                <w:noProof/>
              </w:rPr>
              <w:t>Размеры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CC97" w14:textId="1EB13491" w:rsidR="007A6D6F" w:rsidRDefault="007A6D6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54659" w:history="1">
            <w:r w:rsidRPr="000C46E1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6E1">
              <w:rPr>
                <w:rStyle w:val="aa"/>
                <w:noProof/>
              </w:rPr>
              <w:t>Размер бумаги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8AC9" w14:textId="2678CE38" w:rsidR="007A6D6F" w:rsidRDefault="007A6D6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54660" w:history="1">
            <w:r w:rsidRPr="000C46E1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46E1">
              <w:rPr>
                <w:rStyle w:val="aa"/>
                <w:noProof/>
              </w:rPr>
              <w:t>Параметры печати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F0E7" w14:textId="76CE3B2D" w:rsidR="007A6D6F" w:rsidRDefault="007A6D6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88654661" w:history="1">
            <w:r w:rsidRPr="000C46E1">
              <w:rPr>
                <w:rStyle w:val="aa"/>
                <w:noProof/>
              </w:rPr>
              <w:t>Часть 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0C46E1">
              <w:rPr>
                <w:rStyle w:val="aa"/>
                <w:caps/>
                <w:noProof/>
              </w:rPr>
              <w:t>word.</w:t>
            </w:r>
            <w:r w:rsidRPr="000C46E1">
              <w:rPr>
                <w:rStyle w:val="aa"/>
                <w:noProof/>
              </w:rPr>
              <w:t xml:space="preserve"> Просмотр внешнего вида и подгонка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1A41" w14:textId="6E0B8404" w:rsidR="00417AE6" w:rsidRPr="00A02F8E" w:rsidRDefault="001A46BF" w:rsidP="00A02F8E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EF90DB3" w14:textId="695A9A93" w:rsidR="00A02F8E" w:rsidRDefault="00A02F8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14:paraId="5E6853F7" w14:textId="7FCA641C" w:rsidR="00C74448" w:rsidRPr="00887D17" w:rsidRDefault="00632077" w:rsidP="00F60CB3">
      <w:pPr>
        <w:pStyle w:val="1"/>
      </w:pPr>
      <w:bookmarkStart w:id="0" w:name="_Toc88654657"/>
      <w:r w:rsidRPr="00887D17">
        <w:lastRenderedPageBreak/>
        <w:t>W</w:t>
      </w:r>
      <w:r w:rsidR="00887D17">
        <w:t>ORD</w:t>
      </w:r>
      <w:r w:rsidRPr="00887D17">
        <w:t>. Подготовка к печати и печать документа</w:t>
      </w:r>
      <w:bookmarkEnd w:id="0"/>
    </w:p>
    <w:p w14:paraId="2CFFCECC" w14:textId="221D7042" w:rsidR="00632077" w:rsidRPr="006D03A2" w:rsidRDefault="00632077" w:rsidP="00DE77BA">
      <w:pPr>
        <w:pStyle w:val="2"/>
        <w:tabs>
          <w:tab w:val="clear" w:pos="1134"/>
          <w:tab w:val="num" w:pos="993"/>
        </w:tabs>
        <w:spacing w:before="240" w:after="240" w:line="240" w:lineRule="auto"/>
        <w:ind w:hanging="1134"/>
      </w:pPr>
      <w:bookmarkStart w:id="1" w:name="_Toc88654658"/>
      <w:r w:rsidRPr="006D03A2">
        <w:t>Раз</w:t>
      </w:r>
      <w:r w:rsidR="001E6E8F" w:rsidRPr="006D03A2">
        <w:t>меры полей</w:t>
      </w:r>
      <w:bookmarkEnd w:id="1"/>
    </w:p>
    <w:p w14:paraId="06EB8297" w14:textId="078A34BC" w:rsidR="001E6E8F" w:rsidRPr="004345B9" w:rsidRDefault="001E6E8F" w:rsidP="00C21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Параметры страницы</w:t>
      </w:r>
      <w:r w:rsidRPr="004345B9">
        <w:rPr>
          <w:rFonts w:ascii="Times New Roman" w:hAnsi="Times New Roman" w:cs="Times New Roman"/>
          <w:sz w:val="28"/>
          <w:szCs w:val="28"/>
        </w:rPr>
        <w:t xml:space="preserve"> – выбрать вкладку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Поля</w:t>
      </w:r>
      <w:r w:rsidRPr="004345B9">
        <w:rPr>
          <w:rFonts w:ascii="Times New Roman" w:hAnsi="Times New Roman" w:cs="Times New Roman"/>
          <w:sz w:val="28"/>
          <w:szCs w:val="28"/>
        </w:rPr>
        <w:t>:</w:t>
      </w:r>
    </w:p>
    <w:p w14:paraId="5C15C7E4" w14:textId="1EAA5DAC" w:rsidR="001E6E8F" w:rsidRPr="004C60B0" w:rsidRDefault="001E6E8F" w:rsidP="004C60B0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В списках </w:t>
      </w:r>
      <w:r w:rsidR="00332759" w:rsidRPr="004345B9">
        <w:rPr>
          <w:rFonts w:ascii="Times New Roman" w:hAnsi="Times New Roman" w:cs="Times New Roman"/>
          <w:b/>
          <w:bCs/>
          <w:sz w:val="28"/>
          <w:szCs w:val="28"/>
        </w:rPr>
        <w:t>Верхнее</w:t>
      </w:r>
      <w:r w:rsidR="00332759" w:rsidRPr="004345B9">
        <w:rPr>
          <w:rFonts w:ascii="Times New Roman" w:hAnsi="Times New Roman" w:cs="Times New Roman"/>
          <w:sz w:val="28"/>
          <w:szCs w:val="28"/>
        </w:rPr>
        <w:t>:</w:t>
      </w:r>
      <w:r w:rsidR="00332759" w:rsidRPr="004345B9">
        <w:rPr>
          <w:rFonts w:ascii="Times New Roman" w:hAnsi="Times New Roman" w:cs="Times New Roman"/>
          <w:sz w:val="28"/>
          <w:szCs w:val="28"/>
        </w:rPr>
        <w:t>,</w:t>
      </w:r>
      <w:r w:rsidRPr="004345B9">
        <w:rPr>
          <w:rFonts w:ascii="Times New Roman" w:hAnsi="Times New Roman" w:cs="Times New Roman"/>
          <w:sz w:val="28"/>
          <w:szCs w:val="28"/>
        </w:rPr>
        <w:t xml:space="preserve">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Нижнее</w:t>
      </w:r>
      <w:r w:rsidRPr="004345B9">
        <w:rPr>
          <w:rFonts w:ascii="Times New Roman" w:hAnsi="Times New Roman" w:cs="Times New Roman"/>
          <w:sz w:val="28"/>
          <w:szCs w:val="28"/>
        </w:rPr>
        <w:t xml:space="preserve">:,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Левое</w:t>
      </w:r>
      <w:r w:rsidRPr="004345B9">
        <w:rPr>
          <w:rFonts w:ascii="Times New Roman" w:hAnsi="Times New Roman" w:cs="Times New Roman"/>
          <w:sz w:val="28"/>
          <w:szCs w:val="28"/>
        </w:rPr>
        <w:t xml:space="preserve">: и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Правое</w:t>
      </w:r>
      <w:r w:rsidRPr="004345B9">
        <w:rPr>
          <w:rFonts w:ascii="Times New Roman" w:hAnsi="Times New Roman" w:cs="Times New Roman"/>
          <w:sz w:val="28"/>
          <w:szCs w:val="28"/>
        </w:rPr>
        <w:t>: выбрать или ввести</w:t>
      </w:r>
      <w:r w:rsidR="004C60B0">
        <w:rPr>
          <w:rFonts w:ascii="Times New Roman" w:hAnsi="Times New Roman" w:cs="Times New Roman"/>
          <w:sz w:val="28"/>
          <w:szCs w:val="28"/>
        </w:rPr>
        <w:t xml:space="preserve"> </w:t>
      </w:r>
      <w:r w:rsidRPr="004C60B0">
        <w:rPr>
          <w:rFonts w:ascii="Times New Roman" w:hAnsi="Times New Roman" w:cs="Times New Roman"/>
          <w:sz w:val="28"/>
          <w:szCs w:val="28"/>
        </w:rPr>
        <w:t>размеры соответствующих полей страницы.</w:t>
      </w:r>
    </w:p>
    <w:p w14:paraId="2A31305F" w14:textId="0F81793A" w:rsidR="00166371" w:rsidRPr="004C60B0" w:rsidRDefault="001E6E8F" w:rsidP="004C60B0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Выделение дополнительного пространства страницы под </w:t>
      </w:r>
      <w:r w:rsidRPr="004C60B0">
        <w:rPr>
          <w:rFonts w:ascii="Times New Roman" w:hAnsi="Times New Roman" w:cs="Times New Roman"/>
          <w:b/>
          <w:bCs/>
          <w:sz w:val="28"/>
          <w:szCs w:val="28"/>
        </w:rPr>
        <w:t>переплет</w:t>
      </w:r>
      <w:r w:rsidR="004C60B0">
        <w:rPr>
          <w:rFonts w:ascii="Times New Roman" w:hAnsi="Times New Roman" w:cs="Times New Roman"/>
          <w:sz w:val="28"/>
          <w:szCs w:val="28"/>
        </w:rPr>
        <w:t xml:space="preserve">. </w:t>
      </w:r>
      <w:r w:rsidRPr="004C60B0">
        <w:rPr>
          <w:rFonts w:ascii="Times New Roman" w:hAnsi="Times New Roman" w:cs="Times New Roman"/>
          <w:sz w:val="28"/>
          <w:szCs w:val="28"/>
        </w:rPr>
        <w:t>Для</w:t>
      </w:r>
      <w:r w:rsidR="004C60B0">
        <w:rPr>
          <w:rFonts w:ascii="Times New Roman" w:hAnsi="Times New Roman" w:cs="Times New Roman"/>
          <w:sz w:val="28"/>
          <w:szCs w:val="28"/>
        </w:rPr>
        <w:t xml:space="preserve"> </w:t>
      </w:r>
      <w:r w:rsidRPr="004C60B0">
        <w:rPr>
          <w:rFonts w:ascii="Times New Roman" w:hAnsi="Times New Roman" w:cs="Times New Roman"/>
          <w:sz w:val="28"/>
          <w:szCs w:val="28"/>
        </w:rPr>
        <w:t>этого используется поле переплета, которое можно установить у бокового</w:t>
      </w:r>
      <w:r w:rsidR="004C60B0">
        <w:rPr>
          <w:rFonts w:ascii="Times New Roman" w:hAnsi="Times New Roman" w:cs="Times New Roman"/>
          <w:sz w:val="28"/>
          <w:szCs w:val="28"/>
        </w:rPr>
        <w:t xml:space="preserve"> </w:t>
      </w:r>
      <w:r w:rsidRPr="004C60B0">
        <w:rPr>
          <w:rFonts w:ascii="Times New Roman" w:hAnsi="Times New Roman" w:cs="Times New Roman"/>
          <w:sz w:val="28"/>
          <w:szCs w:val="28"/>
        </w:rPr>
        <w:t>или верхнего края страницы. Поле переплета гарантирует сохранность</w:t>
      </w:r>
      <w:r w:rsidR="004C60B0">
        <w:rPr>
          <w:rFonts w:ascii="Times New Roman" w:hAnsi="Times New Roman" w:cs="Times New Roman"/>
          <w:sz w:val="28"/>
          <w:szCs w:val="28"/>
        </w:rPr>
        <w:t xml:space="preserve"> </w:t>
      </w:r>
      <w:r w:rsidRPr="004C60B0">
        <w:rPr>
          <w:rFonts w:ascii="Times New Roman" w:hAnsi="Times New Roman" w:cs="Times New Roman"/>
          <w:sz w:val="28"/>
          <w:szCs w:val="28"/>
        </w:rPr>
        <w:t>текста при брошюровке документа</w:t>
      </w:r>
      <w:r w:rsidR="008C7964" w:rsidRPr="004C60B0">
        <w:rPr>
          <w:rFonts w:ascii="Times New Roman" w:hAnsi="Times New Roman" w:cs="Times New Roman"/>
          <w:sz w:val="28"/>
          <w:szCs w:val="28"/>
        </w:rPr>
        <w:t>.</w:t>
      </w:r>
    </w:p>
    <w:p w14:paraId="0F2D2B6B" w14:textId="6350C187" w:rsidR="001E6E8F" w:rsidRPr="00D20547" w:rsidRDefault="001E6E8F" w:rsidP="00E07E8F">
      <w:pPr>
        <w:pStyle w:val="a4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Установка полей для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четных и нечетных страниц</w:t>
      </w:r>
      <w:r w:rsidRPr="004345B9">
        <w:rPr>
          <w:rFonts w:ascii="Times New Roman" w:hAnsi="Times New Roman" w:cs="Times New Roman"/>
          <w:sz w:val="28"/>
          <w:szCs w:val="28"/>
        </w:rPr>
        <w:t xml:space="preserve">. Для задания </w:t>
      </w:r>
      <w:r w:rsidRPr="00D20547">
        <w:rPr>
          <w:rFonts w:ascii="Times New Roman" w:hAnsi="Times New Roman" w:cs="Times New Roman"/>
          <w:sz w:val="28"/>
          <w:szCs w:val="28"/>
        </w:rPr>
        <w:t>параметров четных и нечетных страниц в документах с двусторонней печатью,</w:t>
      </w:r>
      <w:r w:rsidR="00D20547">
        <w:rPr>
          <w:rFonts w:ascii="Times New Roman" w:hAnsi="Times New Roman" w:cs="Times New Roman"/>
          <w:sz w:val="28"/>
          <w:szCs w:val="28"/>
        </w:rPr>
        <w:t xml:space="preserve"> </w:t>
      </w:r>
      <w:r w:rsidRPr="00D20547">
        <w:rPr>
          <w:rFonts w:ascii="Times New Roman" w:hAnsi="Times New Roman" w:cs="Times New Roman"/>
          <w:sz w:val="28"/>
          <w:szCs w:val="28"/>
        </w:rPr>
        <w:t xml:space="preserve">например, в книгах или журналах, используются </w:t>
      </w:r>
      <w:r w:rsidRPr="00D20547">
        <w:rPr>
          <w:rFonts w:ascii="Times New Roman" w:hAnsi="Times New Roman" w:cs="Times New Roman"/>
          <w:b/>
          <w:bCs/>
          <w:sz w:val="28"/>
          <w:szCs w:val="28"/>
        </w:rPr>
        <w:t>зеркальное поля</w:t>
      </w:r>
      <w:r w:rsidRPr="00D20547">
        <w:rPr>
          <w:rFonts w:ascii="Times New Roman" w:hAnsi="Times New Roman" w:cs="Times New Roman"/>
          <w:sz w:val="28"/>
          <w:szCs w:val="28"/>
        </w:rPr>
        <w:t>.</w:t>
      </w:r>
      <w:r w:rsidR="00D20547">
        <w:rPr>
          <w:rFonts w:ascii="Times New Roman" w:hAnsi="Times New Roman" w:cs="Times New Roman"/>
          <w:sz w:val="28"/>
          <w:szCs w:val="28"/>
        </w:rPr>
        <w:t xml:space="preserve"> </w:t>
      </w:r>
      <w:r w:rsidR="00FE6FEB" w:rsidRPr="00D20547">
        <w:rPr>
          <w:rFonts w:ascii="Times New Roman" w:hAnsi="Times New Roman" w:cs="Times New Roman"/>
          <w:sz w:val="28"/>
          <w:szCs w:val="28"/>
        </w:rPr>
        <w:t>В данном случае поля левой страницы являются зеркальным отражением</w:t>
      </w:r>
      <w:r w:rsidR="00D20547">
        <w:rPr>
          <w:rFonts w:ascii="Times New Roman" w:hAnsi="Times New Roman" w:cs="Times New Roman"/>
          <w:sz w:val="28"/>
          <w:szCs w:val="28"/>
        </w:rPr>
        <w:t xml:space="preserve"> </w:t>
      </w:r>
      <w:r w:rsidR="00FE6FEB" w:rsidRPr="00D20547">
        <w:rPr>
          <w:rFonts w:ascii="Times New Roman" w:hAnsi="Times New Roman" w:cs="Times New Roman"/>
          <w:sz w:val="28"/>
          <w:szCs w:val="28"/>
        </w:rPr>
        <w:t>полей правой страницы (т. е. для страниц устанавливаются одинаковые</w:t>
      </w:r>
      <w:r w:rsidR="00D20547">
        <w:rPr>
          <w:rFonts w:ascii="Times New Roman" w:hAnsi="Times New Roman" w:cs="Times New Roman"/>
          <w:sz w:val="28"/>
          <w:szCs w:val="28"/>
        </w:rPr>
        <w:t xml:space="preserve"> </w:t>
      </w:r>
      <w:r w:rsidR="00FE6FEB" w:rsidRPr="00D20547">
        <w:rPr>
          <w:rFonts w:ascii="Times New Roman" w:hAnsi="Times New Roman" w:cs="Times New Roman"/>
          <w:sz w:val="28"/>
          <w:szCs w:val="28"/>
        </w:rPr>
        <w:t>внутренние и внешние поля).</w:t>
      </w:r>
    </w:p>
    <w:p w14:paraId="682EE296" w14:textId="270B208D" w:rsidR="00C74448" w:rsidRPr="00D20547" w:rsidRDefault="00FE6FEB" w:rsidP="00D20547">
      <w:pPr>
        <w:pStyle w:val="a4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r w:rsidRPr="008E6C1A">
        <w:rPr>
          <w:rFonts w:ascii="Times New Roman" w:hAnsi="Times New Roman" w:cs="Times New Roman"/>
          <w:b/>
          <w:bCs/>
          <w:sz w:val="28"/>
          <w:szCs w:val="28"/>
        </w:rPr>
        <w:t>Параметры страницы</w:t>
      </w:r>
      <w:r w:rsidRPr="004345B9">
        <w:rPr>
          <w:rFonts w:ascii="Times New Roman" w:hAnsi="Times New Roman" w:cs="Times New Roman"/>
          <w:sz w:val="28"/>
          <w:szCs w:val="28"/>
        </w:rPr>
        <w:t xml:space="preserve"> выберите пункт </w:t>
      </w:r>
      <w:r w:rsidRPr="008E6C1A">
        <w:rPr>
          <w:rFonts w:ascii="Times New Roman" w:hAnsi="Times New Roman" w:cs="Times New Roman"/>
          <w:b/>
          <w:bCs/>
          <w:sz w:val="28"/>
          <w:szCs w:val="28"/>
        </w:rPr>
        <w:t>Брошюра</w:t>
      </w:r>
      <w:r w:rsidRPr="004345B9">
        <w:rPr>
          <w:rFonts w:ascii="Times New Roman" w:hAnsi="Times New Roman" w:cs="Times New Roman"/>
          <w:sz w:val="28"/>
          <w:szCs w:val="28"/>
        </w:rPr>
        <w:t xml:space="preserve">. </w:t>
      </w:r>
      <w:r w:rsidRPr="00D20547">
        <w:rPr>
          <w:rFonts w:ascii="Times New Roman" w:hAnsi="Times New Roman" w:cs="Times New Roman"/>
          <w:sz w:val="28"/>
          <w:szCs w:val="28"/>
        </w:rPr>
        <w:t>Этот тип параметров страницы позволяет печатать меню, приглашения, программы мероприятий и другие типы документов, оформляемые в виде брошюры. Формат брошюры предполагает сгиб листа посередине.</w:t>
      </w:r>
    </w:p>
    <w:p w14:paraId="1A64E6E9" w14:textId="74547C3B" w:rsidR="00FE6FEB" w:rsidRPr="00C74448" w:rsidRDefault="00FE6FEB" w:rsidP="00DE77BA">
      <w:pPr>
        <w:pStyle w:val="2"/>
        <w:tabs>
          <w:tab w:val="clear" w:pos="1134"/>
          <w:tab w:val="num" w:pos="851"/>
        </w:tabs>
        <w:spacing w:before="240" w:after="240" w:line="240" w:lineRule="auto"/>
        <w:ind w:hanging="1134"/>
      </w:pPr>
      <w:bookmarkStart w:id="2" w:name="_Toc88654659"/>
      <w:r w:rsidRPr="00C74448">
        <w:t>Размер бумаги</w:t>
      </w:r>
      <w:bookmarkEnd w:id="2"/>
    </w:p>
    <w:p w14:paraId="36136AAD" w14:textId="17F3613B" w:rsidR="00FE6FEB" w:rsidRPr="004345B9" w:rsidRDefault="00FE6FEB" w:rsidP="00C21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r w:rsidRPr="00D94916">
        <w:rPr>
          <w:rFonts w:ascii="Times New Roman" w:hAnsi="Times New Roman" w:cs="Times New Roman"/>
          <w:b/>
          <w:bCs/>
          <w:sz w:val="28"/>
          <w:szCs w:val="28"/>
        </w:rPr>
        <w:t>Параметры страницы</w:t>
      </w:r>
      <w:r w:rsidRPr="004345B9">
        <w:rPr>
          <w:rFonts w:ascii="Times New Roman" w:hAnsi="Times New Roman" w:cs="Times New Roman"/>
          <w:sz w:val="28"/>
          <w:szCs w:val="28"/>
        </w:rPr>
        <w:t xml:space="preserve"> – выбрать вкладку </w:t>
      </w:r>
      <w:r w:rsidRPr="00D94916">
        <w:rPr>
          <w:rFonts w:ascii="Times New Roman" w:hAnsi="Times New Roman" w:cs="Times New Roman"/>
          <w:b/>
          <w:bCs/>
          <w:sz w:val="28"/>
          <w:szCs w:val="28"/>
        </w:rPr>
        <w:t>Размер бумаги</w:t>
      </w:r>
      <w:r w:rsidRPr="004345B9">
        <w:rPr>
          <w:rFonts w:ascii="Times New Roman" w:hAnsi="Times New Roman" w:cs="Times New Roman"/>
          <w:sz w:val="28"/>
          <w:szCs w:val="28"/>
        </w:rPr>
        <w:t>:</w:t>
      </w:r>
    </w:p>
    <w:p w14:paraId="50723C7E" w14:textId="75EA68A1" w:rsidR="00FE6FEB" w:rsidRPr="001D6645" w:rsidRDefault="00FE6FEB" w:rsidP="004F0305">
      <w:pPr>
        <w:pStyle w:val="a4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04D">
        <w:rPr>
          <w:rFonts w:ascii="Times New Roman" w:hAnsi="Times New Roman" w:cs="Times New Roman"/>
          <w:sz w:val="28"/>
          <w:szCs w:val="28"/>
        </w:rPr>
        <w:t xml:space="preserve">Для задания размера бумаги выбрать в списке </w:t>
      </w:r>
      <w:r w:rsidRPr="00A2204D">
        <w:rPr>
          <w:rFonts w:ascii="Times New Roman" w:hAnsi="Times New Roman" w:cs="Times New Roman"/>
          <w:b/>
          <w:bCs/>
          <w:sz w:val="28"/>
          <w:szCs w:val="28"/>
        </w:rPr>
        <w:t>Размер бумаги</w:t>
      </w:r>
      <w:r w:rsidRPr="00A2204D">
        <w:rPr>
          <w:rFonts w:ascii="Times New Roman" w:hAnsi="Times New Roman" w:cs="Times New Roman"/>
          <w:sz w:val="28"/>
          <w:szCs w:val="28"/>
        </w:rPr>
        <w:t xml:space="preserve">: один </w:t>
      </w:r>
      <w:r w:rsidRPr="001D6645">
        <w:rPr>
          <w:rFonts w:ascii="Times New Roman" w:hAnsi="Times New Roman" w:cs="Times New Roman"/>
          <w:sz w:val="28"/>
          <w:szCs w:val="28"/>
        </w:rPr>
        <w:t xml:space="preserve">из стандартных форматов, например, А4 210х297 мм или зададим специальные размеры в полях </w:t>
      </w:r>
      <w:r w:rsidRPr="001D6645">
        <w:rPr>
          <w:rFonts w:ascii="Times New Roman" w:hAnsi="Times New Roman" w:cs="Times New Roman"/>
          <w:b/>
          <w:bCs/>
          <w:sz w:val="28"/>
          <w:szCs w:val="28"/>
        </w:rPr>
        <w:t>Ширина</w:t>
      </w:r>
      <w:r w:rsidRPr="001D6645">
        <w:rPr>
          <w:rFonts w:ascii="Times New Roman" w:hAnsi="Times New Roman" w:cs="Times New Roman"/>
          <w:sz w:val="28"/>
          <w:szCs w:val="28"/>
        </w:rPr>
        <w:t xml:space="preserve">: и </w:t>
      </w:r>
      <w:r w:rsidRPr="001D6645">
        <w:rPr>
          <w:rFonts w:ascii="Times New Roman" w:hAnsi="Times New Roman" w:cs="Times New Roman"/>
          <w:b/>
          <w:bCs/>
          <w:sz w:val="28"/>
          <w:szCs w:val="28"/>
        </w:rPr>
        <w:t>Высота</w:t>
      </w:r>
      <w:r w:rsidRPr="001D6645">
        <w:rPr>
          <w:rFonts w:ascii="Times New Roman" w:hAnsi="Times New Roman" w:cs="Times New Roman"/>
          <w:sz w:val="28"/>
          <w:szCs w:val="28"/>
        </w:rPr>
        <w:t>.</w:t>
      </w:r>
    </w:p>
    <w:p w14:paraId="568A650A" w14:textId="778A724B" w:rsidR="00FE6FEB" w:rsidRPr="00594274" w:rsidRDefault="00FE6FEB" w:rsidP="004F0305">
      <w:pPr>
        <w:pStyle w:val="a4"/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04D">
        <w:rPr>
          <w:rFonts w:ascii="Times New Roman" w:hAnsi="Times New Roman" w:cs="Times New Roman"/>
          <w:sz w:val="28"/>
          <w:szCs w:val="28"/>
        </w:rPr>
        <w:t xml:space="preserve">Выбрать лоток для </w:t>
      </w:r>
      <w:r w:rsidRPr="00A2204D">
        <w:rPr>
          <w:rFonts w:ascii="Times New Roman" w:hAnsi="Times New Roman" w:cs="Times New Roman"/>
          <w:b/>
          <w:bCs/>
          <w:sz w:val="28"/>
          <w:szCs w:val="28"/>
        </w:rPr>
        <w:t>Подачи бумаги</w:t>
      </w:r>
      <w:r w:rsidRPr="00A2204D">
        <w:rPr>
          <w:rFonts w:ascii="Times New Roman" w:hAnsi="Times New Roman" w:cs="Times New Roman"/>
          <w:sz w:val="28"/>
          <w:szCs w:val="28"/>
        </w:rPr>
        <w:t xml:space="preserve"> (например, можно организовать </w:t>
      </w:r>
      <w:r w:rsidRPr="00594274">
        <w:rPr>
          <w:rFonts w:ascii="Times New Roman" w:hAnsi="Times New Roman" w:cs="Times New Roman"/>
          <w:sz w:val="28"/>
          <w:szCs w:val="28"/>
        </w:rPr>
        <w:t>печать разных страниц документов на разноцветной бумаге).</w:t>
      </w:r>
    </w:p>
    <w:p w14:paraId="7490C5E2" w14:textId="7F4A6BD8" w:rsidR="00FE6FEB" w:rsidRPr="00A2204D" w:rsidRDefault="00FE6FEB" w:rsidP="00DE77BA">
      <w:pPr>
        <w:pStyle w:val="2"/>
        <w:tabs>
          <w:tab w:val="clear" w:pos="1134"/>
          <w:tab w:val="num" w:pos="851"/>
        </w:tabs>
        <w:spacing w:before="240" w:after="240" w:line="240" w:lineRule="auto"/>
        <w:ind w:hanging="1134"/>
      </w:pPr>
      <w:bookmarkStart w:id="3" w:name="_Toc88654660"/>
      <w:r w:rsidRPr="00A2204D">
        <w:lastRenderedPageBreak/>
        <w:t>Параметры печати документа</w:t>
      </w:r>
      <w:bookmarkEnd w:id="3"/>
    </w:p>
    <w:p w14:paraId="65183CFF" w14:textId="35387041" w:rsidR="00FE6FEB" w:rsidRPr="004345B9" w:rsidRDefault="00FE6FEB" w:rsidP="00C21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Печать документа выполняется с помощью команды </w:t>
      </w:r>
      <w:r w:rsidRPr="00A2204D">
        <w:rPr>
          <w:rFonts w:ascii="Times New Roman" w:hAnsi="Times New Roman" w:cs="Times New Roman"/>
          <w:b/>
          <w:bCs/>
          <w:sz w:val="28"/>
          <w:szCs w:val="28"/>
        </w:rPr>
        <w:t>Печать</w:t>
      </w:r>
      <w:r w:rsidRPr="004345B9">
        <w:rPr>
          <w:rFonts w:ascii="Times New Roman" w:hAnsi="Times New Roman" w:cs="Times New Roman"/>
          <w:sz w:val="28"/>
          <w:szCs w:val="28"/>
        </w:rPr>
        <w:t>, в главном меню. В диалоговом окне можно изменить параметры настройки печати:</w:t>
      </w:r>
    </w:p>
    <w:p w14:paraId="5137426F" w14:textId="62C8781D" w:rsidR="00FE6FEB" w:rsidRPr="004345B9" w:rsidRDefault="00276D20" w:rsidP="00E07E8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Группа полей </w:t>
      </w:r>
      <w:r w:rsidRPr="00A2204D">
        <w:rPr>
          <w:rFonts w:ascii="Times New Roman" w:hAnsi="Times New Roman" w:cs="Times New Roman"/>
          <w:b/>
          <w:bCs/>
          <w:sz w:val="28"/>
          <w:szCs w:val="28"/>
        </w:rPr>
        <w:t>Принтер</w:t>
      </w:r>
      <w:r w:rsidRPr="004345B9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14:paraId="3FB4CC8C" w14:textId="03AFF697" w:rsidR="00276D20" w:rsidRPr="00A2204D" w:rsidRDefault="00276D20" w:rsidP="0074074D">
      <w:pPr>
        <w:pStyle w:val="a4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04D">
        <w:rPr>
          <w:rFonts w:ascii="Times New Roman" w:hAnsi="Times New Roman" w:cs="Times New Roman"/>
          <w:sz w:val="28"/>
          <w:szCs w:val="28"/>
        </w:rPr>
        <w:t>выбрать из списка принтер</w:t>
      </w:r>
      <w:r w:rsidRPr="00A220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93AE97" w14:textId="170C888E" w:rsidR="00276D20" w:rsidRPr="00A2204D" w:rsidRDefault="00276D20" w:rsidP="0074074D">
      <w:pPr>
        <w:pStyle w:val="a4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04D">
        <w:rPr>
          <w:rFonts w:ascii="Times New Roman" w:hAnsi="Times New Roman" w:cs="Times New Roman"/>
          <w:sz w:val="28"/>
          <w:szCs w:val="28"/>
        </w:rPr>
        <w:t>определить свойства принтера</w:t>
      </w:r>
      <w:r w:rsidRPr="00A220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F64C9" w14:textId="1D1D4ABC" w:rsidR="00276D20" w:rsidRPr="004345B9" w:rsidRDefault="00276D20" w:rsidP="00E07E8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Группа полей </w:t>
      </w:r>
      <w:r w:rsidRPr="00A2204D"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  <w:r w:rsidRPr="004345B9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14:paraId="7A091048" w14:textId="5627C79D" w:rsidR="00276D20" w:rsidRPr="00A2204D" w:rsidRDefault="00276D20" w:rsidP="0074074D">
      <w:pPr>
        <w:pStyle w:val="a4"/>
        <w:numPr>
          <w:ilvl w:val="0"/>
          <w:numId w:val="2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A2204D">
        <w:rPr>
          <w:rFonts w:ascii="Times New Roman" w:hAnsi="Times New Roman" w:cs="Times New Roman"/>
          <w:sz w:val="28"/>
          <w:szCs w:val="28"/>
        </w:rPr>
        <w:t>напечатать весь документ;</w:t>
      </w:r>
    </w:p>
    <w:p w14:paraId="4F21B58A" w14:textId="5DA7D87F" w:rsidR="00276D20" w:rsidRPr="00A2204D" w:rsidRDefault="00276D20" w:rsidP="0074074D">
      <w:pPr>
        <w:pStyle w:val="a4"/>
        <w:numPr>
          <w:ilvl w:val="0"/>
          <w:numId w:val="2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04D">
        <w:rPr>
          <w:rFonts w:ascii="Times New Roman" w:hAnsi="Times New Roman" w:cs="Times New Roman"/>
          <w:sz w:val="28"/>
          <w:szCs w:val="28"/>
        </w:rPr>
        <w:t>напечатать текущую страницу</w:t>
      </w:r>
      <w:r w:rsidRPr="00A220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972EE" w14:textId="07C8D1A9" w:rsidR="00276D20" w:rsidRPr="00A2204D" w:rsidRDefault="00276D20" w:rsidP="0074074D">
      <w:pPr>
        <w:pStyle w:val="a4"/>
        <w:numPr>
          <w:ilvl w:val="0"/>
          <w:numId w:val="2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A2204D">
        <w:rPr>
          <w:rFonts w:ascii="Times New Roman" w:hAnsi="Times New Roman" w:cs="Times New Roman"/>
          <w:sz w:val="28"/>
          <w:szCs w:val="28"/>
        </w:rPr>
        <w:t>напечатать избранные страницы.</w:t>
      </w:r>
    </w:p>
    <w:p w14:paraId="3E1FFF2F" w14:textId="3BF72B72" w:rsidR="00276D20" w:rsidRPr="004345B9" w:rsidRDefault="00276D20" w:rsidP="00E07E8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Группа полей </w:t>
      </w:r>
      <w:r w:rsidRPr="00A2204D">
        <w:rPr>
          <w:rFonts w:ascii="Times New Roman" w:hAnsi="Times New Roman" w:cs="Times New Roman"/>
          <w:b/>
          <w:bCs/>
          <w:sz w:val="28"/>
          <w:szCs w:val="28"/>
        </w:rPr>
        <w:t>Копии</w:t>
      </w:r>
      <w:r w:rsidRPr="004345B9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14:paraId="144A99A5" w14:textId="5514D0C9" w:rsidR="00276D20" w:rsidRPr="00A2204D" w:rsidRDefault="00276D20" w:rsidP="0074074D">
      <w:pPr>
        <w:pStyle w:val="a4"/>
        <w:numPr>
          <w:ilvl w:val="0"/>
          <w:numId w:val="2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A2204D">
        <w:rPr>
          <w:rFonts w:ascii="Times New Roman" w:hAnsi="Times New Roman" w:cs="Times New Roman"/>
          <w:sz w:val="28"/>
          <w:szCs w:val="28"/>
        </w:rPr>
        <w:t>установить количество копий и способ распечатки копий.</w:t>
      </w:r>
    </w:p>
    <w:p w14:paraId="1A9A9779" w14:textId="51C97FBD" w:rsidR="00276D20" w:rsidRPr="004345B9" w:rsidRDefault="00276D20" w:rsidP="00E07E8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Группа полей </w:t>
      </w:r>
      <w:r w:rsidRPr="00A2204D">
        <w:rPr>
          <w:rFonts w:ascii="Times New Roman" w:hAnsi="Times New Roman" w:cs="Times New Roman"/>
          <w:b/>
          <w:bCs/>
          <w:sz w:val="28"/>
          <w:szCs w:val="28"/>
        </w:rPr>
        <w:t>Масштаб</w:t>
      </w:r>
      <w:r w:rsidRPr="004345B9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14:paraId="3A36454F" w14:textId="10E01B41" w:rsidR="00276D20" w:rsidRPr="00A2204D" w:rsidRDefault="00276D20" w:rsidP="0074074D">
      <w:pPr>
        <w:pStyle w:val="a4"/>
        <w:numPr>
          <w:ilvl w:val="0"/>
          <w:numId w:val="2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A2204D">
        <w:rPr>
          <w:rFonts w:ascii="Times New Roman" w:hAnsi="Times New Roman" w:cs="Times New Roman"/>
          <w:sz w:val="28"/>
          <w:szCs w:val="28"/>
        </w:rPr>
        <w:t>установить количество страниц на листе</w:t>
      </w:r>
    </w:p>
    <w:p w14:paraId="00824CE8" w14:textId="2853F239" w:rsidR="00276D20" w:rsidRPr="00A2204D" w:rsidRDefault="00276D20" w:rsidP="0074074D">
      <w:pPr>
        <w:pStyle w:val="a4"/>
        <w:numPr>
          <w:ilvl w:val="0"/>
          <w:numId w:val="2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A2204D">
        <w:rPr>
          <w:rFonts w:ascii="Times New Roman" w:hAnsi="Times New Roman" w:cs="Times New Roman"/>
          <w:sz w:val="28"/>
          <w:szCs w:val="28"/>
        </w:rPr>
        <w:t>размер страниц.</w:t>
      </w:r>
    </w:p>
    <w:p w14:paraId="46A12E63" w14:textId="1955BEBF" w:rsidR="00114FD6" w:rsidRDefault="00276D20" w:rsidP="00C21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42F96">
        <w:rPr>
          <w:rFonts w:ascii="Times New Roman" w:hAnsi="Times New Roman" w:cs="Times New Roman"/>
          <w:b/>
          <w:bCs/>
          <w:sz w:val="28"/>
          <w:szCs w:val="28"/>
        </w:rPr>
        <w:t>двухсторонняя печать</w:t>
      </w:r>
      <w:r w:rsidRPr="004345B9">
        <w:rPr>
          <w:rFonts w:ascii="Times New Roman" w:hAnsi="Times New Roman" w:cs="Times New Roman"/>
          <w:sz w:val="28"/>
          <w:szCs w:val="28"/>
        </w:rPr>
        <w:t xml:space="preserve"> позволяет организовать двухстороннюю</w:t>
      </w:r>
      <w:r w:rsidR="00CD2BED">
        <w:rPr>
          <w:rFonts w:ascii="Times New Roman" w:hAnsi="Times New Roman" w:cs="Times New Roman"/>
          <w:sz w:val="28"/>
          <w:szCs w:val="28"/>
        </w:rPr>
        <w:t xml:space="preserve"> </w:t>
      </w:r>
      <w:r w:rsidRPr="004345B9">
        <w:rPr>
          <w:rFonts w:ascii="Times New Roman" w:hAnsi="Times New Roman" w:cs="Times New Roman"/>
          <w:sz w:val="28"/>
          <w:szCs w:val="28"/>
        </w:rPr>
        <w:t>печать, даже если принтер не обладает такими возможностями, как печать дуплексом.</w:t>
      </w:r>
    </w:p>
    <w:p w14:paraId="76F6C86D" w14:textId="1B55C009" w:rsidR="00114FD6" w:rsidRDefault="00114FD6" w:rsidP="00114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B475BF" w14:textId="08B298EB" w:rsidR="004A0B76" w:rsidRPr="006976EC" w:rsidRDefault="004A0B76" w:rsidP="00F60CB3">
      <w:pPr>
        <w:pStyle w:val="1"/>
        <w:rPr>
          <w:sz w:val="36"/>
          <w:szCs w:val="36"/>
        </w:rPr>
      </w:pPr>
      <w:bookmarkStart w:id="4" w:name="_Toc88654661"/>
      <w:r w:rsidRPr="002D1ACF">
        <w:rPr>
          <w:caps/>
        </w:rPr>
        <w:lastRenderedPageBreak/>
        <w:t>word</w:t>
      </w:r>
      <w:r w:rsidRPr="006976EC">
        <w:rPr>
          <w:caps/>
        </w:rPr>
        <w:t>.</w:t>
      </w:r>
      <w:r w:rsidRPr="006976EC">
        <w:t xml:space="preserve"> Просмотр внешнего вида и подгонка страниц</w:t>
      </w:r>
      <w:bookmarkEnd w:id="4"/>
    </w:p>
    <w:p w14:paraId="11D0AFD3" w14:textId="7C00DACC" w:rsidR="00490374" w:rsidRDefault="00C74448" w:rsidP="00C21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предварительного просмотра имеет свою вкладку с разными группами</w:t>
      </w:r>
      <w:r w:rsidR="00CD2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инструментов</w:t>
      </w:r>
      <w:r w:rsidRPr="004345B9">
        <w:rPr>
          <w:rFonts w:ascii="Times New Roman" w:hAnsi="Times New Roman" w:cs="Times New Roman"/>
          <w:sz w:val="28"/>
          <w:szCs w:val="28"/>
        </w:rPr>
        <w:t>:</w:t>
      </w:r>
    </w:p>
    <w:p w14:paraId="101B02AD" w14:textId="5D043B84" w:rsidR="00490374" w:rsidRPr="00184995" w:rsidRDefault="00490374" w:rsidP="00C56727">
      <w:pPr>
        <w:pStyle w:val="a4"/>
        <w:numPr>
          <w:ilvl w:val="0"/>
          <w:numId w:val="36"/>
        </w:numPr>
        <w:spacing w:after="0" w:line="360" w:lineRule="auto"/>
        <w:ind w:left="1208" w:hanging="851"/>
        <w:jc w:val="both"/>
        <w:rPr>
          <w:rFonts w:ascii="Times New Roman" w:hAnsi="Times New Roman" w:cs="Times New Roman"/>
          <w:sz w:val="28"/>
          <w:szCs w:val="28"/>
        </w:rPr>
      </w:pPr>
      <w:r w:rsidRPr="00184995">
        <w:rPr>
          <w:rFonts w:ascii="Times New Roman" w:hAnsi="Times New Roman" w:cs="Times New Roman"/>
          <w:b/>
          <w:bCs/>
          <w:sz w:val="28"/>
          <w:szCs w:val="28"/>
        </w:rPr>
        <w:t>Печать</w:t>
      </w:r>
      <w:r w:rsidRPr="00184995">
        <w:rPr>
          <w:rFonts w:ascii="Times New Roman" w:hAnsi="Times New Roman" w:cs="Times New Roman"/>
          <w:sz w:val="28"/>
          <w:szCs w:val="28"/>
        </w:rPr>
        <w:t xml:space="preserve"> документа.</w:t>
      </w:r>
    </w:p>
    <w:p w14:paraId="6DF551A5" w14:textId="03614AD1" w:rsidR="00490374" w:rsidRPr="00184995" w:rsidRDefault="00490374" w:rsidP="00C56727">
      <w:pPr>
        <w:pStyle w:val="a4"/>
        <w:numPr>
          <w:ilvl w:val="0"/>
          <w:numId w:val="36"/>
        </w:numPr>
        <w:spacing w:after="0" w:line="360" w:lineRule="auto"/>
        <w:ind w:left="1208" w:hanging="851"/>
        <w:jc w:val="both"/>
        <w:rPr>
          <w:rFonts w:ascii="Times New Roman" w:hAnsi="Times New Roman" w:cs="Times New Roman"/>
          <w:sz w:val="28"/>
          <w:szCs w:val="28"/>
        </w:rPr>
      </w:pPr>
      <w:r w:rsidRPr="00184995">
        <w:rPr>
          <w:rFonts w:ascii="Times New Roman" w:hAnsi="Times New Roman" w:cs="Times New Roman"/>
          <w:sz w:val="28"/>
          <w:szCs w:val="28"/>
        </w:rPr>
        <w:t xml:space="preserve">Установить/Изменить </w:t>
      </w:r>
      <w:r w:rsidRPr="00184995">
        <w:rPr>
          <w:rFonts w:ascii="Times New Roman" w:hAnsi="Times New Roman" w:cs="Times New Roman"/>
          <w:b/>
          <w:bCs/>
          <w:sz w:val="28"/>
          <w:szCs w:val="28"/>
        </w:rPr>
        <w:t>параметры страницы</w:t>
      </w:r>
      <w:r w:rsidRPr="00184995">
        <w:rPr>
          <w:rFonts w:ascii="Times New Roman" w:hAnsi="Times New Roman" w:cs="Times New Roman"/>
          <w:sz w:val="28"/>
          <w:szCs w:val="28"/>
        </w:rPr>
        <w:t>.</w:t>
      </w:r>
    </w:p>
    <w:p w14:paraId="723C135B" w14:textId="60660DF4" w:rsidR="00490374" w:rsidRPr="00184995" w:rsidRDefault="00490374" w:rsidP="00C56727">
      <w:pPr>
        <w:pStyle w:val="a4"/>
        <w:numPr>
          <w:ilvl w:val="0"/>
          <w:numId w:val="36"/>
        </w:numPr>
        <w:spacing w:after="0" w:line="360" w:lineRule="auto"/>
        <w:ind w:left="1208" w:hanging="851"/>
        <w:jc w:val="both"/>
        <w:rPr>
          <w:rFonts w:ascii="Times New Roman" w:hAnsi="Times New Roman" w:cs="Times New Roman"/>
          <w:sz w:val="28"/>
          <w:szCs w:val="28"/>
        </w:rPr>
      </w:pPr>
      <w:r w:rsidRPr="00184995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Pr="00184995">
        <w:rPr>
          <w:rFonts w:ascii="Times New Roman" w:hAnsi="Times New Roman" w:cs="Times New Roman"/>
          <w:b/>
          <w:bCs/>
          <w:sz w:val="28"/>
          <w:szCs w:val="28"/>
        </w:rPr>
        <w:t>масштаб</w:t>
      </w:r>
      <w:r w:rsidRPr="00184995">
        <w:rPr>
          <w:rFonts w:ascii="Times New Roman" w:hAnsi="Times New Roman" w:cs="Times New Roman"/>
          <w:sz w:val="28"/>
          <w:szCs w:val="28"/>
        </w:rPr>
        <w:t xml:space="preserve"> просмотра.</w:t>
      </w:r>
    </w:p>
    <w:p w14:paraId="72A655A7" w14:textId="0846ECBF" w:rsidR="00490374" w:rsidRPr="00184995" w:rsidRDefault="00490374" w:rsidP="00C56727">
      <w:pPr>
        <w:pStyle w:val="a4"/>
        <w:numPr>
          <w:ilvl w:val="0"/>
          <w:numId w:val="36"/>
        </w:numPr>
        <w:spacing w:after="0" w:line="360" w:lineRule="auto"/>
        <w:ind w:left="1208" w:hanging="851"/>
        <w:jc w:val="both"/>
        <w:rPr>
          <w:rFonts w:ascii="Times New Roman" w:hAnsi="Times New Roman" w:cs="Times New Roman"/>
          <w:sz w:val="28"/>
          <w:szCs w:val="28"/>
        </w:rPr>
      </w:pPr>
      <w:r w:rsidRPr="00184995">
        <w:rPr>
          <w:rFonts w:ascii="Times New Roman" w:hAnsi="Times New Roman" w:cs="Times New Roman"/>
          <w:sz w:val="28"/>
          <w:szCs w:val="28"/>
        </w:rPr>
        <w:t xml:space="preserve">Подгонка страниц за счет изменения размера шрифта и междустрочного </w:t>
      </w:r>
    </w:p>
    <w:p w14:paraId="6579FCDF" w14:textId="7230D908" w:rsidR="00490374" w:rsidRPr="00184995" w:rsidRDefault="00490374" w:rsidP="00C56727">
      <w:pPr>
        <w:pStyle w:val="a4"/>
        <w:numPr>
          <w:ilvl w:val="0"/>
          <w:numId w:val="23"/>
        </w:numPr>
        <w:spacing w:after="0" w:line="360" w:lineRule="auto"/>
        <w:ind w:left="1208" w:hanging="851"/>
        <w:jc w:val="both"/>
        <w:rPr>
          <w:rFonts w:ascii="Times New Roman" w:hAnsi="Times New Roman" w:cs="Times New Roman"/>
          <w:sz w:val="28"/>
          <w:szCs w:val="28"/>
        </w:rPr>
      </w:pPr>
      <w:r w:rsidRPr="00184995">
        <w:rPr>
          <w:rFonts w:ascii="Times New Roman" w:hAnsi="Times New Roman" w:cs="Times New Roman"/>
          <w:sz w:val="28"/>
          <w:szCs w:val="28"/>
        </w:rPr>
        <w:t xml:space="preserve">интервала – </w:t>
      </w:r>
      <w:r w:rsidRPr="00184995">
        <w:rPr>
          <w:rFonts w:ascii="Times New Roman" w:hAnsi="Times New Roman" w:cs="Times New Roman"/>
          <w:b/>
          <w:bCs/>
          <w:sz w:val="28"/>
          <w:szCs w:val="28"/>
        </w:rPr>
        <w:t>Сократить на одну страницу</w:t>
      </w:r>
      <w:r w:rsidRPr="00184995">
        <w:rPr>
          <w:rFonts w:ascii="Times New Roman" w:hAnsi="Times New Roman" w:cs="Times New Roman"/>
          <w:sz w:val="28"/>
          <w:szCs w:val="28"/>
        </w:rPr>
        <w:t>.</w:t>
      </w:r>
    </w:p>
    <w:p w14:paraId="380B13AC" w14:textId="259DB017" w:rsidR="0059270A" w:rsidRPr="00986F66" w:rsidRDefault="00490374" w:rsidP="00986F66">
      <w:pPr>
        <w:pStyle w:val="a4"/>
        <w:numPr>
          <w:ilvl w:val="0"/>
          <w:numId w:val="23"/>
        </w:numPr>
        <w:spacing w:after="0" w:line="360" w:lineRule="auto"/>
        <w:ind w:left="1208" w:hanging="851"/>
        <w:jc w:val="both"/>
        <w:rPr>
          <w:rFonts w:ascii="Times New Roman" w:hAnsi="Times New Roman" w:cs="Times New Roman"/>
          <w:sz w:val="28"/>
          <w:szCs w:val="28"/>
        </w:rPr>
      </w:pPr>
      <w:r w:rsidRPr="00184995">
        <w:rPr>
          <w:rFonts w:ascii="Times New Roman" w:hAnsi="Times New Roman" w:cs="Times New Roman"/>
          <w:sz w:val="28"/>
          <w:szCs w:val="28"/>
        </w:rPr>
        <w:t xml:space="preserve">С помощью кнопки </w:t>
      </w:r>
      <w:r w:rsidRPr="00184995">
        <w:rPr>
          <w:rFonts w:ascii="Times New Roman" w:hAnsi="Times New Roman" w:cs="Times New Roman"/>
          <w:b/>
          <w:bCs/>
          <w:sz w:val="28"/>
          <w:szCs w:val="28"/>
        </w:rPr>
        <w:t>Закрыть</w:t>
      </w:r>
      <w:r w:rsidRPr="00184995">
        <w:rPr>
          <w:rFonts w:ascii="Times New Roman" w:hAnsi="Times New Roman" w:cs="Times New Roman"/>
          <w:sz w:val="28"/>
          <w:szCs w:val="28"/>
        </w:rPr>
        <w:t xml:space="preserve"> вернуться к предыдущему режиму просмотра и редактирования документа.</w:t>
      </w:r>
    </w:p>
    <w:sectPr w:rsidR="0059270A" w:rsidRPr="00986F66" w:rsidSect="00986F66">
      <w:footerReference w:type="default" r:id="rId11"/>
      <w:pgSz w:w="11906" w:h="16838"/>
      <w:pgMar w:top="1134" w:right="567" w:bottom="1134" w:left="1701" w:header="0" w:footer="312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13C0" w14:textId="77777777" w:rsidR="00845B7E" w:rsidRDefault="00845B7E" w:rsidP="00F43CDF">
      <w:pPr>
        <w:spacing w:after="0" w:line="240" w:lineRule="auto"/>
      </w:pPr>
      <w:r>
        <w:separator/>
      </w:r>
    </w:p>
  </w:endnote>
  <w:endnote w:type="continuationSeparator" w:id="0">
    <w:p w14:paraId="77602BE8" w14:textId="77777777" w:rsidR="00845B7E" w:rsidRDefault="00845B7E" w:rsidP="00F4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9193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1C81E" w14:textId="787ED3F5" w:rsidR="00F43CDF" w:rsidRDefault="00F43CDF" w:rsidP="00986F66">
            <w:pPr>
              <w:pStyle w:val="a7"/>
              <w:jc w:val="center"/>
            </w:pPr>
            <w:r w:rsidRPr="00140BFC">
              <w:rPr>
                <w:rFonts w:ascii="Times New Roman" w:hAnsi="Times New Roman" w:cs="Times New Roman"/>
                <w:sz w:val="20"/>
                <w:szCs w:val="20"/>
              </w:rPr>
              <w:t xml:space="preserve">Страница </w:t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PAGE</w:instrText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140BFC">
              <w:rPr>
                <w:rFonts w:ascii="Times New Roman" w:hAnsi="Times New Roman" w:cs="Times New Roman"/>
                <w:sz w:val="20"/>
                <w:szCs w:val="20"/>
              </w:rPr>
              <w:t xml:space="preserve"> из </w:t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NUMPAGES</w:instrText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140B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F55F" w14:textId="77777777" w:rsidR="00845B7E" w:rsidRDefault="00845B7E" w:rsidP="00F43CDF">
      <w:pPr>
        <w:spacing w:after="0" w:line="240" w:lineRule="auto"/>
      </w:pPr>
      <w:r>
        <w:separator/>
      </w:r>
    </w:p>
  </w:footnote>
  <w:footnote w:type="continuationSeparator" w:id="0">
    <w:p w14:paraId="693245D1" w14:textId="77777777" w:rsidR="00845B7E" w:rsidRDefault="00845B7E" w:rsidP="00F4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812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3545"/>
        </w:tabs>
        <w:ind w:left="3545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61"/>
        </w:tabs>
        <w:ind w:left="32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5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7" w:hanging="1440"/>
      </w:pPr>
      <w:rPr>
        <w:rFonts w:hint="default"/>
      </w:rPr>
    </w:lvl>
  </w:abstractNum>
  <w:abstractNum w:abstractNumId="1" w15:restartNumberingAfterBreak="0">
    <w:nsid w:val="066C7D5E"/>
    <w:multiLevelType w:val="hybridMultilevel"/>
    <w:tmpl w:val="9C2A8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7C1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5D218A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133F72"/>
    <w:multiLevelType w:val="hybridMultilevel"/>
    <w:tmpl w:val="51081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16914"/>
    <w:multiLevelType w:val="hybridMultilevel"/>
    <w:tmpl w:val="375E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5067"/>
    <w:multiLevelType w:val="hybridMultilevel"/>
    <w:tmpl w:val="6926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55E19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B66E46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5A1305"/>
    <w:multiLevelType w:val="multilevel"/>
    <w:tmpl w:val="E7C86122"/>
    <w:lvl w:ilvl="0">
      <w:start w:val="1"/>
      <w:numFmt w:val="decimal"/>
      <w:pStyle w:val="1"/>
      <w:lvlText w:val="Часть %1.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2"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A15290B"/>
    <w:multiLevelType w:val="multilevel"/>
    <w:tmpl w:val="D804D12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57307F"/>
    <w:multiLevelType w:val="multilevel"/>
    <w:tmpl w:val="5BFC680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96418B"/>
    <w:multiLevelType w:val="multilevel"/>
    <w:tmpl w:val="D804D12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45E461C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8326DC"/>
    <w:multiLevelType w:val="hybridMultilevel"/>
    <w:tmpl w:val="47865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010B4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AA3F22"/>
    <w:multiLevelType w:val="hybridMultilevel"/>
    <w:tmpl w:val="9386E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D3814"/>
    <w:multiLevelType w:val="multilevel"/>
    <w:tmpl w:val="D804D12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4DF5B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9B3908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E23959"/>
    <w:multiLevelType w:val="multilevel"/>
    <w:tmpl w:val="B7F6FA26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D3535D2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3523245"/>
    <w:multiLevelType w:val="multilevel"/>
    <w:tmpl w:val="D804D12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5155C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513CF8"/>
    <w:multiLevelType w:val="multilevel"/>
    <w:tmpl w:val="A3AA6118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62B5BDC"/>
    <w:multiLevelType w:val="hybridMultilevel"/>
    <w:tmpl w:val="A040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E0350"/>
    <w:multiLevelType w:val="multilevel"/>
    <w:tmpl w:val="BCD4C8C6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lvlText w:val="%2.1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272E20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D467397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2126"/>
        </w:tabs>
        <w:ind w:left="2126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2"/>
        </w:tabs>
        <w:ind w:left="184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9" w15:restartNumberingAfterBreak="0">
    <w:nsid w:val="735E26A1"/>
    <w:multiLevelType w:val="multilevel"/>
    <w:tmpl w:val="D804D12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73C178A"/>
    <w:multiLevelType w:val="multilevel"/>
    <w:tmpl w:val="1562CA24"/>
    <w:lvl w:ilvl="0">
      <w:start w:val="1"/>
      <w:numFmt w:val="decimal"/>
      <w:lvlText w:val="Часть %1."/>
      <w:lvlJc w:val="left"/>
      <w:pPr>
        <w:ind w:left="2126" w:hanging="141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1" w15:restartNumberingAfterBreak="0">
    <w:nsid w:val="78176BDB"/>
    <w:multiLevelType w:val="multilevel"/>
    <w:tmpl w:val="53A09F92"/>
    <w:lvl w:ilvl="0">
      <w:start w:val="1"/>
      <w:numFmt w:val="decimal"/>
      <w:lvlText w:val="Часть.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BC62906"/>
    <w:multiLevelType w:val="hybridMultilevel"/>
    <w:tmpl w:val="0B0624DE"/>
    <w:lvl w:ilvl="0" w:tplc="411412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17"/>
  </w:num>
  <w:num w:numId="4">
    <w:abstractNumId w:val="16"/>
  </w:num>
  <w:num w:numId="5">
    <w:abstractNumId w:val="14"/>
  </w:num>
  <w:num w:numId="6">
    <w:abstractNumId w:val="22"/>
  </w:num>
  <w:num w:numId="7">
    <w:abstractNumId w:val="10"/>
  </w:num>
  <w:num w:numId="8">
    <w:abstractNumId w:val="12"/>
  </w:num>
  <w:num w:numId="9">
    <w:abstractNumId w:val="29"/>
  </w:num>
  <w:num w:numId="10">
    <w:abstractNumId w:val="6"/>
  </w:num>
  <w:num w:numId="11">
    <w:abstractNumId w:val="7"/>
  </w:num>
  <w:num w:numId="12">
    <w:abstractNumId w:val="0"/>
  </w:num>
  <w:num w:numId="13">
    <w:abstractNumId w:val="13"/>
  </w:num>
  <w:num w:numId="14">
    <w:abstractNumId w:val="31"/>
  </w:num>
  <w:num w:numId="15">
    <w:abstractNumId w:val="15"/>
  </w:num>
  <w:num w:numId="16">
    <w:abstractNumId w:val="21"/>
  </w:num>
  <w:num w:numId="17">
    <w:abstractNumId w:val="27"/>
  </w:num>
  <w:num w:numId="18">
    <w:abstractNumId w:val="19"/>
  </w:num>
  <w:num w:numId="19">
    <w:abstractNumId w:val="8"/>
  </w:num>
  <w:num w:numId="20">
    <w:abstractNumId w:val="2"/>
  </w:num>
  <w:num w:numId="21">
    <w:abstractNumId w:val="3"/>
  </w:num>
  <w:num w:numId="22">
    <w:abstractNumId w:val="28"/>
  </w:num>
  <w:num w:numId="23">
    <w:abstractNumId w:val="4"/>
  </w:num>
  <w:num w:numId="24">
    <w:abstractNumId w:val="25"/>
  </w:num>
  <w:num w:numId="25">
    <w:abstractNumId w:val="5"/>
  </w:num>
  <w:num w:numId="26">
    <w:abstractNumId w:val="20"/>
  </w:num>
  <w:num w:numId="27">
    <w:abstractNumId w:val="24"/>
  </w:num>
  <w:num w:numId="28">
    <w:abstractNumId w:val="18"/>
  </w:num>
  <w:num w:numId="29">
    <w:abstractNumId w:val="11"/>
  </w:num>
  <w:num w:numId="30">
    <w:abstractNumId w:val="11"/>
  </w:num>
  <w:num w:numId="31">
    <w:abstractNumId w:val="26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32"/>
  </w:num>
  <w:num w:numId="35">
    <w:abstractNumId w:val="9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25"/>
    <w:rsid w:val="00010459"/>
    <w:rsid w:val="00114FD6"/>
    <w:rsid w:val="00123DE4"/>
    <w:rsid w:val="001264E2"/>
    <w:rsid w:val="00140BFC"/>
    <w:rsid w:val="00154B1D"/>
    <w:rsid w:val="00166371"/>
    <w:rsid w:val="00184995"/>
    <w:rsid w:val="001A19D5"/>
    <w:rsid w:val="001A46BF"/>
    <w:rsid w:val="001B2F7F"/>
    <w:rsid w:val="001D6645"/>
    <w:rsid w:val="001E6E8F"/>
    <w:rsid w:val="002456E0"/>
    <w:rsid w:val="00273078"/>
    <w:rsid w:val="00276D20"/>
    <w:rsid w:val="00284525"/>
    <w:rsid w:val="002A58FB"/>
    <w:rsid w:val="002D120A"/>
    <w:rsid w:val="002D1ACF"/>
    <w:rsid w:val="002F027A"/>
    <w:rsid w:val="0031477C"/>
    <w:rsid w:val="003307F5"/>
    <w:rsid w:val="00332759"/>
    <w:rsid w:val="003E4E6E"/>
    <w:rsid w:val="00417AE6"/>
    <w:rsid w:val="004345B9"/>
    <w:rsid w:val="00490374"/>
    <w:rsid w:val="00494C4D"/>
    <w:rsid w:val="004A0B76"/>
    <w:rsid w:val="004C60B0"/>
    <w:rsid w:val="004F0305"/>
    <w:rsid w:val="005762B1"/>
    <w:rsid w:val="0059270A"/>
    <w:rsid w:val="00594274"/>
    <w:rsid w:val="005F6211"/>
    <w:rsid w:val="00632077"/>
    <w:rsid w:val="00642F96"/>
    <w:rsid w:val="00653DB1"/>
    <w:rsid w:val="0066692B"/>
    <w:rsid w:val="00686CF9"/>
    <w:rsid w:val="006976EC"/>
    <w:rsid w:val="006D03A2"/>
    <w:rsid w:val="0074074D"/>
    <w:rsid w:val="0077186D"/>
    <w:rsid w:val="007A6D6F"/>
    <w:rsid w:val="007C15F6"/>
    <w:rsid w:val="00824074"/>
    <w:rsid w:val="00845B7E"/>
    <w:rsid w:val="00855462"/>
    <w:rsid w:val="00862BD2"/>
    <w:rsid w:val="00887D17"/>
    <w:rsid w:val="008959F6"/>
    <w:rsid w:val="008C7964"/>
    <w:rsid w:val="008E6C1A"/>
    <w:rsid w:val="00946D06"/>
    <w:rsid w:val="00986F66"/>
    <w:rsid w:val="009F22DE"/>
    <w:rsid w:val="00A02F8E"/>
    <w:rsid w:val="00A12606"/>
    <w:rsid w:val="00A2204D"/>
    <w:rsid w:val="00A8083D"/>
    <w:rsid w:val="00A8685C"/>
    <w:rsid w:val="00B5319B"/>
    <w:rsid w:val="00B56113"/>
    <w:rsid w:val="00BA3473"/>
    <w:rsid w:val="00BB2862"/>
    <w:rsid w:val="00BC3986"/>
    <w:rsid w:val="00BE4DCE"/>
    <w:rsid w:val="00C12BFD"/>
    <w:rsid w:val="00C21072"/>
    <w:rsid w:val="00C56727"/>
    <w:rsid w:val="00C621B9"/>
    <w:rsid w:val="00C74448"/>
    <w:rsid w:val="00CA4F38"/>
    <w:rsid w:val="00CD2BED"/>
    <w:rsid w:val="00D20547"/>
    <w:rsid w:val="00D82A49"/>
    <w:rsid w:val="00D94916"/>
    <w:rsid w:val="00DA3A4E"/>
    <w:rsid w:val="00DC7506"/>
    <w:rsid w:val="00DD15CA"/>
    <w:rsid w:val="00DE77BA"/>
    <w:rsid w:val="00E07E8F"/>
    <w:rsid w:val="00E87CD1"/>
    <w:rsid w:val="00ED638D"/>
    <w:rsid w:val="00EF4C07"/>
    <w:rsid w:val="00F42900"/>
    <w:rsid w:val="00F43CDF"/>
    <w:rsid w:val="00F60CB3"/>
    <w:rsid w:val="00F6707D"/>
    <w:rsid w:val="00F9462F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94D09"/>
  <w15:chartTrackingRefBased/>
  <w15:docId w15:val="{1E2B4B4B-46DF-4A60-9AFD-8D4670A4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CB3"/>
    <w:pPr>
      <w:keepNext/>
      <w:keepLines/>
      <w:numPr>
        <w:numId w:val="35"/>
      </w:numPr>
      <w:spacing w:before="120" w:after="120" w:line="24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22DE"/>
    <w:pPr>
      <w:keepNext/>
      <w:keepLines/>
      <w:numPr>
        <w:ilvl w:val="1"/>
        <w:numId w:val="35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20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0CB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22D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F43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3CDF"/>
  </w:style>
  <w:style w:type="paragraph" w:styleId="a7">
    <w:name w:val="footer"/>
    <w:basedOn w:val="a"/>
    <w:link w:val="a8"/>
    <w:uiPriority w:val="99"/>
    <w:unhideWhenUsed/>
    <w:rsid w:val="00F43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3CDF"/>
  </w:style>
  <w:style w:type="paragraph" w:styleId="a9">
    <w:name w:val="TOC Heading"/>
    <w:basedOn w:val="1"/>
    <w:next w:val="a"/>
    <w:uiPriority w:val="39"/>
    <w:unhideWhenUsed/>
    <w:qFormat/>
    <w:rsid w:val="002456E0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46BF"/>
    <w:pPr>
      <w:spacing w:after="100" w:line="360" w:lineRule="auto"/>
    </w:pPr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1A46BF"/>
    <w:pPr>
      <w:spacing w:after="100" w:line="360" w:lineRule="auto"/>
      <w:ind w:left="22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2456E0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E87CD1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148EB-73B7-4700-9763-BCA6992B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65</cp:revision>
  <dcterms:created xsi:type="dcterms:W3CDTF">2021-11-17T09:32:00Z</dcterms:created>
  <dcterms:modified xsi:type="dcterms:W3CDTF">2021-11-24T10:57:00Z</dcterms:modified>
</cp:coreProperties>
</file>