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AD6BA" w14:textId="6C94272C" w:rsidR="00F7169C" w:rsidRPr="00F7169C" w:rsidRDefault="00F7169C" w:rsidP="00F7169C">
      <w:pPr>
        <w:rPr>
          <w:rFonts w:ascii="隶书" w:eastAsia="隶书" w:hint="eastAsia"/>
          <w:sz w:val="84"/>
          <w:szCs w:val="84"/>
        </w:rPr>
      </w:pPr>
      <w:bookmarkStart w:id="0" w:name="_GoBack"/>
      <w:bookmarkEnd w:id="0"/>
      <w:r w:rsidRPr="00F7169C">
        <w:rPr>
          <w:rFonts w:ascii="隶书" w:eastAsia="隶书" w:hAnsiTheme="majorHAnsi" w:cstheme="majorBidi" w:hint="eastAsia"/>
          <w:sz w:val="84"/>
          <w:szCs w:val="84"/>
        </w:rPr>
        <w:t>第三讲  什么是正确的供养</w:t>
      </w:r>
    </w:p>
    <w:p w14:paraId="312C8319" w14:textId="77777777" w:rsidR="00F7169C" w:rsidRPr="00F7169C" w:rsidRDefault="00F7169C" w:rsidP="00F7169C">
      <w:pPr>
        <w:rPr>
          <w:rFonts w:ascii="隶书" w:eastAsia="隶书" w:hAnsiTheme="majorHAnsi" w:cstheme="majorBidi"/>
          <w:sz w:val="84"/>
          <w:szCs w:val="84"/>
        </w:rPr>
      </w:pPr>
    </w:p>
    <w:p w14:paraId="13AE34A5"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我们今天讲解一个非常重要的概念，叫做供养。在当今的佛学界，各种乱象层出，所谓的供养已经变了味道，也由此导致很多非佛法人士的不理解，抵毁和损害了清静的佛法的声誉。因</w:t>
      </w:r>
      <w:r w:rsidRPr="00F7169C">
        <w:rPr>
          <w:rFonts w:ascii="隶书" w:eastAsia="隶书" w:hAnsiTheme="majorHAnsi" w:cstheme="majorBidi" w:hint="eastAsia"/>
          <w:sz w:val="84"/>
          <w:szCs w:val="84"/>
        </w:rPr>
        <w:lastRenderedPageBreak/>
        <w:t>此，今天对供养作一个非常全面的剖析，以供大家未来参考。</w:t>
      </w:r>
    </w:p>
    <w:p w14:paraId="1D265A43" w14:textId="77777777" w:rsidR="00F7169C" w:rsidRPr="00F7169C" w:rsidRDefault="00F7169C" w:rsidP="00F7169C">
      <w:pPr>
        <w:rPr>
          <w:rFonts w:ascii="隶书" w:eastAsia="隶书" w:hAnsiTheme="majorHAnsi" w:cstheme="majorBidi"/>
          <w:sz w:val="84"/>
          <w:szCs w:val="84"/>
        </w:rPr>
      </w:pPr>
    </w:p>
    <w:p w14:paraId="63617848"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首先说一下供养的真正意义。古往今来，有很多为了追寻精神上最高证悟的人，步入修行的道路。而释迦牟尼佛祖从一个王子之身，步入修行，直至证悟，再到</w:t>
      </w:r>
      <w:r w:rsidRPr="00F7169C">
        <w:rPr>
          <w:rFonts w:ascii="隶书" w:eastAsia="隶书" w:hAnsiTheme="majorHAnsi" w:cstheme="majorBidi" w:hint="eastAsia"/>
          <w:sz w:val="84"/>
          <w:szCs w:val="84"/>
        </w:rPr>
        <w:lastRenderedPageBreak/>
        <w:t>说法四十多年，再证圆寂。于是就有更多的人跟随释迦牟尼佛祖修行，以证圆觉。对于有正知正见的人，会非常明白，修行求得了脱生死，了脱六道轮回，是最最重要的事情。所以修行人所做一切是超越生命的意义的，所以如果是有缘修行的人，就需要专</w:t>
      </w:r>
      <w:r w:rsidRPr="00F7169C">
        <w:rPr>
          <w:rFonts w:ascii="隶书" w:eastAsia="隶书" w:hAnsiTheme="majorHAnsi" w:cstheme="majorBidi" w:hint="eastAsia"/>
          <w:sz w:val="84"/>
          <w:szCs w:val="84"/>
        </w:rPr>
        <w:lastRenderedPageBreak/>
        <w:t>心致志一味心思修行。于是就有一些缘份还不那么深但是也有心修行的人，会提供物资给修行人，以保证他们修行的持续，而不用再为肉身的饱暖担忧。这就形成了最原始的供养的原因：为了保证修行人能一心放在修行和传播证</w:t>
      </w:r>
      <w:r w:rsidRPr="00F7169C">
        <w:rPr>
          <w:rFonts w:ascii="隶书" w:eastAsia="隶书" w:hAnsiTheme="majorHAnsi" w:cstheme="majorBidi" w:hint="eastAsia"/>
          <w:sz w:val="84"/>
          <w:szCs w:val="84"/>
        </w:rPr>
        <w:lastRenderedPageBreak/>
        <w:t>悟之法上，而提供衣食之便利。</w:t>
      </w:r>
    </w:p>
    <w:p w14:paraId="2D5047FC" w14:textId="77777777" w:rsidR="00F7169C" w:rsidRPr="00F7169C" w:rsidRDefault="00F7169C" w:rsidP="00F7169C">
      <w:pPr>
        <w:rPr>
          <w:rFonts w:ascii="隶书" w:eastAsia="隶书" w:hAnsiTheme="majorHAnsi" w:cstheme="majorBidi"/>
          <w:sz w:val="84"/>
          <w:szCs w:val="84"/>
        </w:rPr>
      </w:pPr>
    </w:p>
    <w:p w14:paraId="7BE6629D"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那么我们再从佛学的定义上来说供养，佛学中说的供养，是指对三宝的供养。三宝即佛、法、僧。对于我们去供养三宝来说，我们是面对自心而做。也就是说，因为我们敬畏佛法，上求</w:t>
      </w:r>
      <w:r w:rsidRPr="00F7169C">
        <w:rPr>
          <w:rFonts w:ascii="隶书" w:eastAsia="隶书" w:hAnsiTheme="majorHAnsi" w:cstheme="majorBidi" w:hint="eastAsia"/>
          <w:sz w:val="84"/>
          <w:szCs w:val="84"/>
        </w:rPr>
        <w:lastRenderedPageBreak/>
        <w:t>证悟，而我们愿意将自己最珍贵的人间的东西拿出来，奉献给无上的光明，这是供养的真义。供养佛，也就是供养佛祖菩萨，包括建庙，请佛，供灯，供花，供水，以及一切对寺庙和佛祖有利的事情；供养法，法就是佛的教化，包括助印经书，结缘经书，</w:t>
      </w:r>
      <w:r w:rsidRPr="00F7169C">
        <w:rPr>
          <w:rFonts w:ascii="隶书" w:eastAsia="隶书" w:hAnsiTheme="majorHAnsi" w:cstheme="majorBidi" w:hint="eastAsia"/>
          <w:sz w:val="84"/>
          <w:szCs w:val="84"/>
        </w:rPr>
        <w:lastRenderedPageBreak/>
        <w:t>请师父弘法，提供弘法场地，以自己之力将佛法传播开，都是供养法的表现；供养僧，就是对僧进行供养，这个是我们当代社会中最混乱的一环，要详细说。</w:t>
      </w:r>
    </w:p>
    <w:p w14:paraId="50621998" w14:textId="77777777" w:rsidR="00F7169C" w:rsidRPr="00F7169C" w:rsidRDefault="00F7169C" w:rsidP="00F7169C">
      <w:pPr>
        <w:rPr>
          <w:rFonts w:ascii="隶书" w:eastAsia="隶书" w:hAnsiTheme="majorHAnsi" w:cstheme="majorBidi"/>
          <w:sz w:val="84"/>
          <w:szCs w:val="84"/>
        </w:rPr>
      </w:pPr>
    </w:p>
    <w:p w14:paraId="5E7CC019"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首先定义，什么是僧？这个定义，不是我所说，而是出自佛的金口，记</w:t>
      </w:r>
      <w:r w:rsidRPr="00F7169C">
        <w:rPr>
          <w:rFonts w:ascii="隶书" w:eastAsia="隶书" w:hAnsiTheme="majorHAnsi" w:cstheme="majorBidi" w:hint="eastAsia"/>
          <w:sz w:val="84"/>
          <w:szCs w:val="84"/>
        </w:rPr>
        <w:lastRenderedPageBreak/>
        <w:t>录在《大乘大集地藏十轮经》中。</w:t>
      </w:r>
    </w:p>
    <w:p w14:paraId="72E25DCA" w14:textId="77777777" w:rsidR="00F7169C" w:rsidRPr="00F7169C" w:rsidRDefault="00F7169C" w:rsidP="00F7169C">
      <w:pPr>
        <w:rPr>
          <w:rFonts w:ascii="隶书" w:eastAsia="隶书" w:hAnsiTheme="majorHAnsi" w:cstheme="majorBidi"/>
          <w:sz w:val="84"/>
          <w:szCs w:val="84"/>
        </w:rPr>
      </w:pPr>
    </w:p>
    <w:p w14:paraId="7134FEFF"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第一，僧不是指僧人，是指僧团，四位僧人以上才能称为僧团。我们要供养的是僧团，而只供养了一位僧人，不一定叫作供养僧。</w:t>
      </w:r>
    </w:p>
    <w:p w14:paraId="19277D24" w14:textId="77777777" w:rsidR="00F7169C" w:rsidRPr="00F7169C" w:rsidRDefault="00F7169C" w:rsidP="00F7169C">
      <w:pPr>
        <w:rPr>
          <w:rFonts w:ascii="隶书" w:eastAsia="隶书" w:hAnsiTheme="majorHAnsi" w:cstheme="majorBidi"/>
          <w:sz w:val="84"/>
          <w:szCs w:val="84"/>
        </w:rPr>
      </w:pPr>
    </w:p>
    <w:p w14:paraId="1AF89556"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lastRenderedPageBreak/>
        <w:t>第二，僧有四种分类，胜义僧，世俗僧，哑羊僧，无惭愧僧。我们一一来解释。</w:t>
      </w:r>
    </w:p>
    <w:p w14:paraId="4D85D41E" w14:textId="77777777" w:rsidR="00F7169C" w:rsidRPr="00F7169C" w:rsidRDefault="00F7169C" w:rsidP="00F7169C">
      <w:pPr>
        <w:rPr>
          <w:rFonts w:ascii="隶书" w:eastAsia="隶书" w:hAnsiTheme="majorHAnsi" w:cstheme="majorBidi"/>
          <w:sz w:val="84"/>
          <w:szCs w:val="84"/>
        </w:rPr>
      </w:pPr>
    </w:p>
    <w:p w14:paraId="22274E81"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胜义僧，是指已经开悟者，一切佛和菩萨，缘觉，声闻，阿罗汉，都叫作胜义僧。这些都是已经开悟的众生，他们有些在这个世界渡人，</w:t>
      </w:r>
      <w:r w:rsidRPr="00F7169C">
        <w:rPr>
          <w:rFonts w:ascii="隶书" w:eastAsia="隶书" w:hAnsiTheme="majorHAnsi" w:cstheme="majorBidi" w:hint="eastAsia"/>
          <w:sz w:val="84"/>
          <w:szCs w:val="84"/>
        </w:rPr>
        <w:lastRenderedPageBreak/>
        <w:t>有些在这个世界修行，有些不在这个世界。他们所化现的形象，什么样都是有可能的，并不仅仅是限于出家人。但是，我们因为没有慧眼，所以我们也无从分别，所以我们并不要求一定要认出并供养胜义僧。</w:t>
      </w:r>
    </w:p>
    <w:p w14:paraId="58FB68E7" w14:textId="77777777" w:rsidR="00F7169C" w:rsidRPr="00F7169C" w:rsidRDefault="00F7169C" w:rsidP="00F7169C">
      <w:pPr>
        <w:rPr>
          <w:rFonts w:ascii="隶书" w:eastAsia="隶书" w:hAnsiTheme="majorHAnsi" w:cstheme="majorBidi"/>
          <w:sz w:val="84"/>
          <w:szCs w:val="84"/>
        </w:rPr>
      </w:pPr>
    </w:p>
    <w:p w14:paraId="3FF44F0B"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lastRenderedPageBreak/>
        <w:t>第二种叫作世俗僧，就是剔除须发、披袈裟，成就出家戒律，这样的人属于世俗僧。这样的僧人是我们见得最多的，但一定要真正持戒清静修行的，才能称为世俗僧。大家注意一点，已经开悟者，是不准在圆寂之前说自己已经开悟的，也不准说自己是什</w:t>
      </w:r>
      <w:r w:rsidRPr="00F7169C">
        <w:rPr>
          <w:rFonts w:ascii="隶书" w:eastAsia="隶书" w:hAnsiTheme="majorHAnsi" w:cstheme="majorBidi" w:hint="eastAsia"/>
          <w:sz w:val="84"/>
          <w:szCs w:val="84"/>
        </w:rPr>
        <w:lastRenderedPageBreak/>
        <w:t>么果位，如果有人在这个世界上宣称自己已经证悟而且果位是某某菩萨某某佛，那一定是假的，不可能是胜义僧。所以，我们的肉眼，可以认出世俗僧并供养，就已经做得不错了。并不要求去做到更高。</w:t>
      </w:r>
    </w:p>
    <w:p w14:paraId="1A892CC5" w14:textId="77777777" w:rsidR="00F7169C" w:rsidRPr="00F7169C" w:rsidRDefault="00F7169C" w:rsidP="00F7169C">
      <w:pPr>
        <w:rPr>
          <w:rFonts w:ascii="隶书" w:eastAsia="隶书" w:hAnsiTheme="majorHAnsi" w:cstheme="majorBidi"/>
          <w:sz w:val="84"/>
          <w:szCs w:val="84"/>
        </w:rPr>
      </w:pPr>
    </w:p>
    <w:p w14:paraId="1B8737E4"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lastRenderedPageBreak/>
        <w:t>第三种，叫作哑羊僧，在僧团中也有很多。这些僧人，不学佛理，不明因果，不知道根本罪，不知道戒律的轻重。很多自己犯下的过失，不懂得忏悔，也不害怕果报，不去亲近善知识，也不去请教佛法佛理，就这么混着僧人的形象过日子，这叫作哑羊僧。</w:t>
      </w:r>
    </w:p>
    <w:p w14:paraId="2D77F3C1" w14:textId="77777777" w:rsidR="00F7169C" w:rsidRPr="00F7169C" w:rsidRDefault="00F7169C" w:rsidP="00F7169C">
      <w:pPr>
        <w:rPr>
          <w:rFonts w:ascii="隶书" w:eastAsia="隶书" w:hAnsiTheme="majorHAnsi" w:cstheme="majorBidi"/>
          <w:sz w:val="84"/>
          <w:szCs w:val="84"/>
        </w:rPr>
      </w:pPr>
    </w:p>
    <w:p w14:paraId="6DCF095A"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第四种，无惭愧僧。这样的人是为了活命，为了生存而皈依佛法的，所以对于出家的戒律，没有遵守。更重要的是没有惭愧之心，不知忏悔改过，也不畏惧后世的果报，贪着名声，欲乐。这样的人，叫作无惭愧僧。</w:t>
      </w:r>
    </w:p>
    <w:p w14:paraId="3AA6C485" w14:textId="77777777" w:rsidR="00F7169C" w:rsidRPr="00F7169C" w:rsidRDefault="00F7169C" w:rsidP="00F7169C">
      <w:pPr>
        <w:rPr>
          <w:rFonts w:ascii="隶书" w:eastAsia="隶书" w:hAnsiTheme="majorHAnsi" w:cstheme="majorBidi"/>
          <w:sz w:val="84"/>
          <w:szCs w:val="84"/>
        </w:rPr>
      </w:pPr>
    </w:p>
    <w:p w14:paraId="2ACE01DA"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那么我们供养，应该供养这四种僧的哪些呢？看起来我们应该供养前两种，实际上不是的。首先，胜义僧，在我们的凡胎肉眼无法分辩，所以也谈不上供养之说。其次，世俗僧，应该供养，是我们自己的福报，这个不用说。哑羊僧，</w:t>
      </w:r>
      <w:r w:rsidRPr="00F7169C">
        <w:rPr>
          <w:rFonts w:ascii="隶书" w:eastAsia="隶书" w:hAnsiTheme="majorHAnsi" w:cstheme="majorBidi" w:hint="eastAsia"/>
          <w:sz w:val="84"/>
          <w:szCs w:val="84"/>
        </w:rPr>
        <w:lastRenderedPageBreak/>
        <w:t>无惭愧僧，要不要供养，要！为什么？他们具有僧人的外相，这是佛的衣钵和教化，我们是尊重佛的传承而供养，如同供养佛。但是他们所做的种种过失，是他们自己未来有的果报。而我们只要禀着真诚的供养僧的心态去供养，那</w:t>
      </w:r>
      <w:r w:rsidRPr="00F7169C">
        <w:rPr>
          <w:rFonts w:ascii="隶书" w:eastAsia="隶书" w:hAnsiTheme="majorHAnsi" w:cstheme="majorBidi" w:hint="eastAsia"/>
          <w:sz w:val="84"/>
          <w:szCs w:val="84"/>
        </w:rPr>
        <w:lastRenderedPageBreak/>
        <w:t>我们和供养佛的功德是一样的。</w:t>
      </w:r>
    </w:p>
    <w:p w14:paraId="3C29D260" w14:textId="77777777" w:rsidR="00F7169C" w:rsidRPr="00F7169C" w:rsidRDefault="00F7169C" w:rsidP="00F7169C">
      <w:pPr>
        <w:rPr>
          <w:rFonts w:ascii="隶书" w:eastAsia="隶书" w:hAnsiTheme="majorHAnsi" w:cstheme="majorBidi"/>
          <w:sz w:val="84"/>
          <w:szCs w:val="84"/>
        </w:rPr>
      </w:pPr>
    </w:p>
    <w:p w14:paraId="2B787FF9"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话又说回来，如果我们知道一个出家师父的品行不好，贪着享乐，那么，我们也可以不供养他。但是我们不需要去评价他，因为他是会有自己的因果的。有句话说，地狱门前僧道多，</w:t>
      </w:r>
      <w:r w:rsidRPr="00F7169C">
        <w:rPr>
          <w:rFonts w:ascii="隶书" w:eastAsia="隶书" w:hAnsiTheme="majorHAnsi" w:cstheme="majorBidi" w:hint="eastAsia"/>
          <w:sz w:val="84"/>
          <w:szCs w:val="84"/>
        </w:rPr>
        <w:lastRenderedPageBreak/>
        <w:t>就是这个道理。如果有人剃了光头假扮出家人，那这样的人我们也没有任何必要供养。</w:t>
      </w:r>
    </w:p>
    <w:p w14:paraId="48D237CB" w14:textId="77777777" w:rsidR="00F7169C" w:rsidRPr="00F7169C" w:rsidRDefault="00F7169C" w:rsidP="00F7169C">
      <w:pPr>
        <w:rPr>
          <w:rFonts w:ascii="隶书" w:eastAsia="隶书" w:hAnsiTheme="majorHAnsi" w:cstheme="majorBidi"/>
          <w:sz w:val="84"/>
          <w:szCs w:val="84"/>
        </w:rPr>
      </w:pPr>
    </w:p>
    <w:p w14:paraId="43B33366"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我们对一位出家人的供养，第一是对佛的传承衣钵的尊重，第二是对他所持的五戒的尊重，第三是对他的道德和修</w:t>
      </w:r>
      <w:r w:rsidRPr="00F7169C">
        <w:rPr>
          <w:rFonts w:ascii="隶书" w:eastAsia="隶书" w:hAnsiTheme="majorHAnsi" w:cstheme="majorBidi" w:hint="eastAsia"/>
          <w:sz w:val="84"/>
          <w:szCs w:val="84"/>
        </w:rPr>
        <w:lastRenderedPageBreak/>
        <w:t>行的尊重。这几样，是我们可以做得到的。</w:t>
      </w:r>
    </w:p>
    <w:p w14:paraId="4CC7A2ED" w14:textId="77777777" w:rsidR="00F7169C" w:rsidRPr="00F7169C" w:rsidRDefault="00F7169C" w:rsidP="00F7169C">
      <w:pPr>
        <w:rPr>
          <w:rFonts w:ascii="隶书" w:eastAsia="隶书" w:hAnsiTheme="majorHAnsi" w:cstheme="majorBidi"/>
          <w:sz w:val="84"/>
          <w:szCs w:val="84"/>
        </w:rPr>
      </w:pPr>
    </w:p>
    <w:p w14:paraId="21C233E5"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下面说另一个话题，供养僧的时候，应该供养什么？这个在佛经中，也是出自佛金口有明确的定义，叫做“四事供养”。哪四事？衣服，饮食，医药，卧具。也就是一些必要的维持肉</w:t>
      </w:r>
      <w:r w:rsidRPr="00F7169C">
        <w:rPr>
          <w:rFonts w:ascii="隶书" w:eastAsia="隶书" w:hAnsiTheme="majorHAnsi" w:cstheme="majorBidi" w:hint="eastAsia"/>
          <w:sz w:val="84"/>
          <w:szCs w:val="84"/>
        </w:rPr>
        <w:lastRenderedPageBreak/>
        <w:t>身所需要的东西，除此之外没有其他。所以，我们如果供养僧，就是为了保证僧众的修行不因为物资缺乏而中断，这是非常大的功德，并没有说要供养别墅供养豪车。如果供养的本身引起了僧众的内心贪欲，而耽误了修行，那么这</w:t>
      </w:r>
      <w:r w:rsidRPr="00F7169C">
        <w:rPr>
          <w:rFonts w:ascii="隶书" w:eastAsia="隶书" w:hAnsiTheme="majorHAnsi" w:cstheme="majorBidi" w:hint="eastAsia"/>
          <w:sz w:val="84"/>
          <w:szCs w:val="84"/>
        </w:rPr>
        <w:lastRenderedPageBreak/>
        <w:t>种所谓的“供养”是有极大罪过的。</w:t>
      </w:r>
    </w:p>
    <w:p w14:paraId="324D8AD8" w14:textId="77777777" w:rsidR="00F7169C" w:rsidRPr="00F7169C" w:rsidRDefault="00F7169C" w:rsidP="00F7169C">
      <w:pPr>
        <w:rPr>
          <w:rFonts w:ascii="隶书" w:eastAsia="隶书" w:hAnsiTheme="majorHAnsi" w:cstheme="majorBidi"/>
          <w:sz w:val="84"/>
          <w:szCs w:val="84"/>
        </w:rPr>
      </w:pPr>
    </w:p>
    <w:p w14:paraId="63D45237"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下一个话题我们说一下供养和布施的区别，很多人搞不清。有句话叫作“上供下施”，对上是供养，对下是布施。对于佛法僧，都是高高在上的。我们供养佛法僧三宝，叫作供养。我</w:t>
      </w:r>
      <w:r w:rsidRPr="00F7169C">
        <w:rPr>
          <w:rFonts w:ascii="隶书" w:eastAsia="隶书" w:hAnsiTheme="majorHAnsi" w:cstheme="majorBidi" w:hint="eastAsia"/>
          <w:sz w:val="84"/>
          <w:szCs w:val="84"/>
        </w:rPr>
        <w:lastRenderedPageBreak/>
        <w:t>们供养父母，也叫作供养，因为父母是大菩萨，也是三宝之一。我们给钱给其他的人和集体，都叫布施，或叫捐助。比如一个居士林，里面很多居士修行，我们给钱维护他们的修行衣食，这个叫捐助，不叫供养，千万不要搞错。但我们给钱建居士林，这叫供</w:t>
      </w:r>
      <w:r w:rsidRPr="00F7169C">
        <w:rPr>
          <w:rFonts w:ascii="隶书" w:eastAsia="隶书" w:hAnsiTheme="majorHAnsi" w:cstheme="majorBidi" w:hint="eastAsia"/>
          <w:sz w:val="84"/>
          <w:szCs w:val="84"/>
        </w:rPr>
        <w:lastRenderedPageBreak/>
        <w:t>养，因为居士林也是佛堂，里面也是佛的栖身之地，也供有佛祖。用来建佛堂及供佛真身都是供养。提供给非出家人用的东西，叫布施，或叫捐助。</w:t>
      </w:r>
    </w:p>
    <w:p w14:paraId="6362E856" w14:textId="77777777" w:rsidR="00F7169C" w:rsidRPr="00F7169C" w:rsidRDefault="00F7169C" w:rsidP="00F7169C">
      <w:pPr>
        <w:rPr>
          <w:rFonts w:ascii="隶书" w:eastAsia="隶书" w:hAnsiTheme="majorHAnsi" w:cstheme="majorBidi"/>
          <w:sz w:val="84"/>
          <w:szCs w:val="84"/>
        </w:rPr>
      </w:pPr>
    </w:p>
    <w:p w14:paraId="64781BB5"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那么对于供养的数额，我们应该这样来说，只要出于真诚清静的本心，</w:t>
      </w:r>
      <w:r w:rsidRPr="00F7169C">
        <w:rPr>
          <w:rFonts w:ascii="隶书" w:eastAsia="隶书" w:hAnsiTheme="majorHAnsi" w:cstheme="majorBidi" w:hint="eastAsia"/>
          <w:sz w:val="84"/>
          <w:szCs w:val="84"/>
        </w:rPr>
        <w:lastRenderedPageBreak/>
        <w:t>数额并不重要。供养一元钱，和供养一万元，没有太大区别。唯有心有分别，才有分别。如果是真实如是的三宝佛法僧，对于一元钱和一万元钱的供养，都是平等心对待，这才是到位。这是被供养方的分析，叫作无分别。而对于供养者来说，一个穷人，</w:t>
      </w:r>
      <w:r w:rsidRPr="00F7169C">
        <w:rPr>
          <w:rFonts w:ascii="隶书" w:eastAsia="隶书" w:hAnsiTheme="majorHAnsi" w:cstheme="majorBidi" w:hint="eastAsia"/>
          <w:sz w:val="84"/>
          <w:szCs w:val="84"/>
        </w:rPr>
        <w:lastRenderedPageBreak/>
        <w:t>每天只有十元生活费，供养佛8元，自己留下2元来吃饭。另一个富人，上百亿身家，供养一亿出来建庙。相比之下，这个穷人得的功德会大很多。身家百亿，一亿是九牛一毛，没有什么损失。十元供养八元，是用自己维持肉身</w:t>
      </w:r>
      <w:r w:rsidRPr="00F7169C">
        <w:rPr>
          <w:rFonts w:ascii="隶书" w:eastAsia="隶书" w:hAnsiTheme="majorHAnsi" w:cstheme="majorBidi" w:hint="eastAsia"/>
          <w:sz w:val="84"/>
          <w:szCs w:val="84"/>
        </w:rPr>
        <w:lastRenderedPageBreak/>
        <w:t>的钱财来供养佛祖，这个发心之大，天地明鉴。</w:t>
      </w:r>
    </w:p>
    <w:p w14:paraId="6ECBE13E" w14:textId="77777777" w:rsidR="00F7169C" w:rsidRPr="00F7169C" w:rsidRDefault="00F7169C" w:rsidP="00F7169C">
      <w:pPr>
        <w:rPr>
          <w:rFonts w:ascii="隶书" w:eastAsia="隶书" w:hAnsiTheme="majorHAnsi" w:cstheme="majorBidi"/>
          <w:sz w:val="84"/>
          <w:szCs w:val="84"/>
        </w:rPr>
      </w:pPr>
    </w:p>
    <w:p w14:paraId="1E8CF658"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下一个问题说一下供养的态度。供养是出自内心清静本愿上求佛道，因此，是没有回报可言的。如果供养的时候是为了图回报，那就不是供养了。比如供养寺庙一百元，然后求佛祖的</w:t>
      </w:r>
      <w:r w:rsidRPr="00F7169C">
        <w:rPr>
          <w:rFonts w:ascii="隶书" w:eastAsia="隶书" w:hAnsiTheme="majorHAnsi" w:cstheme="majorBidi" w:hint="eastAsia"/>
          <w:sz w:val="84"/>
          <w:szCs w:val="84"/>
        </w:rPr>
        <w:lastRenderedPageBreak/>
        <w:t>时候说，佛祖啊，我供了一百元，希望你保佑我儿子考上名牌大学，这个就不叫供养，而叫作和佛祖谈交易。不但实际利益上不能图回报，精神上也不能图回报，这才是真正供养。梁武帝建了很多寺庙，所以很得意地对达摩祖师说，我建这么多寺庙，弘扬</w:t>
      </w:r>
      <w:r w:rsidRPr="00F7169C">
        <w:rPr>
          <w:rFonts w:ascii="隶书" w:eastAsia="隶书" w:hAnsiTheme="majorHAnsi" w:cstheme="majorBidi" w:hint="eastAsia"/>
          <w:sz w:val="84"/>
          <w:szCs w:val="84"/>
        </w:rPr>
        <w:lastRenderedPageBreak/>
        <w:t>佛法，我功德非常大吧，达摩祖师毕竟是悟道的人，一句点穿，一点儿功德都没有。但是梁武帝不明，因此后来就不待见达摩。但达摩祖师所说才是真谛。供养时一求功德，功德就没有了。就好像我们做善事，有善报，有些人做了善事，天天挂上嘴上，说</w:t>
      </w:r>
      <w:r w:rsidRPr="00F7169C">
        <w:rPr>
          <w:rFonts w:ascii="隶书" w:eastAsia="隶书" w:hAnsiTheme="majorHAnsi" w:cstheme="majorBidi" w:hint="eastAsia"/>
          <w:sz w:val="84"/>
          <w:szCs w:val="84"/>
        </w:rPr>
        <w:lastRenderedPageBreak/>
        <w:t>自己帮了这个人帮了那个人，那善报都用来换他自己的名声了，善报当然没有了。</w:t>
      </w:r>
    </w:p>
    <w:p w14:paraId="20D35A53" w14:textId="77777777" w:rsidR="00F7169C" w:rsidRPr="00F7169C" w:rsidRDefault="00F7169C" w:rsidP="00F7169C">
      <w:pPr>
        <w:rPr>
          <w:rFonts w:ascii="隶书" w:eastAsia="隶书" w:hAnsiTheme="majorHAnsi" w:cstheme="majorBidi"/>
          <w:sz w:val="84"/>
          <w:szCs w:val="84"/>
        </w:rPr>
      </w:pPr>
    </w:p>
    <w:p w14:paraId="673CD926"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以上所说的，大部分都叫作财供养。供养不仅仅是财供养，我还说另两个更重要的概念，第一叫身口意供养，第二叫法供养。身口意供养，</w:t>
      </w:r>
      <w:r w:rsidRPr="00F7169C">
        <w:rPr>
          <w:rFonts w:ascii="隶书" w:eastAsia="隶书" w:hAnsiTheme="majorHAnsi" w:cstheme="majorBidi" w:hint="eastAsia"/>
          <w:sz w:val="84"/>
          <w:szCs w:val="84"/>
        </w:rPr>
        <w:lastRenderedPageBreak/>
        <w:t>就是将自己身口意全都供养给三宝。身就是肉身，只做佛法相关的事情，一切为了佛法。口就是语言，只说尊敬和赞美三宝的话，不犯口业。意是意识，内心时时所想，都是佛法，这是非常高的一种供养。那么什么是法供养呢？法供养，是最最无上的</w:t>
      </w:r>
      <w:r w:rsidRPr="00F7169C">
        <w:rPr>
          <w:rFonts w:ascii="隶书" w:eastAsia="隶书" w:hAnsiTheme="majorHAnsi" w:cstheme="majorBidi" w:hint="eastAsia"/>
          <w:sz w:val="84"/>
          <w:szCs w:val="84"/>
        </w:rPr>
        <w:lastRenderedPageBreak/>
        <w:t>供养，胜过一切财供养。就是认真修持佛法，修持自心，以此修持证悟之心回向给佛法僧三宝，这是最最高的供养。我们学习佛法，抄经，持咒，诵经，打坐内观，用行为忏悔改正自己内心的过失，都是法供养。所以在我们进入佛法后，要知道最高的供养是什</w:t>
      </w:r>
      <w:r w:rsidRPr="00F7169C">
        <w:rPr>
          <w:rFonts w:ascii="隶书" w:eastAsia="隶书" w:hAnsiTheme="majorHAnsi" w:cstheme="majorBidi" w:hint="eastAsia"/>
          <w:sz w:val="84"/>
          <w:szCs w:val="84"/>
        </w:rPr>
        <w:lastRenderedPageBreak/>
        <w:t>么，就是认真学习佛法，并认真用心去证悟佛道。有人以为自己穷，没钱，所以没法供养三宝，这是错的。认真一句阿弥陀佛念到死，就是无上供养了，谁都能做到。就算是哑巴，同样用心来念，不用口念，也能做到。</w:t>
      </w:r>
    </w:p>
    <w:p w14:paraId="24636D15" w14:textId="77777777" w:rsidR="00F7169C" w:rsidRPr="00F7169C" w:rsidRDefault="00F7169C" w:rsidP="00F7169C">
      <w:pPr>
        <w:rPr>
          <w:rFonts w:ascii="隶书" w:eastAsia="隶书" w:hAnsiTheme="majorHAnsi" w:cstheme="majorBidi"/>
          <w:sz w:val="84"/>
          <w:szCs w:val="84"/>
        </w:rPr>
      </w:pPr>
    </w:p>
    <w:p w14:paraId="155C9626"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lastRenderedPageBreak/>
        <w:t>在佛学界有一群人，叫作法油条，或叫作法游子，就是到处有什么大师讲法，开法会，就冲去参加，比谁都积极，哪里有放生就冲去参加，但是自己却不肯认真坐下来修一下自己内心。这样的形式主义，其实就离真正的供养有很大距离。一个如法的修行</w:t>
      </w:r>
      <w:r w:rsidRPr="00F7169C">
        <w:rPr>
          <w:rFonts w:ascii="隶书" w:eastAsia="隶书" w:hAnsiTheme="majorHAnsi" w:cstheme="majorBidi" w:hint="eastAsia"/>
          <w:sz w:val="84"/>
          <w:szCs w:val="84"/>
        </w:rPr>
        <w:lastRenderedPageBreak/>
        <w:t>人，哪怕不去寺庙，不去法会，自己在家努力修行，也是非常厉害的对佛的供养。如果我们进行财供养的时候，能这样去思维，我在用自己自身的身体力行来放下自我，以求证悟，那么就能将财供养转化为真正的法供养，这是非常好的做法。</w:t>
      </w:r>
    </w:p>
    <w:p w14:paraId="1BF8E947" w14:textId="77777777" w:rsidR="00F7169C" w:rsidRPr="00F7169C" w:rsidRDefault="00F7169C" w:rsidP="00F7169C">
      <w:pPr>
        <w:rPr>
          <w:rFonts w:ascii="隶书" w:eastAsia="隶书" w:hAnsiTheme="majorHAnsi" w:cstheme="majorBidi"/>
          <w:sz w:val="84"/>
          <w:szCs w:val="84"/>
        </w:rPr>
      </w:pPr>
    </w:p>
    <w:p w14:paraId="371A087C" w14:textId="77777777" w:rsidR="00F7169C" w:rsidRPr="00F7169C" w:rsidRDefault="00F7169C" w:rsidP="00F7169C">
      <w:pPr>
        <w:rPr>
          <w:rFonts w:ascii="隶书" w:eastAsia="隶书" w:hAnsiTheme="majorHAnsi" w:cstheme="majorBidi" w:hint="eastAsia"/>
          <w:sz w:val="84"/>
          <w:szCs w:val="84"/>
        </w:rPr>
      </w:pPr>
      <w:r w:rsidRPr="00F7169C">
        <w:rPr>
          <w:rFonts w:ascii="隶书" w:eastAsia="隶书" w:hAnsiTheme="majorHAnsi" w:cstheme="majorBidi" w:hint="eastAsia"/>
          <w:sz w:val="84"/>
          <w:szCs w:val="84"/>
        </w:rPr>
        <w:t>因此，我们今天对供养的方方面面作了非常详细的解释，希望大家明白什么才是真正的佛法中说的供养，在自己做供养的时候，时时反观自己内心的念头，将自己供养的形式，转换为法供养的最高的本义，</w:t>
      </w:r>
      <w:r w:rsidRPr="00F7169C">
        <w:rPr>
          <w:rFonts w:ascii="隶书" w:eastAsia="隶书" w:hAnsiTheme="majorHAnsi" w:cstheme="majorBidi" w:hint="eastAsia"/>
          <w:sz w:val="84"/>
          <w:szCs w:val="84"/>
        </w:rPr>
        <w:lastRenderedPageBreak/>
        <w:t>这样我们就能在修行的过程中得到最大的收益。</w:t>
      </w:r>
    </w:p>
    <w:p w14:paraId="7CC43FA8" w14:textId="77777777" w:rsidR="00F7169C" w:rsidRPr="00F7169C" w:rsidRDefault="00F7169C" w:rsidP="00F7169C">
      <w:pPr>
        <w:rPr>
          <w:rFonts w:ascii="隶书" w:eastAsia="隶书" w:hAnsiTheme="majorHAnsi" w:cstheme="majorBidi"/>
          <w:sz w:val="84"/>
          <w:szCs w:val="84"/>
        </w:rPr>
      </w:pPr>
    </w:p>
    <w:p w14:paraId="7C841EB1" w14:textId="0FCAFC3B" w:rsidR="00F7169C" w:rsidRPr="00E9777A" w:rsidRDefault="00F7169C" w:rsidP="00F7169C">
      <w:pPr>
        <w:rPr>
          <w:rFonts w:ascii="隶书" w:eastAsia="隶书" w:hAnsiTheme="majorHAnsi" w:cstheme="majorBidi"/>
          <w:sz w:val="84"/>
          <w:szCs w:val="84"/>
        </w:rPr>
      </w:pPr>
      <w:r w:rsidRPr="00F7169C">
        <w:rPr>
          <w:rFonts w:ascii="隶书" w:eastAsia="隶书" w:hAnsiTheme="majorHAnsi" w:cstheme="majorBidi" w:hint="eastAsia"/>
          <w:sz w:val="84"/>
          <w:szCs w:val="84"/>
        </w:rPr>
        <w:t>今天的课就讲到这里，感恩大家！</w:t>
      </w:r>
    </w:p>
    <w:sectPr w:rsidR="00F7169C" w:rsidRPr="00E9777A"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D665E" w14:textId="77777777" w:rsidR="00CF49D7" w:rsidRDefault="00CF49D7" w:rsidP="008D23FA">
      <w:r>
        <w:separator/>
      </w:r>
    </w:p>
  </w:endnote>
  <w:endnote w:type="continuationSeparator" w:id="0">
    <w:p w14:paraId="61A12316" w14:textId="77777777" w:rsidR="00CF49D7" w:rsidRDefault="00CF49D7"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E6242" w14:textId="77777777" w:rsidR="00CF49D7" w:rsidRDefault="00CF49D7" w:rsidP="008D23FA">
      <w:r>
        <w:separator/>
      </w:r>
    </w:p>
  </w:footnote>
  <w:footnote w:type="continuationSeparator" w:id="0">
    <w:p w14:paraId="7B6FC8D4" w14:textId="77777777" w:rsidR="00CF49D7" w:rsidRDefault="00CF49D7"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23FAA"/>
    <w:rsid w:val="000474E3"/>
    <w:rsid w:val="00091391"/>
    <w:rsid w:val="000B3B41"/>
    <w:rsid w:val="000E56FF"/>
    <w:rsid w:val="00136F0B"/>
    <w:rsid w:val="001463C9"/>
    <w:rsid w:val="001D1131"/>
    <w:rsid w:val="002251F6"/>
    <w:rsid w:val="00282C49"/>
    <w:rsid w:val="00283CF1"/>
    <w:rsid w:val="00331506"/>
    <w:rsid w:val="003325EC"/>
    <w:rsid w:val="00343D50"/>
    <w:rsid w:val="00370F93"/>
    <w:rsid w:val="00437203"/>
    <w:rsid w:val="0050196E"/>
    <w:rsid w:val="005179F7"/>
    <w:rsid w:val="007B7887"/>
    <w:rsid w:val="008D23FA"/>
    <w:rsid w:val="009360DB"/>
    <w:rsid w:val="00A64F27"/>
    <w:rsid w:val="00AF7EBA"/>
    <w:rsid w:val="00B8764A"/>
    <w:rsid w:val="00C0795A"/>
    <w:rsid w:val="00C1223A"/>
    <w:rsid w:val="00CD77EB"/>
    <w:rsid w:val="00CF49D7"/>
    <w:rsid w:val="00D2581E"/>
    <w:rsid w:val="00D64286"/>
    <w:rsid w:val="00E9777A"/>
    <w:rsid w:val="00ED0B99"/>
    <w:rsid w:val="00F129FE"/>
    <w:rsid w:val="00F2490E"/>
    <w:rsid w:val="00F465A4"/>
    <w:rsid w:val="00F7169C"/>
    <w:rsid w:val="00F9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537</Words>
  <Characters>3066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3</cp:revision>
  <dcterms:created xsi:type="dcterms:W3CDTF">2017-05-19T22:15:00Z</dcterms:created>
  <dcterms:modified xsi:type="dcterms:W3CDTF">2017-05-19T22:16:00Z</dcterms:modified>
</cp:coreProperties>
</file>