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71399" w14:textId="77777777" w:rsidR="00AB7154" w:rsidRDefault="00AB7154" w:rsidP="00AB7154">
      <w:pPr>
        <w:widowControl w:val="0"/>
        <w:autoSpaceDE w:val="0"/>
        <w:autoSpaceDN w:val="0"/>
        <w:adjustRightInd w:val="0"/>
        <w:spacing w:line="280" w:lineRule="atLeast"/>
        <w:rPr>
          <w:rFonts w:ascii="隶书" w:eastAsia="隶书"/>
          <w:sz w:val="84"/>
          <w:szCs w:val="84"/>
        </w:rPr>
      </w:pPr>
      <w:r>
        <w:rPr>
          <w:rFonts w:ascii="隶书" w:eastAsia="隶书" w:hint="eastAsia"/>
          <w:sz w:val="84"/>
          <w:szCs w:val="84"/>
        </w:rPr>
        <w:t>第六十二</w:t>
      </w:r>
      <w:r w:rsidRPr="0007060F">
        <w:rPr>
          <w:rFonts w:ascii="隶书" w:eastAsia="隶书" w:hint="eastAsia"/>
          <w:sz w:val="84"/>
          <w:szCs w:val="84"/>
        </w:rPr>
        <w:t xml:space="preserve">讲 </w:t>
      </w:r>
      <w:r>
        <w:rPr>
          <w:rFonts w:ascii="隶书" w:eastAsia="隶书" w:hint="eastAsia"/>
          <w:sz w:val="84"/>
          <w:szCs w:val="84"/>
        </w:rPr>
        <w:t>《阿含经》讲解之二十</w:t>
      </w:r>
    </w:p>
    <w:p w14:paraId="70F67851" w14:textId="77777777" w:rsidR="00602673" w:rsidRDefault="00602673" w:rsidP="00602673">
      <w:pPr>
        <w:widowControl w:val="0"/>
        <w:autoSpaceDE w:val="0"/>
        <w:autoSpaceDN w:val="0"/>
        <w:adjustRightInd w:val="0"/>
        <w:spacing w:line="280" w:lineRule="atLeast"/>
        <w:rPr>
          <w:rFonts w:ascii="隶书" w:eastAsia="隶书"/>
          <w:sz w:val="84"/>
          <w:szCs w:val="84"/>
        </w:rPr>
      </w:pPr>
    </w:p>
    <w:p w14:paraId="260F3CBD" w14:textId="3A72AC7E" w:rsidR="00602673" w:rsidRPr="001D0E7D" w:rsidRDefault="00602673" w:rsidP="00602673">
      <w:pPr>
        <w:widowControl w:val="0"/>
        <w:autoSpaceDE w:val="0"/>
        <w:autoSpaceDN w:val="0"/>
        <w:adjustRightInd w:val="0"/>
        <w:spacing w:line="280" w:lineRule="atLeast"/>
        <w:rPr>
          <w:rFonts w:ascii="隶书" w:eastAsia="隶书"/>
          <w:sz w:val="84"/>
          <w:szCs w:val="84"/>
        </w:rPr>
      </w:pPr>
      <w:r w:rsidRPr="001D0E7D">
        <w:rPr>
          <w:rFonts w:ascii="隶书" w:eastAsia="隶书" w:hint="eastAsia"/>
          <w:sz w:val="84"/>
          <w:szCs w:val="84"/>
        </w:rPr>
        <w:t>本节</w:t>
      </w:r>
      <w:r w:rsidRPr="001D0E7D">
        <w:rPr>
          <w:rFonts w:ascii="隶书" w:eastAsia="隶书"/>
          <w:sz w:val="84"/>
          <w:szCs w:val="84"/>
        </w:rPr>
        <w:t>我们继续学习阿含经</w:t>
      </w:r>
      <w:r w:rsidRPr="001D0E7D">
        <w:rPr>
          <w:rFonts w:ascii="隶书" w:eastAsia="隶书" w:hint="eastAsia"/>
          <w:sz w:val="84"/>
          <w:szCs w:val="84"/>
        </w:rPr>
        <w:t>。</w:t>
      </w:r>
    </w:p>
    <w:p w14:paraId="3199F19B" w14:textId="77777777" w:rsidR="00602673" w:rsidRPr="001D0E7D" w:rsidRDefault="00602673" w:rsidP="00602673">
      <w:pPr>
        <w:widowControl w:val="0"/>
        <w:autoSpaceDE w:val="0"/>
        <w:autoSpaceDN w:val="0"/>
        <w:adjustRightInd w:val="0"/>
        <w:spacing w:line="280" w:lineRule="atLeast"/>
        <w:rPr>
          <w:rFonts w:ascii="隶书" w:eastAsia="隶书"/>
          <w:sz w:val="84"/>
          <w:szCs w:val="84"/>
        </w:rPr>
      </w:pPr>
    </w:p>
    <w:p w14:paraId="3C3FD0BC" w14:textId="017E694D" w:rsidR="00602673" w:rsidRPr="001D0E7D" w:rsidRDefault="00602673" w:rsidP="00602673">
      <w:pPr>
        <w:widowControl w:val="0"/>
        <w:autoSpaceDE w:val="0"/>
        <w:autoSpaceDN w:val="0"/>
        <w:adjustRightInd w:val="0"/>
        <w:spacing w:line="280" w:lineRule="atLeast"/>
        <w:rPr>
          <w:rFonts w:ascii="隶书" w:eastAsia="隶书"/>
          <w:sz w:val="84"/>
          <w:szCs w:val="84"/>
        </w:rPr>
      </w:pPr>
      <w:r w:rsidRPr="001D0E7D">
        <w:rPr>
          <w:rFonts w:ascii="隶书" w:eastAsia="隶书"/>
          <w:sz w:val="84"/>
          <w:szCs w:val="84"/>
        </w:rPr>
        <w:t>在盘头城中的八万四千民众，听说太子和大臣的儿子得毗婆尸佛教化成道，纷纷涌来听闻毗婆尸佛讲法</w:t>
      </w:r>
      <w:r w:rsidRPr="001D0E7D">
        <w:rPr>
          <w:rFonts w:ascii="隶书" w:eastAsia="隶书" w:hint="eastAsia"/>
          <w:sz w:val="84"/>
          <w:szCs w:val="84"/>
        </w:rPr>
        <w:t>。</w:t>
      </w:r>
      <w:r w:rsidRPr="001D0E7D">
        <w:rPr>
          <w:rFonts w:ascii="隶书" w:eastAsia="隶书"/>
          <w:sz w:val="84"/>
          <w:szCs w:val="84"/>
        </w:rPr>
        <w:t>又有八万四千世界各</w:t>
      </w:r>
      <w:r w:rsidRPr="001D0E7D">
        <w:rPr>
          <w:rFonts w:ascii="隶书" w:eastAsia="隶书"/>
          <w:sz w:val="84"/>
          <w:szCs w:val="84"/>
        </w:rPr>
        <w:lastRenderedPageBreak/>
        <w:t>地的出家众，听闻毗婆尸佛在此讲法，也都从世界各地涌来听闻佛法</w:t>
      </w:r>
      <w:r w:rsidRPr="001D0E7D">
        <w:rPr>
          <w:rFonts w:ascii="隶书" w:eastAsia="隶书" w:hint="eastAsia"/>
          <w:sz w:val="84"/>
          <w:szCs w:val="84"/>
        </w:rPr>
        <w:t>。</w:t>
      </w:r>
      <w:r w:rsidRPr="001D0E7D">
        <w:rPr>
          <w:rFonts w:ascii="隶书" w:eastAsia="隶书"/>
          <w:sz w:val="84"/>
          <w:szCs w:val="84"/>
        </w:rPr>
        <w:t>这十六万八千人听得无上妙法之后，毗婆尸佛便让他们到全世界各地弘扬佛法，六年后再回到他身边</w:t>
      </w:r>
      <w:r w:rsidRPr="001D0E7D">
        <w:rPr>
          <w:rFonts w:ascii="隶书" w:eastAsia="隶书" w:hint="eastAsia"/>
          <w:sz w:val="84"/>
          <w:szCs w:val="84"/>
        </w:rPr>
        <w:t>。</w:t>
      </w:r>
      <w:r w:rsidRPr="001D0E7D">
        <w:rPr>
          <w:rFonts w:ascii="隶书" w:eastAsia="隶书"/>
          <w:sz w:val="84"/>
          <w:szCs w:val="84"/>
        </w:rPr>
        <w:t>当他们弘法回到毗婆尸佛身边后，毗婆尸佛再次大转法轮，无数众生因此而得证悟入不生不灭的境界当中</w:t>
      </w:r>
      <w:r w:rsidR="002371BA" w:rsidRPr="001D0E7D">
        <w:rPr>
          <w:rFonts w:ascii="隶书" w:eastAsia="隶书" w:hint="eastAsia"/>
          <w:sz w:val="84"/>
          <w:szCs w:val="84"/>
        </w:rPr>
        <w:t>。</w:t>
      </w:r>
    </w:p>
    <w:p w14:paraId="699A5C87" w14:textId="77777777" w:rsidR="002371BA" w:rsidRPr="001D0E7D" w:rsidRDefault="002371BA" w:rsidP="00602673">
      <w:pPr>
        <w:widowControl w:val="0"/>
        <w:autoSpaceDE w:val="0"/>
        <w:autoSpaceDN w:val="0"/>
        <w:adjustRightInd w:val="0"/>
        <w:spacing w:line="280" w:lineRule="atLeast"/>
        <w:rPr>
          <w:rFonts w:ascii="隶书" w:eastAsia="隶书"/>
          <w:sz w:val="84"/>
          <w:szCs w:val="84"/>
        </w:rPr>
      </w:pPr>
    </w:p>
    <w:p w14:paraId="2D051E63" w14:textId="4E63F55A" w:rsidR="00602673" w:rsidRPr="001D0E7D" w:rsidRDefault="00602673" w:rsidP="002371BA">
      <w:pPr>
        <w:widowControl w:val="0"/>
        <w:autoSpaceDE w:val="0"/>
        <w:autoSpaceDN w:val="0"/>
        <w:adjustRightInd w:val="0"/>
        <w:spacing w:line="280" w:lineRule="atLeast"/>
        <w:rPr>
          <w:rFonts w:ascii="隶书" w:eastAsia="隶书"/>
          <w:sz w:val="84"/>
          <w:szCs w:val="84"/>
        </w:rPr>
      </w:pPr>
      <w:r w:rsidRPr="001D0E7D">
        <w:rPr>
          <w:rFonts w:ascii="隶书" w:eastAsia="隶书"/>
          <w:sz w:val="84"/>
          <w:szCs w:val="84"/>
        </w:rPr>
        <w:t>释迦牟尼佛将毗婆尸佛的故事讲到这里</w:t>
      </w:r>
      <w:r w:rsidR="002371BA" w:rsidRPr="001D0E7D">
        <w:rPr>
          <w:rFonts w:ascii="隶书" w:eastAsia="隶书" w:hint="eastAsia"/>
          <w:sz w:val="84"/>
          <w:szCs w:val="84"/>
        </w:rPr>
        <w:t>。</w:t>
      </w:r>
      <w:r w:rsidRPr="001D0E7D">
        <w:rPr>
          <w:rFonts w:ascii="隶书" w:eastAsia="隶书"/>
          <w:sz w:val="84"/>
          <w:szCs w:val="84"/>
        </w:rPr>
        <w:t>当释迦牟尼佛成佛之时，彻见法相，决定无疑，心不动摇的毘婆尸佛的诸弟子们，都清净其心真诚而来参诣释迦牟尼佛世尊</w:t>
      </w:r>
      <w:r w:rsidR="002371BA" w:rsidRPr="001D0E7D">
        <w:rPr>
          <w:rFonts w:ascii="隶书" w:eastAsia="隶书" w:hint="eastAsia"/>
          <w:sz w:val="84"/>
          <w:szCs w:val="84"/>
        </w:rPr>
        <w:t>；</w:t>
      </w:r>
      <w:r w:rsidRPr="001D0E7D">
        <w:rPr>
          <w:rFonts w:ascii="隶书" w:eastAsia="隶书"/>
          <w:sz w:val="84"/>
          <w:szCs w:val="84"/>
        </w:rPr>
        <w:t>尸弃佛的弟子，没有污垢，没有业行，也以至高无上的清净心来参诣释迦牟尼佛世尊</w:t>
      </w:r>
      <w:r w:rsidR="002371BA" w:rsidRPr="001D0E7D">
        <w:rPr>
          <w:rFonts w:ascii="隶书" w:eastAsia="隶书" w:hint="eastAsia"/>
          <w:sz w:val="84"/>
          <w:szCs w:val="84"/>
        </w:rPr>
        <w:t>；</w:t>
      </w:r>
      <w:r w:rsidRPr="001D0E7D">
        <w:rPr>
          <w:rFonts w:ascii="隶书" w:eastAsia="隶书"/>
          <w:sz w:val="84"/>
          <w:szCs w:val="84"/>
        </w:rPr>
        <w:t>毘舍尸佛的弟子，六根具足清净，也以清净心来参诣释迦牟尼佛世尊</w:t>
      </w:r>
      <w:r w:rsidR="002371BA" w:rsidRPr="001D0E7D">
        <w:rPr>
          <w:rFonts w:ascii="隶书" w:eastAsia="隶书" w:hint="eastAsia"/>
          <w:sz w:val="84"/>
          <w:szCs w:val="84"/>
        </w:rPr>
        <w:t>；</w:t>
      </w:r>
      <w:r w:rsidRPr="001D0E7D">
        <w:rPr>
          <w:rFonts w:ascii="隶书" w:eastAsia="隶书"/>
          <w:sz w:val="84"/>
          <w:szCs w:val="84"/>
        </w:rPr>
        <w:t>拘楼孙佛的弟子，舍离诸欲念，也以清净心来参诣释迦牟尼佛世尊</w:t>
      </w:r>
      <w:r w:rsidR="002371BA" w:rsidRPr="001D0E7D">
        <w:rPr>
          <w:rFonts w:ascii="隶书" w:eastAsia="隶书" w:hint="eastAsia"/>
          <w:sz w:val="84"/>
          <w:szCs w:val="84"/>
        </w:rPr>
        <w:t>；</w:t>
      </w:r>
      <w:r w:rsidRPr="001D0E7D">
        <w:rPr>
          <w:rFonts w:ascii="隶书" w:eastAsia="隶书"/>
          <w:sz w:val="84"/>
          <w:szCs w:val="84"/>
        </w:rPr>
        <w:t>拘那含佛的弟子，无垢秽无业行，也以清净心来参诣释迦牟尼佛世尊</w:t>
      </w:r>
      <w:r w:rsidR="002371BA" w:rsidRPr="001D0E7D">
        <w:rPr>
          <w:rFonts w:ascii="隶书" w:eastAsia="隶书" w:hint="eastAsia"/>
          <w:sz w:val="84"/>
          <w:szCs w:val="84"/>
        </w:rPr>
        <w:t>；</w:t>
      </w:r>
      <w:r w:rsidRPr="001D0E7D">
        <w:rPr>
          <w:rFonts w:ascii="隶书" w:eastAsia="隶书"/>
          <w:sz w:val="84"/>
          <w:szCs w:val="84"/>
        </w:rPr>
        <w:t>迦叶佛的弟子，诸根具足，也以清净心来参诣释迦牟尼佛世尊</w:t>
      </w:r>
      <w:r w:rsidR="002371BA" w:rsidRPr="001D0E7D">
        <w:rPr>
          <w:rFonts w:ascii="隶书" w:eastAsia="隶书" w:hint="eastAsia"/>
          <w:sz w:val="84"/>
          <w:szCs w:val="84"/>
        </w:rPr>
        <w:t>；</w:t>
      </w:r>
      <w:r w:rsidRPr="001D0E7D">
        <w:rPr>
          <w:rFonts w:ascii="隶书" w:eastAsia="隶书"/>
          <w:sz w:val="84"/>
          <w:szCs w:val="84"/>
        </w:rPr>
        <w:t>神足通第一的诸天，以坚固心，曾经当过释尊的弟子，这时也以清净心来参诣释迦牟尼佛世尊</w:t>
      </w:r>
      <w:r w:rsidR="002371BA" w:rsidRPr="001D0E7D">
        <w:rPr>
          <w:rFonts w:ascii="隶书" w:eastAsia="隶书" w:hint="eastAsia"/>
          <w:sz w:val="84"/>
          <w:szCs w:val="84"/>
        </w:rPr>
        <w:t>；</w:t>
      </w:r>
      <w:r w:rsidRPr="001D0E7D">
        <w:rPr>
          <w:rFonts w:ascii="隶书" w:eastAsia="隶书"/>
          <w:sz w:val="84"/>
          <w:szCs w:val="84"/>
        </w:rPr>
        <w:t>七位证悟者的弟子，一一向世尊讲述七位证悟者一生的故事，因此世尊知道得非常详尽</w:t>
      </w:r>
      <w:r w:rsidR="002371BA" w:rsidRPr="001D0E7D">
        <w:rPr>
          <w:rFonts w:ascii="隶书" w:eastAsia="隶书" w:hint="eastAsia"/>
          <w:sz w:val="84"/>
          <w:szCs w:val="84"/>
        </w:rPr>
        <w:t>。</w:t>
      </w:r>
    </w:p>
    <w:p w14:paraId="386B7789" w14:textId="77777777" w:rsidR="00602673" w:rsidRPr="001D0E7D" w:rsidRDefault="00602673" w:rsidP="00602673">
      <w:pPr>
        <w:widowControl w:val="0"/>
        <w:autoSpaceDE w:val="0"/>
        <w:autoSpaceDN w:val="0"/>
        <w:adjustRightInd w:val="0"/>
        <w:spacing w:line="280" w:lineRule="atLeast"/>
        <w:rPr>
          <w:rFonts w:ascii="隶书" w:eastAsia="隶书"/>
          <w:sz w:val="84"/>
          <w:szCs w:val="84"/>
        </w:rPr>
      </w:pPr>
    </w:p>
    <w:p w14:paraId="1815EF65" w14:textId="77777777" w:rsidR="002371BA" w:rsidRPr="001D0E7D" w:rsidRDefault="00602673" w:rsidP="002371BA">
      <w:pPr>
        <w:widowControl w:val="0"/>
        <w:autoSpaceDE w:val="0"/>
        <w:autoSpaceDN w:val="0"/>
        <w:adjustRightInd w:val="0"/>
        <w:spacing w:line="280" w:lineRule="atLeast"/>
        <w:rPr>
          <w:rFonts w:ascii="隶书" w:eastAsia="隶书"/>
          <w:sz w:val="84"/>
          <w:szCs w:val="84"/>
        </w:rPr>
      </w:pPr>
      <w:r w:rsidRPr="001D0E7D">
        <w:rPr>
          <w:rFonts w:ascii="隶书" w:eastAsia="隶书"/>
          <w:sz w:val="84"/>
          <w:szCs w:val="84"/>
        </w:rPr>
        <w:t>我们读到这里，应该知道的是</w:t>
      </w:r>
      <w:r w:rsidR="002371BA" w:rsidRPr="001D0E7D">
        <w:rPr>
          <w:rFonts w:ascii="隶书" w:eastAsia="隶书" w:hint="eastAsia"/>
          <w:sz w:val="84"/>
          <w:szCs w:val="84"/>
        </w:rPr>
        <w:t>，</w:t>
      </w:r>
      <w:r w:rsidRPr="001D0E7D">
        <w:rPr>
          <w:rFonts w:ascii="隶书" w:eastAsia="隶书"/>
          <w:sz w:val="84"/>
          <w:szCs w:val="84"/>
        </w:rPr>
        <w:t>在证悟者和其证悟弟子的境界中，时间和空间都不复存在，因此过去未来现在都是一念可达</w:t>
      </w:r>
      <w:r w:rsidR="002371BA" w:rsidRPr="001D0E7D">
        <w:rPr>
          <w:rFonts w:ascii="隶书" w:eastAsia="隶书" w:hint="eastAsia"/>
          <w:sz w:val="84"/>
          <w:szCs w:val="84"/>
        </w:rPr>
        <w:t>，</w:t>
      </w:r>
      <w:r w:rsidRPr="001D0E7D">
        <w:rPr>
          <w:rFonts w:ascii="隶书" w:eastAsia="隶书"/>
          <w:sz w:val="84"/>
          <w:szCs w:val="84"/>
        </w:rPr>
        <w:t>过去未来现在之事是通达无碍的</w:t>
      </w:r>
      <w:r w:rsidR="002371BA" w:rsidRPr="001D0E7D">
        <w:rPr>
          <w:rFonts w:ascii="隶书" w:eastAsia="隶书" w:hint="eastAsia"/>
          <w:sz w:val="84"/>
          <w:szCs w:val="84"/>
        </w:rPr>
        <w:t>。</w:t>
      </w:r>
      <w:r w:rsidRPr="001D0E7D">
        <w:rPr>
          <w:rFonts w:ascii="隶书" w:eastAsia="隶书"/>
          <w:sz w:val="84"/>
          <w:szCs w:val="84"/>
        </w:rPr>
        <w:t>如果没有这样的认知，就会升起为何生活在不同时代相差几个劫的弟子和佛陀可以直接沟通对话</w:t>
      </w:r>
      <w:r w:rsidR="002371BA" w:rsidRPr="001D0E7D">
        <w:rPr>
          <w:rFonts w:ascii="隶书" w:eastAsia="隶书" w:hint="eastAsia"/>
          <w:sz w:val="84"/>
          <w:szCs w:val="84"/>
        </w:rPr>
        <w:t>，</w:t>
      </w:r>
      <w:r w:rsidRPr="001D0E7D">
        <w:rPr>
          <w:rFonts w:ascii="隶书" w:eastAsia="隶书"/>
          <w:sz w:val="84"/>
          <w:szCs w:val="84"/>
        </w:rPr>
        <w:t>这样的疑惑来</w:t>
      </w:r>
      <w:r w:rsidR="002371BA" w:rsidRPr="001D0E7D">
        <w:rPr>
          <w:rFonts w:ascii="隶书" w:eastAsia="隶书" w:hint="eastAsia"/>
          <w:sz w:val="84"/>
          <w:szCs w:val="84"/>
        </w:rPr>
        <w:t>。</w:t>
      </w:r>
      <w:r w:rsidRPr="001D0E7D">
        <w:rPr>
          <w:rFonts w:ascii="隶书" w:eastAsia="隶书"/>
          <w:sz w:val="84"/>
          <w:szCs w:val="84"/>
        </w:rPr>
        <w:t>另外我们也可以看到</w:t>
      </w:r>
      <w:r w:rsidR="002371BA" w:rsidRPr="001D0E7D">
        <w:rPr>
          <w:rFonts w:ascii="隶书" w:eastAsia="隶书" w:hint="eastAsia"/>
          <w:sz w:val="84"/>
          <w:szCs w:val="84"/>
        </w:rPr>
        <w:t>，</w:t>
      </w:r>
      <w:r w:rsidRPr="001D0E7D">
        <w:rPr>
          <w:rFonts w:ascii="隶书" w:eastAsia="隶书"/>
          <w:sz w:val="84"/>
          <w:szCs w:val="84"/>
        </w:rPr>
        <w:t>修行当中，虔诚与尊重的心是非常重要的</w:t>
      </w:r>
      <w:r w:rsidR="002371BA" w:rsidRPr="001D0E7D">
        <w:rPr>
          <w:rFonts w:ascii="隶书" w:eastAsia="隶书" w:hint="eastAsia"/>
          <w:sz w:val="84"/>
          <w:szCs w:val="84"/>
        </w:rPr>
        <w:t>。</w:t>
      </w:r>
      <w:r w:rsidRPr="001D0E7D">
        <w:rPr>
          <w:rFonts w:ascii="隶书" w:eastAsia="隶书"/>
          <w:sz w:val="84"/>
          <w:szCs w:val="84"/>
        </w:rPr>
        <w:t>佛陀世尊与自己的弟子，其它证悟者的弟子来参见佛陀，都是秉着无上的清净和恭敬之心来参见的</w:t>
      </w:r>
      <w:r w:rsidR="002371BA" w:rsidRPr="001D0E7D">
        <w:rPr>
          <w:rFonts w:ascii="隶书" w:eastAsia="隶书" w:hint="eastAsia"/>
          <w:sz w:val="84"/>
          <w:szCs w:val="84"/>
        </w:rPr>
        <w:t>。</w:t>
      </w:r>
      <w:r w:rsidRPr="001D0E7D">
        <w:rPr>
          <w:rFonts w:ascii="隶书" w:eastAsia="隶书"/>
          <w:sz w:val="84"/>
          <w:szCs w:val="84"/>
        </w:rPr>
        <w:t>在修行当中，虔诚与恭敬是极其重要的</w:t>
      </w:r>
      <w:r w:rsidR="002371BA" w:rsidRPr="001D0E7D">
        <w:rPr>
          <w:rFonts w:ascii="隶书" w:eastAsia="隶书" w:hint="eastAsia"/>
          <w:sz w:val="84"/>
          <w:szCs w:val="84"/>
        </w:rPr>
        <w:t>，</w:t>
      </w:r>
      <w:r w:rsidRPr="001D0E7D">
        <w:rPr>
          <w:rFonts w:ascii="隶书" w:eastAsia="隶书"/>
          <w:sz w:val="84"/>
          <w:szCs w:val="84"/>
        </w:rPr>
        <w:t>这是为了低下自我尊贵的头</w:t>
      </w:r>
      <w:r w:rsidR="002371BA" w:rsidRPr="001D0E7D">
        <w:rPr>
          <w:rFonts w:ascii="隶书" w:eastAsia="隶书" w:hint="eastAsia"/>
          <w:sz w:val="84"/>
          <w:szCs w:val="84"/>
        </w:rPr>
        <w:t>。</w:t>
      </w:r>
      <w:r w:rsidRPr="001D0E7D">
        <w:rPr>
          <w:rFonts w:ascii="隶书" w:eastAsia="隶书"/>
          <w:sz w:val="84"/>
          <w:szCs w:val="84"/>
        </w:rPr>
        <w:t>我们进寺庙，或去见某个领导，都会带着恭敬的态度</w:t>
      </w:r>
      <w:r w:rsidR="002371BA" w:rsidRPr="001D0E7D">
        <w:rPr>
          <w:rFonts w:ascii="隶书" w:eastAsia="隶书" w:hint="eastAsia"/>
          <w:sz w:val="84"/>
          <w:szCs w:val="84"/>
        </w:rPr>
        <w:t>。</w:t>
      </w:r>
      <w:r w:rsidRPr="001D0E7D">
        <w:rPr>
          <w:rFonts w:ascii="隶书" w:eastAsia="隶书"/>
          <w:sz w:val="84"/>
          <w:szCs w:val="84"/>
        </w:rPr>
        <w:t>但是，佛陀弟子对老师的无上恭敬，是远远高于我们通常所说的恭敬的</w:t>
      </w:r>
      <w:r w:rsidR="002371BA" w:rsidRPr="001D0E7D">
        <w:rPr>
          <w:rFonts w:ascii="隶书" w:eastAsia="隶书" w:hint="eastAsia"/>
          <w:sz w:val="84"/>
          <w:szCs w:val="84"/>
        </w:rPr>
        <w:t>，</w:t>
      </w:r>
      <w:r w:rsidRPr="001D0E7D">
        <w:rPr>
          <w:rFonts w:ascii="隶书" w:eastAsia="隶书"/>
          <w:sz w:val="84"/>
          <w:szCs w:val="84"/>
        </w:rPr>
        <w:t>那是一种完全从内心深处升起的，将老师当作无上光明的那种尊重</w:t>
      </w:r>
      <w:r w:rsidR="002371BA" w:rsidRPr="001D0E7D">
        <w:rPr>
          <w:rFonts w:ascii="隶书" w:eastAsia="隶书" w:hint="eastAsia"/>
          <w:sz w:val="84"/>
          <w:szCs w:val="84"/>
        </w:rPr>
        <w:t>。</w:t>
      </w:r>
      <w:r w:rsidRPr="001D0E7D">
        <w:rPr>
          <w:rFonts w:ascii="隶书" w:eastAsia="隶书"/>
          <w:sz w:val="84"/>
          <w:szCs w:val="84"/>
        </w:rPr>
        <w:t>因为这样的尊重，而能将自己放到最卑微的位置</w:t>
      </w:r>
      <w:r w:rsidR="002371BA" w:rsidRPr="001D0E7D">
        <w:rPr>
          <w:rFonts w:ascii="隶书" w:eastAsia="隶书" w:hint="eastAsia"/>
          <w:sz w:val="84"/>
          <w:szCs w:val="84"/>
        </w:rPr>
        <w:t>。</w:t>
      </w:r>
    </w:p>
    <w:p w14:paraId="04C763F5" w14:textId="77777777" w:rsidR="002371BA" w:rsidRPr="001D0E7D" w:rsidRDefault="002371BA" w:rsidP="002371BA">
      <w:pPr>
        <w:widowControl w:val="0"/>
        <w:autoSpaceDE w:val="0"/>
        <w:autoSpaceDN w:val="0"/>
        <w:adjustRightInd w:val="0"/>
        <w:spacing w:line="280" w:lineRule="atLeast"/>
        <w:rPr>
          <w:rFonts w:ascii="隶书" w:eastAsia="隶书"/>
          <w:sz w:val="84"/>
          <w:szCs w:val="84"/>
        </w:rPr>
      </w:pPr>
    </w:p>
    <w:p w14:paraId="63B81469" w14:textId="1017CF77" w:rsidR="00602673" w:rsidRPr="001D0E7D" w:rsidRDefault="00602673" w:rsidP="002371BA">
      <w:pPr>
        <w:widowControl w:val="0"/>
        <w:autoSpaceDE w:val="0"/>
        <w:autoSpaceDN w:val="0"/>
        <w:adjustRightInd w:val="0"/>
        <w:spacing w:line="280" w:lineRule="atLeast"/>
        <w:rPr>
          <w:rFonts w:ascii="隶书" w:eastAsia="隶书"/>
          <w:sz w:val="84"/>
          <w:szCs w:val="84"/>
        </w:rPr>
      </w:pPr>
      <w:r w:rsidRPr="001D0E7D">
        <w:rPr>
          <w:rFonts w:ascii="隶书" w:eastAsia="隶书"/>
          <w:sz w:val="84"/>
          <w:szCs w:val="84"/>
        </w:rPr>
        <w:t>我们整个阿含经到此为止已经简单讲解了一遍</w:t>
      </w:r>
      <w:r w:rsidR="002371BA" w:rsidRPr="001D0E7D">
        <w:rPr>
          <w:rFonts w:ascii="隶书" w:eastAsia="隶书" w:hint="eastAsia"/>
          <w:sz w:val="84"/>
          <w:szCs w:val="84"/>
        </w:rPr>
        <w:t>。</w:t>
      </w:r>
      <w:r w:rsidRPr="001D0E7D">
        <w:rPr>
          <w:rFonts w:ascii="隶书" w:eastAsia="隶书"/>
          <w:sz w:val="84"/>
          <w:szCs w:val="84"/>
        </w:rPr>
        <w:t>现在我将我们这个时代的佛陀</w:t>
      </w:r>
      <w:r w:rsidRPr="001D0E7D">
        <w:rPr>
          <w:rFonts w:ascii="隶书" w:eastAsia="隶书"/>
          <w:sz w:val="84"/>
          <w:szCs w:val="84"/>
        </w:rPr>
        <w:t>——</w:t>
      </w:r>
      <w:r w:rsidRPr="001D0E7D">
        <w:rPr>
          <w:rFonts w:ascii="隶书" w:eastAsia="隶书"/>
          <w:sz w:val="84"/>
          <w:szCs w:val="84"/>
        </w:rPr>
        <w:t>释迦牟尼佛世尊的故事，也在这里简单讲述一下，大家可以看到每位证悟者的道路是多么相似</w:t>
      </w:r>
      <w:r w:rsidR="002371BA" w:rsidRPr="001D0E7D">
        <w:rPr>
          <w:rFonts w:ascii="隶书" w:eastAsia="隶书" w:hint="eastAsia"/>
          <w:sz w:val="84"/>
          <w:szCs w:val="84"/>
        </w:rPr>
        <w:t>。</w:t>
      </w:r>
      <w:r w:rsidRPr="001D0E7D">
        <w:rPr>
          <w:rFonts w:ascii="隶书" w:eastAsia="隶书"/>
          <w:sz w:val="84"/>
          <w:szCs w:val="84"/>
        </w:rPr>
        <w:t>其实每位证悟者都以自己的一生，给我们呈现了如何才是真正的修行</w:t>
      </w:r>
      <w:r w:rsidR="002371BA" w:rsidRPr="001D0E7D">
        <w:rPr>
          <w:rFonts w:ascii="隶书" w:eastAsia="隶书" w:hint="eastAsia"/>
          <w:sz w:val="84"/>
          <w:szCs w:val="84"/>
        </w:rPr>
        <w:t>。</w:t>
      </w:r>
      <w:r w:rsidRPr="001D0E7D">
        <w:rPr>
          <w:rFonts w:ascii="隶书" w:eastAsia="隶书"/>
          <w:sz w:val="84"/>
          <w:szCs w:val="84"/>
        </w:rPr>
        <w:t>但是，有些人就会执着说，他们都是从王子开始修的，我们都没有这种福报和条件，怎么能修成正果呢</w:t>
      </w:r>
      <w:r w:rsidR="002371BA" w:rsidRPr="001D0E7D">
        <w:rPr>
          <w:rFonts w:ascii="隶书" w:eastAsia="隶书" w:hint="eastAsia"/>
          <w:sz w:val="84"/>
          <w:szCs w:val="84"/>
        </w:rPr>
        <w:t>？</w:t>
      </w:r>
      <w:r w:rsidRPr="001D0E7D">
        <w:rPr>
          <w:rFonts w:ascii="隶书" w:eastAsia="隶书"/>
          <w:sz w:val="84"/>
          <w:szCs w:val="84"/>
        </w:rPr>
        <w:t>其实他们给我们示现的是，哪怕是人间最高的天子，在生老病死面前，和我们都是平等的，没有什么区别，所以修行的本身也是平等的，不会因为你的身份地位而有任何的区别</w:t>
      </w:r>
      <w:r w:rsidR="002371BA" w:rsidRPr="001D0E7D">
        <w:rPr>
          <w:rFonts w:ascii="隶书" w:eastAsia="隶书" w:hint="eastAsia"/>
          <w:sz w:val="84"/>
          <w:szCs w:val="84"/>
        </w:rPr>
        <w:t>。</w:t>
      </w:r>
    </w:p>
    <w:p w14:paraId="27F3E35A" w14:textId="77777777" w:rsidR="00602673" w:rsidRPr="001D0E7D" w:rsidRDefault="00602673" w:rsidP="00602673">
      <w:pPr>
        <w:widowControl w:val="0"/>
        <w:autoSpaceDE w:val="0"/>
        <w:autoSpaceDN w:val="0"/>
        <w:adjustRightInd w:val="0"/>
        <w:spacing w:line="280" w:lineRule="atLeast"/>
        <w:rPr>
          <w:rFonts w:ascii="隶书" w:eastAsia="隶书"/>
          <w:sz w:val="84"/>
          <w:szCs w:val="84"/>
        </w:rPr>
      </w:pPr>
    </w:p>
    <w:p w14:paraId="484BA5D5" w14:textId="40529D75" w:rsidR="00602673" w:rsidRDefault="00642A68" w:rsidP="00602673">
      <w:pPr>
        <w:widowControl w:val="0"/>
        <w:autoSpaceDE w:val="0"/>
        <w:autoSpaceDN w:val="0"/>
        <w:adjustRightInd w:val="0"/>
        <w:spacing w:line="280" w:lineRule="atLeast"/>
        <w:rPr>
          <w:rFonts w:ascii="隶书" w:eastAsia="隶书" w:hint="eastAsia"/>
          <w:sz w:val="84"/>
          <w:szCs w:val="84"/>
        </w:rPr>
      </w:pPr>
      <w:r w:rsidRPr="00642A68">
        <w:rPr>
          <w:rFonts w:ascii="隶书" w:eastAsia="隶书" w:hint="eastAsia"/>
          <w:sz w:val="84"/>
          <w:szCs w:val="84"/>
        </w:rPr>
        <w:t>另外，</w:t>
      </w:r>
      <w:r w:rsidRPr="00642A68">
        <w:rPr>
          <w:rFonts w:ascii="隶书" w:eastAsia="隶书"/>
          <w:sz w:val="84"/>
          <w:szCs w:val="84"/>
        </w:rPr>
        <w:t>网上</w:t>
      </w:r>
      <w:r w:rsidRPr="00642A68">
        <w:rPr>
          <w:rFonts w:ascii="隶书" w:eastAsia="隶书" w:hint="eastAsia"/>
          <w:sz w:val="84"/>
          <w:szCs w:val="84"/>
        </w:rPr>
        <w:t>有</w:t>
      </w:r>
      <w:r w:rsidRPr="00642A68">
        <w:rPr>
          <w:rFonts w:ascii="隶书" w:eastAsia="隶书"/>
          <w:sz w:val="84"/>
          <w:szCs w:val="84"/>
        </w:rPr>
        <w:t>精美图册</w:t>
      </w:r>
      <w:r w:rsidRPr="00642A68">
        <w:rPr>
          <w:rFonts w:ascii="隶书" w:eastAsia="隶书" w:hint="eastAsia"/>
          <w:sz w:val="84"/>
          <w:szCs w:val="84"/>
        </w:rPr>
        <w:t>呈现了</w:t>
      </w:r>
      <w:r w:rsidRPr="00642A68">
        <w:rPr>
          <w:rFonts w:ascii="隶书" w:eastAsia="隶书"/>
          <w:sz w:val="84"/>
          <w:szCs w:val="84"/>
        </w:rPr>
        <w:t>本师释迦牟尼佛世尊的一生</w:t>
      </w:r>
      <w:bookmarkStart w:id="0" w:name="_GoBack"/>
      <w:bookmarkEnd w:id="0"/>
      <w:r w:rsidRPr="00642A68">
        <w:rPr>
          <w:rFonts w:ascii="隶书" w:eastAsia="隶书" w:hint="eastAsia"/>
          <w:sz w:val="84"/>
          <w:szCs w:val="84"/>
        </w:rPr>
        <w:t>：</w:t>
      </w:r>
      <w:hyperlink r:id="rId4" w:history="1">
        <w:r w:rsidR="006319C3" w:rsidRPr="00756939">
          <w:rPr>
            <w:rStyle w:val="Hyperlink"/>
            <w:rFonts w:ascii="隶书" w:eastAsia="隶书"/>
            <w:sz w:val="84"/>
            <w:szCs w:val="84"/>
          </w:rPr>
          <w:t>http://www.xuefo.net/nr/article10/100154.html</w:t>
        </w:r>
      </w:hyperlink>
    </w:p>
    <w:p w14:paraId="0912A9B8" w14:textId="77777777" w:rsidR="006319C3" w:rsidRPr="006319C3" w:rsidRDefault="006319C3" w:rsidP="00602673">
      <w:pPr>
        <w:widowControl w:val="0"/>
        <w:autoSpaceDE w:val="0"/>
        <w:autoSpaceDN w:val="0"/>
        <w:adjustRightInd w:val="0"/>
        <w:spacing w:line="280" w:lineRule="atLeast"/>
        <w:rPr>
          <w:rFonts w:ascii="隶书" w:eastAsia="隶书" w:hint="eastAsia"/>
          <w:sz w:val="84"/>
          <w:szCs w:val="84"/>
        </w:rPr>
      </w:pPr>
    </w:p>
    <w:p w14:paraId="1925B58C" w14:textId="301420BA" w:rsidR="00602673" w:rsidRPr="001D0E7D" w:rsidRDefault="001D0E7D" w:rsidP="00602673">
      <w:pPr>
        <w:widowControl w:val="0"/>
        <w:autoSpaceDE w:val="0"/>
        <w:autoSpaceDN w:val="0"/>
        <w:adjustRightInd w:val="0"/>
        <w:spacing w:line="280" w:lineRule="atLeast"/>
        <w:rPr>
          <w:rFonts w:ascii="隶书" w:eastAsia="隶书"/>
          <w:sz w:val="84"/>
          <w:szCs w:val="84"/>
        </w:rPr>
      </w:pPr>
      <w:r>
        <w:rPr>
          <w:rFonts w:ascii="隶书" w:eastAsia="隶书"/>
          <w:sz w:val="84"/>
          <w:szCs w:val="84"/>
        </w:rPr>
        <w:t>到</w:t>
      </w:r>
      <w:r>
        <w:rPr>
          <w:rFonts w:ascii="隶书" w:eastAsia="隶书" w:hint="eastAsia"/>
          <w:sz w:val="84"/>
          <w:szCs w:val="84"/>
        </w:rPr>
        <w:t>本节</w:t>
      </w:r>
      <w:r>
        <w:rPr>
          <w:rFonts w:ascii="隶书" w:eastAsia="隶书"/>
          <w:sz w:val="84"/>
          <w:szCs w:val="84"/>
        </w:rPr>
        <w:t>为止，阿含经的讲解已经告一段落，下</w:t>
      </w:r>
      <w:r>
        <w:rPr>
          <w:rFonts w:ascii="隶书" w:eastAsia="隶书" w:hint="eastAsia"/>
          <w:sz w:val="84"/>
          <w:szCs w:val="84"/>
        </w:rPr>
        <w:t>节</w:t>
      </w:r>
      <w:r w:rsidR="00602673" w:rsidRPr="001D0E7D">
        <w:rPr>
          <w:rFonts w:ascii="隶书" w:eastAsia="隶书"/>
          <w:sz w:val="84"/>
          <w:szCs w:val="84"/>
        </w:rPr>
        <w:t>我们将会讲解更加深入的佛学经典</w:t>
      </w:r>
      <w:r w:rsidR="002371BA" w:rsidRPr="001D0E7D">
        <w:rPr>
          <w:rFonts w:ascii="隶书" w:eastAsia="隶书" w:hint="eastAsia"/>
          <w:sz w:val="84"/>
          <w:szCs w:val="84"/>
        </w:rPr>
        <w:t>。</w:t>
      </w:r>
    </w:p>
    <w:p w14:paraId="56B2752E" w14:textId="77777777" w:rsidR="00602673" w:rsidRPr="001D0E7D" w:rsidRDefault="00602673" w:rsidP="00602673">
      <w:pPr>
        <w:widowControl w:val="0"/>
        <w:autoSpaceDE w:val="0"/>
        <w:autoSpaceDN w:val="0"/>
        <w:adjustRightInd w:val="0"/>
        <w:spacing w:line="280" w:lineRule="atLeast"/>
        <w:rPr>
          <w:rFonts w:ascii="隶书" w:eastAsia="隶书"/>
          <w:sz w:val="84"/>
          <w:szCs w:val="84"/>
        </w:rPr>
      </w:pPr>
    </w:p>
    <w:p w14:paraId="17463DD4" w14:textId="77777777" w:rsidR="00602673" w:rsidRPr="001D0E7D" w:rsidRDefault="00602673" w:rsidP="00602673">
      <w:pPr>
        <w:widowControl w:val="0"/>
        <w:autoSpaceDE w:val="0"/>
        <w:autoSpaceDN w:val="0"/>
        <w:adjustRightInd w:val="0"/>
        <w:spacing w:line="280" w:lineRule="atLeast"/>
        <w:rPr>
          <w:rFonts w:ascii="隶书" w:eastAsia="隶书"/>
          <w:sz w:val="84"/>
          <w:szCs w:val="84"/>
        </w:rPr>
      </w:pPr>
      <w:r w:rsidRPr="001D0E7D">
        <w:rPr>
          <w:rFonts w:ascii="隶书" w:eastAsia="隶书"/>
          <w:sz w:val="84"/>
          <w:szCs w:val="84"/>
        </w:rPr>
        <w:t>愿以此功德，庄严佛净土</w:t>
      </w:r>
    </w:p>
    <w:p w14:paraId="7CBEB8DE" w14:textId="77777777" w:rsidR="00602673" w:rsidRPr="001D0E7D" w:rsidRDefault="00602673" w:rsidP="00602673">
      <w:pPr>
        <w:widowControl w:val="0"/>
        <w:autoSpaceDE w:val="0"/>
        <w:autoSpaceDN w:val="0"/>
        <w:adjustRightInd w:val="0"/>
        <w:spacing w:line="280" w:lineRule="atLeast"/>
        <w:rPr>
          <w:rFonts w:ascii="隶书" w:eastAsia="隶书"/>
          <w:sz w:val="84"/>
          <w:szCs w:val="84"/>
        </w:rPr>
      </w:pPr>
      <w:r w:rsidRPr="001D0E7D">
        <w:rPr>
          <w:rFonts w:ascii="隶书" w:eastAsia="隶书"/>
          <w:sz w:val="84"/>
          <w:szCs w:val="84"/>
        </w:rPr>
        <w:t>上报四重恩，下济三途苦</w:t>
      </w:r>
    </w:p>
    <w:p w14:paraId="3BC70819" w14:textId="77777777" w:rsidR="00602673" w:rsidRPr="001D0E7D" w:rsidRDefault="00602673" w:rsidP="00602673">
      <w:pPr>
        <w:widowControl w:val="0"/>
        <w:autoSpaceDE w:val="0"/>
        <w:autoSpaceDN w:val="0"/>
        <w:adjustRightInd w:val="0"/>
        <w:spacing w:line="280" w:lineRule="atLeast"/>
        <w:rPr>
          <w:rFonts w:ascii="隶书" w:eastAsia="隶书"/>
          <w:sz w:val="84"/>
          <w:szCs w:val="84"/>
        </w:rPr>
      </w:pPr>
      <w:r w:rsidRPr="001D0E7D">
        <w:rPr>
          <w:rFonts w:ascii="隶书" w:eastAsia="隶书"/>
          <w:sz w:val="84"/>
          <w:szCs w:val="84"/>
        </w:rPr>
        <w:t>若有见闻者，悉发菩提心</w:t>
      </w:r>
    </w:p>
    <w:p w14:paraId="1F87CA39" w14:textId="05D41DA2" w:rsidR="00AB7154" w:rsidRPr="001D0E7D" w:rsidRDefault="00602673" w:rsidP="002371BA">
      <w:pPr>
        <w:widowControl w:val="0"/>
        <w:autoSpaceDE w:val="0"/>
        <w:autoSpaceDN w:val="0"/>
        <w:adjustRightInd w:val="0"/>
        <w:spacing w:line="280" w:lineRule="atLeast"/>
        <w:rPr>
          <w:rFonts w:ascii="隶书" w:eastAsia="隶书"/>
          <w:sz w:val="84"/>
          <w:szCs w:val="84"/>
        </w:rPr>
      </w:pPr>
      <w:r w:rsidRPr="001D0E7D">
        <w:rPr>
          <w:rFonts w:ascii="隶书" w:eastAsia="隶书"/>
          <w:sz w:val="84"/>
          <w:szCs w:val="84"/>
        </w:rPr>
        <w:t>尽此一报身，同生极乐国</w:t>
      </w:r>
    </w:p>
    <w:sectPr w:rsidR="00AB7154" w:rsidRPr="001D0E7D" w:rsidSect="00E33CD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隶书">
    <w:charset w:val="86"/>
    <w:family w:val="auto"/>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doNotDisplayPageBoundaries/>
  <w:bordersDoNotSurroundHeader/>
  <w:bordersDoNotSurroundFooter/>
  <w:hideSpellingErrors/>
  <w:hideGrammaticalErrors/>
  <w:proofState w:spelling="clean" w:grammar="clean"/>
  <w:defaultTabStop w:val="42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B2"/>
    <w:rsid w:val="00004147"/>
    <w:rsid w:val="00013966"/>
    <w:rsid w:val="000971A8"/>
    <w:rsid w:val="000E30B0"/>
    <w:rsid w:val="00137F47"/>
    <w:rsid w:val="00156977"/>
    <w:rsid w:val="00170318"/>
    <w:rsid w:val="001A7615"/>
    <w:rsid w:val="001D0E7D"/>
    <w:rsid w:val="001D271C"/>
    <w:rsid w:val="00212CF7"/>
    <w:rsid w:val="002371BA"/>
    <w:rsid w:val="0028000F"/>
    <w:rsid w:val="002A4789"/>
    <w:rsid w:val="002F22FE"/>
    <w:rsid w:val="00334153"/>
    <w:rsid w:val="00380999"/>
    <w:rsid w:val="003841C0"/>
    <w:rsid w:val="003D6277"/>
    <w:rsid w:val="003F67B2"/>
    <w:rsid w:val="00425FBF"/>
    <w:rsid w:val="00437922"/>
    <w:rsid w:val="004B4156"/>
    <w:rsid w:val="004E0C6E"/>
    <w:rsid w:val="00594B6D"/>
    <w:rsid w:val="005A6EA9"/>
    <w:rsid w:val="005F4229"/>
    <w:rsid w:val="00600871"/>
    <w:rsid w:val="00602673"/>
    <w:rsid w:val="006319C3"/>
    <w:rsid w:val="00642A68"/>
    <w:rsid w:val="00644A9C"/>
    <w:rsid w:val="00664290"/>
    <w:rsid w:val="006C6CA6"/>
    <w:rsid w:val="0072162F"/>
    <w:rsid w:val="00770E8F"/>
    <w:rsid w:val="007E658D"/>
    <w:rsid w:val="00896141"/>
    <w:rsid w:val="008A0BEA"/>
    <w:rsid w:val="008F4E3E"/>
    <w:rsid w:val="00927275"/>
    <w:rsid w:val="009579C7"/>
    <w:rsid w:val="00987CED"/>
    <w:rsid w:val="00993C47"/>
    <w:rsid w:val="009C2E90"/>
    <w:rsid w:val="009C5ED5"/>
    <w:rsid w:val="009F7CB1"/>
    <w:rsid w:val="00A04C35"/>
    <w:rsid w:val="00A44A2E"/>
    <w:rsid w:val="00A51549"/>
    <w:rsid w:val="00AB7154"/>
    <w:rsid w:val="00AC0C6E"/>
    <w:rsid w:val="00B50F41"/>
    <w:rsid w:val="00B87971"/>
    <w:rsid w:val="00B92FF4"/>
    <w:rsid w:val="00BC0230"/>
    <w:rsid w:val="00BC7C49"/>
    <w:rsid w:val="00BD515C"/>
    <w:rsid w:val="00BF4FD5"/>
    <w:rsid w:val="00C812B9"/>
    <w:rsid w:val="00C9541A"/>
    <w:rsid w:val="00CE6E02"/>
    <w:rsid w:val="00CF24CC"/>
    <w:rsid w:val="00D11223"/>
    <w:rsid w:val="00D45AF1"/>
    <w:rsid w:val="00D81FD0"/>
    <w:rsid w:val="00D932EB"/>
    <w:rsid w:val="00DC2A2F"/>
    <w:rsid w:val="00E33991"/>
    <w:rsid w:val="00E33CD1"/>
    <w:rsid w:val="00EA4810"/>
    <w:rsid w:val="00EB5006"/>
    <w:rsid w:val="00EF6533"/>
    <w:rsid w:val="00F57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8E98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67B2"/>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9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613466">
      <w:bodyDiv w:val="1"/>
      <w:marLeft w:val="0"/>
      <w:marRight w:val="0"/>
      <w:marTop w:val="0"/>
      <w:marBottom w:val="0"/>
      <w:divBdr>
        <w:top w:val="none" w:sz="0" w:space="0" w:color="auto"/>
        <w:left w:val="none" w:sz="0" w:space="0" w:color="auto"/>
        <w:bottom w:val="none" w:sz="0" w:space="0" w:color="auto"/>
        <w:right w:val="none" w:sz="0" w:space="0" w:color="auto"/>
      </w:divBdr>
    </w:div>
    <w:div w:id="1663461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xuefo.net/nr/article10/100154.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196</Words>
  <Characters>1121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SAP Beijing Software System Co., Lt</Company>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Joice Wang</cp:lastModifiedBy>
  <cp:revision>17</cp:revision>
  <cp:lastPrinted>2017-10-31T12:27:00Z</cp:lastPrinted>
  <dcterms:created xsi:type="dcterms:W3CDTF">2017-10-31T12:28:00Z</dcterms:created>
  <dcterms:modified xsi:type="dcterms:W3CDTF">2017-11-27T10:24:00Z</dcterms:modified>
</cp:coreProperties>
</file>