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80ED6" w14:textId="77777777" w:rsidR="00E34E8D" w:rsidRDefault="00E34E8D" w:rsidP="00E34E8D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五十九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九十七</w:t>
      </w:r>
    </w:p>
    <w:p w14:paraId="75624F9A" w14:textId="77777777" w:rsidR="00E34E8D" w:rsidRDefault="00E34E8D" w:rsidP="00E34E8D">
      <w:pPr>
        <w:jc w:val="both"/>
        <w:rPr>
          <w:rFonts w:ascii="LiSu" w:eastAsia="LiSu"/>
          <w:sz w:val="84"/>
          <w:szCs w:val="84"/>
        </w:rPr>
      </w:pPr>
    </w:p>
    <w:p w14:paraId="7CBBA0EC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  <w:r w:rsidRPr="00E34E8D">
        <w:rPr>
          <w:rFonts w:ascii="LiSu" w:eastAsia="LiSu"/>
          <w:sz w:val="84"/>
          <w:szCs w:val="84"/>
        </w:rPr>
        <w:t>我们本节继续学习圆觉经。</w:t>
      </w:r>
    </w:p>
    <w:p w14:paraId="45198A86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</w:p>
    <w:p w14:paraId="7FE41C34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  <w:r w:rsidRPr="00E34E8D">
        <w:rPr>
          <w:rFonts w:ascii="LiSu" w:eastAsia="LiSu"/>
          <w:sz w:val="84"/>
          <w:szCs w:val="84"/>
        </w:rPr>
        <w:t>「若诸菩萨以寂灭力而取至静，住于清净。此菩萨者，名先修禅那，后修奢摩他」</w:t>
      </w:r>
    </w:p>
    <w:p w14:paraId="6D1AFBD0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</w:p>
    <w:p w14:paraId="3F3B3D65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  <w:r w:rsidRPr="00E34E8D">
        <w:rPr>
          <w:rFonts w:ascii="LiSu" w:eastAsia="LiSu"/>
          <w:sz w:val="84"/>
          <w:szCs w:val="84"/>
        </w:rPr>
        <w:lastRenderedPageBreak/>
        <w:t>如果一切菩萨悟净圆觉，以净觉心，不取幻化，不取寂静，而先以寂灭力，断除烦恼，后起至静，安住于清净之中，而能如如不动，这样的菩萨，叫作先修禅那，后修奢摩他。</w:t>
      </w:r>
    </w:p>
    <w:p w14:paraId="5EAF15A5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</w:p>
    <w:p w14:paraId="7DDE3F7E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  <w:r w:rsidRPr="00E34E8D">
        <w:rPr>
          <w:rFonts w:ascii="LiSu" w:eastAsia="LiSu"/>
          <w:sz w:val="84"/>
          <w:szCs w:val="84"/>
        </w:rPr>
        <w:t>「若诸菩萨以寂灭力而起作用，于一切境，寂用随</w:t>
      </w:r>
      <w:r w:rsidRPr="00E34E8D">
        <w:rPr>
          <w:rFonts w:ascii="LiSu" w:eastAsia="LiSu"/>
          <w:sz w:val="84"/>
          <w:szCs w:val="84"/>
        </w:rPr>
        <w:lastRenderedPageBreak/>
        <w:t>顺。此菩萨者，名先修禅那，后修三摩钵提」</w:t>
      </w:r>
    </w:p>
    <w:p w14:paraId="5236BBD5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</w:p>
    <w:p w14:paraId="18D0CC59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  <w:r w:rsidRPr="00E34E8D">
        <w:rPr>
          <w:rFonts w:ascii="LiSu" w:eastAsia="LiSu"/>
          <w:sz w:val="84"/>
          <w:szCs w:val="84"/>
        </w:rPr>
        <w:t>如果一切菩萨悟净圆觉，以净觉心，凭寂灭之力，不以证果为急，而是退修三摩菩提，广开度生方便，众生为菩萨所度之境，因寂灭而起功用，度化众生，而又灭一切度化之相，这样</w:t>
      </w:r>
      <w:r w:rsidRPr="00E34E8D">
        <w:rPr>
          <w:rFonts w:ascii="LiSu" w:eastAsia="LiSu"/>
          <w:sz w:val="84"/>
          <w:szCs w:val="84"/>
        </w:rPr>
        <w:lastRenderedPageBreak/>
        <w:t>的菩萨，叫作先修禅那，后修三摩菩提。</w:t>
      </w:r>
    </w:p>
    <w:p w14:paraId="1D3C3060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</w:p>
    <w:p w14:paraId="291895A3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  <w:r w:rsidRPr="00E34E8D">
        <w:rPr>
          <w:rFonts w:ascii="LiSu" w:eastAsia="LiSu"/>
          <w:sz w:val="84"/>
          <w:szCs w:val="84"/>
        </w:rPr>
        <w:t>「若诸菩萨以寂灭力，种种自性，安于静虑而起变化。此菩萨者，名先修禅那，中修奢摩他，后修三摩钵提」</w:t>
      </w:r>
    </w:p>
    <w:p w14:paraId="2F3161FC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</w:p>
    <w:p w14:paraId="1488DD3C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  <w:r w:rsidRPr="00E34E8D">
        <w:rPr>
          <w:rFonts w:ascii="LiSu" w:eastAsia="LiSu"/>
          <w:sz w:val="84"/>
          <w:szCs w:val="84"/>
        </w:rPr>
        <w:t>如果一切菩萨悟净圆觉，以净觉心不先取幻化及诸</w:t>
      </w:r>
      <w:r w:rsidRPr="00E34E8D">
        <w:rPr>
          <w:rFonts w:ascii="LiSu" w:eastAsia="LiSu"/>
          <w:sz w:val="84"/>
          <w:szCs w:val="84"/>
        </w:rPr>
        <w:lastRenderedPageBreak/>
        <w:t>静相，而是先成就禅那之功，以寂灭之力起用，见众生有种种自性，理当应度，于是先以至静安住自心，再依幻化之力起变化作用，随顺自性，而度脱众生。这样的菩萨，叫作先修禅那，中修奢摩他，后修三摩菩提。</w:t>
      </w:r>
    </w:p>
    <w:p w14:paraId="619C14B8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</w:p>
    <w:p w14:paraId="3BD3D373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  <w:r w:rsidRPr="00E34E8D">
        <w:rPr>
          <w:rFonts w:ascii="LiSu" w:eastAsia="LiSu"/>
          <w:sz w:val="84"/>
          <w:szCs w:val="84"/>
        </w:rPr>
        <w:lastRenderedPageBreak/>
        <w:t>「若诸菩萨以寂灭力，无作自性，起于作用，清净境界，归于静虑。此菩萨者，名先修禅那，中修三摩钵提，后修奢摩他」</w:t>
      </w:r>
    </w:p>
    <w:p w14:paraId="4863BF3D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</w:p>
    <w:p w14:paraId="35AC668B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  <w:r w:rsidRPr="00E34E8D">
        <w:rPr>
          <w:rFonts w:ascii="LiSu" w:eastAsia="LiSu"/>
          <w:sz w:val="84"/>
          <w:szCs w:val="84"/>
        </w:rPr>
        <w:t>如果一切菩萨悟净圆觉，以净觉心不先取幻化及诸静相，而是先成就禅那之功，以寂灭之力起用，自性本就具足，不需假造，所以</w:t>
      </w:r>
      <w:r w:rsidRPr="00E34E8D">
        <w:rPr>
          <w:rFonts w:ascii="LiSu" w:eastAsia="LiSu"/>
          <w:sz w:val="84"/>
          <w:szCs w:val="84"/>
        </w:rPr>
        <w:lastRenderedPageBreak/>
        <w:t>无作，又依变幻之力，变化种种世界，度化种种尘劳，而成就清净境界，由此而息灭一切妄念，归于至静。这样的菩萨，叫作先修禅那，中修三摩菩提，后修奢摩他。</w:t>
      </w:r>
    </w:p>
    <w:p w14:paraId="31E6C51A" w14:textId="77777777" w:rsidR="00E34E8D" w:rsidRPr="00E34E8D" w:rsidRDefault="00E34E8D" w:rsidP="00E34E8D">
      <w:pPr>
        <w:jc w:val="both"/>
        <w:rPr>
          <w:rFonts w:ascii="LiSu" w:eastAsia="LiSu"/>
          <w:sz w:val="84"/>
          <w:szCs w:val="84"/>
        </w:rPr>
      </w:pPr>
    </w:p>
    <w:p w14:paraId="270974D5" w14:textId="5794C127" w:rsidR="00CA67E1" w:rsidRPr="00E34E8D" w:rsidRDefault="00E34E8D" w:rsidP="00E34E8D">
      <w:pPr>
        <w:jc w:val="both"/>
        <w:rPr>
          <w:rFonts w:ascii="LiSu" w:eastAsia="LiSu" w:hint="eastAsia"/>
          <w:sz w:val="84"/>
          <w:szCs w:val="84"/>
        </w:rPr>
      </w:pPr>
      <w:r w:rsidRPr="00E34E8D">
        <w:rPr>
          <w:rFonts w:ascii="LiSu" w:eastAsia="LiSu"/>
          <w:sz w:val="84"/>
          <w:szCs w:val="84"/>
        </w:rPr>
        <w:t>本节的分享就到这里，感恩大家</w:t>
      </w:r>
      <w:r w:rsidRPr="00E34E8D">
        <w:rPr>
          <w:rFonts w:ascii="LiSu" w:eastAsia="LiSu"/>
          <w:sz w:val="84"/>
          <w:szCs w:val="84"/>
        </w:rPr>
        <w:t> </w:t>
      </w:r>
      <w:r w:rsidRPr="00E34E8D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CA67E1" w:rsidRPr="00E34E8D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2018-11-14T14:23:00Z</cp:lastPrinted>
  <dcterms:created xsi:type="dcterms:W3CDTF">2018-11-21T14:53:00Z</dcterms:created>
  <dcterms:modified xsi:type="dcterms:W3CDTF">2018-11-21T14:55:00Z</dcterms:modified>
</cp:coreProperties>
</file>