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5A25" w14:textId="77777777" w:rsidR="009E7B71" w:rsidRDefault="009E7B71" w:rsidP="009E7B71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二百十四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十三</w:t>
      </w:r>
    </w:p>
    <w:p w14:paraId="3CC815D7" w14:textId="77777777" w:rsidR="009E7B71" w:rsidRPr="009E7B71" w:rsidRDefault="009E7B71" w:rsidP="009E7B71">
      <w:pPr>
        <w:jc w:val="both"/>
        <w:rPr>
          <w:rFonts w:ascii="LiSu" w:eastAsia="LiSu"/>
          <w:sz w:val="84"/>
          <w:szCs w:val="84"/>
        </w:rPr>
      </w:pPr>
    </w:p>
    <w:p w14:paraId="62FAA887" w14:textId="77777777" w:rsidR="009E7B71" w:rsidRPr="009E7B71" w:rsidRDefault="009E7B71" w:rsidP="009E7B71">
      <w:pPr>
        <w:jc w:val="both"/>
        <w:rPr>
          <w:rFonts w:ascii="LiSu" w:eastAsia="LiSu"/>
          <w:sz w:val="84"/>
          <w:szCs w:val="84"/>
        </w:rPr>
      </w:pPr>
      <w:r w:rsidRPr="009E7B71">
        <w:rPr>
          <w:rFonts w:ascii="LiSu" w:eastAsia="LiSu"/>
          <w:sz w:val="84"/>
          <w:szCs w:val="84"/>
        </w:rPr>
        <w:t>我们今天继续学习金刚经</w:t>
      </w:r>
    </w:p>
    <w:p w14:paraId="45203190" w14:textId="77777777" w:rsidR="009E7B71" w:rsidRPr="009E7B71" w:rsidRDefault="009E7B71" w:rsidP="009E7B71">
      <w:pPr>
        <w:jc w:val="both"/>
        <w:rPr>
          <w:rFonts w:ascii="LiSu" w:eastAsia="LiSu"/>
          <w:sz w:val="84"/>
          <w:szCs w:val="84"/>
        </w:rPr>
      </w:pPr>
    </w:p>
    <w:p w14:paraId="7F1A3813" w14:textId="77777777" w:rsidR="009E7B71" w:rsidRPr="009E7B71" w:rsidRDefault="009E7B71" w:rsidP="009E7B71">
      <w:pPr>
        <w:jc w:val="both"/>
        <w:rPr>
          <w:rFonts w:ascii="LiSu" w:eastAsia="LiSu"/>
          <w:sz w:val="84"/>
          <w:szCs w:val="84"/>
        </w:rPr>
      </w:pPr>
      <w:r w:rsidRPr="009E7B71">
        <w:rPr>
          <w:rFonts w:ascii="LiSu" w:eastAsia="LiSu"/>
          <w:sz w:val="84"/>
          <w:szCs w:val="84"/>
        </w:rPr>
        <w:t>「须菩提，如来悉知悉见，是诸众生得如是无量福德。何以故？是诸众生无复我相、人相、众生相、寿者相；无法相，亦无非法相。何以故？是诸众生若心取相，</w:t>
      </w:r>
      <w:r w:rsidRPr="009E7B71">
        <w:rPr>
          <w:rFonts w:ascii="LiSu" w:eastAsia="LiSu"/>
          <w:sz w:val="84"/>
          <w:szCs w:val="84"/>
        </w:rPr>
        <w:lastRenderedPageBreak/>
        <w:t>则为着我人众生寿者，若取法相，即着我人众生寿者。何以故？若取非法相，即着我人众生寿者，是故不应取法，不应取非法。」</w:t>
      </w:r>
    </w:p>
    <w:p w14:paraId="2BE63E25" w14:textId="77777777" w:rsidR="009E7B71" w:rsidRPr="009E7B71" w:rsidRDefault="009E7B71" w:rsidP="009E7B71">
      <w:pPr>
        <w:jc w:val="both"/>
        <w:rPr>
          <w:rFonts w:ascii="LiSu" w:eastAsia="LiSu"/>
          <w:sz w:val="84"/>
          <w:szCs w:val="84"/>
        </w:rPr>
      </w:pPr>
    </w:p>
    <w:p w14:paraId="3AEAD40E" w14:textId="77777777" w:rsidR="009E7B71" w:rsidRPr="009E7B71" w:rsidRDefault="009E7B71" w:rsidP="009E7B71">
      <w:pPr>
        <w:jc w:val="both"/>
        <w:rPr>
          <w:rFonts w:ascii="LiSu" w:eastAsia="LiSu"/>
          <w:sz w:val="84"/>
          <w:szCs w:val="84"/>
        </w:rPr>
      </w:pPr>
      <w:r w:rsidRPr="009E7B71">
        <w:rPr>
          <w:rFonts w:ascii="LiSu" w:eastAsia="LiSu"/>
          <w:sz w:val="84"/>
          <w:szCs w:val="84"/>
        </w:rPr>
        <w:t>须菩提，如来佛祖以最高的慧眼能洞察一切，如果能对如来之前所说的</w:t>
      </w:r>
      <w:r w:rsidRPr="009E7B71">
        <w:rPr>
          <w:rFonts w:ascii="LiSu" w:eastAsia="LiSu"/>
          <w:sz w:val="84"/>
          <w:szCs w:val="84"/>
        </w:rPr>
        <w:t>“</w:t>
      </w:r>
      <w:r w:rsidRPr="009E7B71">
        <w:rPr>
          <w:rFonts w:ascii="LiSu" w:eastAsia="LiSu"/>
          <w:sz w:val="84"/>
          <w:szCs w:val="84"/>
        </w:rPr>
        <w:t>无相布施</w:t>
      </w:r>
      <w:r w:rsidRPr="009E7B71">
        <w:rPr>
          <w:rFonts w:ascii="LiSu" w:eastAsia="LiSu"/>
          <w:sz w:val="84"/>
          <w:szCs w:val="84"/>
        </w:rPr>
        <w:t>”</w:t>
      </w:r>
      <w:r w:rsidRPr="009E7B71">
        <w:rPr>
          <w:rFonts w:ascii="LiSu" w:eastAsia="LiSu"/>
          <w:sz w:val="84"/>
          <w:szCs w:val="84"/>
        </w:rPr>
        <w:t>之理一念生净信的众生，所得到的福德，是</w:t>
      </w:r>
      <w:r w:rsidRPr="009E7B71">
        <w:rPr>
          <w:rFonts w:ascii="LiSu" w:eastAsia="LiSu"/>
          <w:sz w:val="84"/>
          <w:szCs w:val="84"/>
        </w:rPr>
        <w:lastRenderedPageBreak/>
        <w:t>无穷的，是无量无边的。为什么呢？因为这样的众生，已经除灭了自己分别心中的我相、人相、众生相、寿者相，并且还除灭了对正等正觉妙法的执着之相。不但如此，还除灭了对</w:t>
      </w:r>
      <w:r w:rsidRPr="009E7B71">
        <w:rPr>
          <w:rFonts w:ascii="LiSu" w:eastAsia="LiSu"/>
          <w:sz w:val="84"/>
          <w:szCs w:val="84"/>
        </w:rPr>
        <w:t>“</w:t>
      </w:r>
      <w:r w:rsidRPr="009E7B71">
        <w:rPr>
          <w:rFonts w:ascii="LiSu" w:eastAsia="LiSu"/>
          <w:sz w:val="84"/>
          <w:szCs w:val="84"/>
        </w:rPr>
        <w:t>无正等正觉妙法</w:t>
      </w:r>
      <w:r w:rsidRPr="009E7B71">
        <w:rPr>
          <w:rFonts w:ascii="LiSu" w:eastAsia="LiSu"/>
          <w:sz w:val="84"/>
          <w:szCs w:val="84"/>
        </w:rPr>
        <w:t>”</w:t>
      </w:r>
      <w:r w:rsidRPr="009E7B71">
        <w:rPr>
          <w:rFonts w:ascii="LiSu" w:eastAsia="LiSu"/>
          <w:sz w:val="84"/>
          <w:szCs w:val="84"/>
        </w:rPr>
        <w:t>的执着之相，为什么呢？如果这样的众生，还有任何执着心所在，那么就有我人</w:t>
      </w:r>
      <w:r w:rsidRPr="009E7B71">
        <w:rPr>
          <w:rFonts w:ascii="LiSu" w:eastAsia="LiSu"/>
          <w:sz w:val="84"/>
          <w:szCs w:val="84"/>
        </w:rPr>
        <w:lastRenderedPageBreak/>
        <w:t>众生寿者。如果执着于任何的实有之相，那就是有我人众生寿者。如果执着于任何万法皆空的观念，那还是有我人众生寿者。所以既不应该执着于实有，也不应该执着于虚无。</w:t>
      </w:r>
    </w:p>
    <w:p w14:paraId="5DD5E2EB" w14:textId="77777777" w:rsidR="009E7B71" w:rsidRPr="009E7B71" w:rsidRDefault="009E7B71" w:rsidP="009E7B71">
      <w:pPr>
        <w:jc w:val="both"/>
        <w:rPr>
          <w:rFonts w:ascii="LiSu" w:eastAsia="LiSu"/>
          <w:sz w:val="84"/>
          <w:szCs w:val="84"/>
        </w:rPr>
      </w:pPr>
    </w:p>
    <w:p w14:paraId="716F364C" w14:textId="77777777" w:rsidR="009E7B71" w:rsidRPr="009E7B71" w:rsidRDefault="009E7B71" w:rsidP="009E7B71">
      <w:pPr>
        <w:jc w:val="both"/>
        <w:rPr>
          <w:rFonts w:ascii="LiSu" w:eastAsia="LiSu"/>
          <w:sz w:val="84"/>
          <w:szCs w:val="84"/>
        </w:rPr>
      </w:pPr>
      <w:r w:rsidRPr="009E7B71">
        <w:rPr>
          <w:rFonts w:ascii="LiSu" w:eastAsia="LiSu"/>
          <w:sz w:val="84"/>
          <w:szCs w:val="84"/>
        </w:rPr>
        <w:t>这是这一段话的文字解释。但是比较难理解，我们需要深入了解义理。</w:t>
      </w:r>
    </w:p>
    <w:p w14:paraId="5282F526" w14:textId="77777777" w:rsidR="009E7B71" w:rsidRPr="009E7B71" w:rsidRDefault="009E7B71" w:rsidP="009E7B71">
      <w:pPr>
        <w:jc w:val="both"/>
        <w:rPr>
          <w:rFonts w:ascii="LiSu" w:eastAsia="LiSu"/>
          <w:sz w:val="84"/>
          <w:szCs w:val="84"/>
        </w:rPr>
      </w:pPr>
    </w:p>
    <w:p w14:paraId="0503903F" w14:textId="77777777" w:rsidR="009E7B71" w:rsidRPr="009E7B71" w:rsidRDefault="009E7B71" w:rsidP="009E7B71">
      <w:pPr>
        <w:jc w:val="both"/>
        <w:rPr>
          <w:rFonts w:ascii="LiSu" w:eastAsia="LiSu"/>
          <w:sz w:val="84"/>
          <w:szCs w:val="84"/>
        </w:rPr>
      </w:pPr>
      <w:r w:rsidRPr="009E7B71">
        <w:rPr>
          <w:rFonts w:ascii="LiSu" w:eastAsia="LiSu"/>
          <w:sz w:val="84"/>
          <w:szCs w:val="84"/>
        </w:rPr>
        <w:t>首先解释一下我人众生寿者之相。我相，是因为我们对五蕴的执着，认定并执着有一个所谓的</w:t>
      </w:r>
      <w:r w:rsidRPr="009E7B71">
        <w:rPr>
          <w:rFonts w:ascii="LiSu" w:eastAsia="LiSu"/>
          <w:sz w:val="84"/>
          <w:szCs w:val="84"/>
        </w:rPr>
        <w:t>“</w:t>
      </w:r>
      <w:r w:rsidRPr="009E7B71">
        <w:rPr>
          <w:rFonts w:ascii="LiSu" w:eastAsia="LiSu"/>
          <w:sz w:val="84"/>
          <w:szCs w:val="84"/>
        </w:rPr>
        <w:t>我</w:t>
      </w:r>
      <w:r w:rsidRPr="009E7B71">
        <w:rPr>
          <w:rFonts w:ascii="LiSu" w:eastAsia="LiSu"/>
          <w:sz w:val="84"/>
          <w:szCs w:val="84"/>
        </w:rPr>
        <w:t>”</w:t>
      </w:r>
      <w:r w:rsidRPr="009E7B71">
        <w:rPr>
          <w:rFonts w:ascii="LiSu" w:eastAsia="LiSu"/>
          <w:sz w:val="84"/>
          <w:szCs w:val="84"/>
        </w:rPr>
        <w:t>。人相，是在有我相的基础上，而称对立的有情为他人，是谓之人相。众生相，是一切人及非人的差别之相。寿者相，是在一期生命中所呈现的相状。而对四</w:t>
      </w:r>
      <w:r w:rsidRPr="009E7B71">
        <w:rPr>
          <w:rFonts w:ascii="LiSu" w:eastAsia="LiSu"/>
          <w:sz w:val="84"/>
          <w:szCs w:val="84"/>
        </w:rPr>
        <w:lastRenderedPageBreak/>
        <w:t>相最精深的解释应该是在圆觉经中的解，大家可以去学习一下。</w:t>
      </w:r>
    </w:p>
    <w:p w14:paraId="74C16167" w14:textId="77777777" w:rsidR="009E7B71" w:rsidRPr="009E7B71" w:rsidRDefault="009E7B71" w:rsidP="009E7B71">
      <w:pPr>
        <w:jc w:val="both"/>
        <w:rPr>
          <w:rFonts w:ascii="LiSu" w:eastAsia="LiSu"/>
          <w:sz w:val="84"/>
          <w:szCs w:val="84"/>
        </w:rPr>
      </w:pPr>
    </w:p>
    <w:p w14:paraId="39C2A62D" w14:textId="77777777" w:rsidR="009E7B71" w:rsidRPr="009E7B71" w:rsidRDefault="009E7B71" w:rsidP="009E7B71">
      <w:pPr>
        <w:jc w:val="both"/>
        <w:rPr>
          <w:rFonts w:ascii="LiSu" w:eastAsia="LiSu"/>
          <w:sz w:val="84"/>
          <w:szCs w:val="84"/>
        </w:rPr>
      </w:pPr>
      <w:r w:rsidRPr="009E7B71">
        <w:rPr>
          <w:rFonts w:ascii="LiSu" w:eastAsia="LiSu"/>
          <w:sz w:val="84"/>
          <w:szCs w:val="84"/>
        </w:rPr>
        <w:t>因为一念深信</w:t>
      </w:r>
      <w:r w:rsidRPr="009E7B71">
        <w:rPr>
          <w:rFonts w:ascii="LiSu" w:eastAsia="LiSu"/>
          <w:sz w:val="84"/>
          <w:szCs w:val="84"/>
        </w:rPr>
        <w:t>“</w:t>
      </w:r>
      <w:r w:rsidRPr="009E7B71">
        <w:rPr>
          <w:rFonts w:ascii="LiSu" w:eastAsia="LiSu"/>
          <w:sz w:val="84"/>
          <w:szCs w:val="84"/>
        </w:rPr>
        <w:t>无相布施</w:t>
      </w:r>
      <w:r w:rsidRPr="009E7B71">
        <w:rPr>
          <w:rFonts w:ascii="LiSu" w:eastAsia="LiSu"/>
          <w:sz w:val="84"/>
          <w:szCs w:val="84"/>
        </w:rPr>
        <w:t>”</w:t>
      </w:r>
      <w:r w:rsidRPr="009E7B71">
        <w:rPr>
          <w:rFonts w:ascii="LiSu" w:eastAsia="LiSu"/>
          <w:sz w:val="84"/>
          <w:szCs w:val="84"/>
        </w:rPr>
        <w:t>的众生，已经证得三轮体空，那么就没有本我和对待的他人，那么就没有我相和人相，自然的也没有众生相，寿者相了。也就是已经证得我空，没有我执</w:t>
      </w:r>
      <w:r w:rsidRPr="009E7B71">
        <w:rPr>
          <w:rFonts w:ascii="LiSu" w:eastAsia="LiSu"/>
          <w:sz w:val="84"/>
          <w:szCs w:val="84"/>
        </w:rPr>
        <w:lastRenderedPageBreak/>
        <w:t>了，而无法相，也就是已经证得法空，已经没有法执了。那么无非法相，也就是已经证得空亦是空，连对空的执着都没有了。如果一旦有空执，也就是非法相，那么对应的法执就会出现，那么对应的我执就会出现，所以一旦有法相，就有我人众生寿者，一旦有非法相，也就会有我人</w:t>
      </w:r>
      <w:r w:rsidRPr="009E7B71">
        <w:rPr>
          <w:rFonts w:ascii="LiSu" w:eastAsia="LiSu"/>
          <w:sz w:val="84"/>
          <w:szCs w:val="84"/>
        </w:rPr>
        <w:lastRenderedPageBreak/>
        <w:t>众生寿者，都是不清净的心念所致。</w:t>
      </w:r>
    </w:p>
    <w:p w14:paraId="7B6DECA1" w14:textId="77777777" w:rsidR="009E7B71" w:rsidRPr="009E7B71" w:rsidRDefault="009E7B71" w:rsidP="009E7B71">
      <w:pPr>
        <w:jc w:val="both"/>
        <w:rPr>
          <w:rFonts w:ascii="LiSu" w:eastAsia="LiSu"/>
          <w:sz w:val="84"/>
          <w:szCs w:val="84"/>
        </w:rPr>
      </w:pPr>
    </w:p>
    <w:p w14:paraId="431BC5FD" w14:textId="77777777" w:rsidR="009E7B71" w:rsidRPr="009E7B71" w:rsidRDefault="009E7B71" w:rsidP="009E7B71">
      <w:pPr>
        <w:jc w:val="both"/>
        <w:rPr>
          <w:rFonts w:ascii="LiSu" w:eastAsia="LiSu"/>
          <w:sz w:val="84"/>
          <w:szCs w:val="84"/>
        </w:rPr>
      </w:pPr>
      <w:r w:rsidRPr="009E7B71">
        <w:rPr>
          <w:rFonts w:ascii="LiSu" w:eastAsia="LiSu"/>
          <w:sz w:val="84"/>
          <w:szCs w:val="84"/>
        </w:rPr>
        <w:t>我、人、众生、寿者、法、非法，是一层一层递进，一层比一层更细微，唯有放下最终的非法之空空相，才能从究竟上断除我相，这每一层的境界，难解，更难修，就要我们在真实的修证中去体会了。</w:t>
      </w:r>
    </w:p>
    <w:p w14:paraId="1B874B29" w14:textId="77777777" w:rsidR="009E7B71" w:rsidRPr="009E7B71" w:rsidRDefault="009E7B71" w:rsidP="009E7B71">
      <w:pPr>
        <w:jc w:val="both"/>
        <w:rPr>
          <w:rFonts w:ascii="LiSu" w:eastAsia="LiSu"/>
          <w:sz w:val="84"/>
          <w:szCs w:val="84"/>
        </w:rPr>
      </w:pPr>
    </w:p>
    <w:p w14:paraId="0EBBB423" w14:textId="34B2E59F" w:rsidR="006713F7" w:rsidRPr="009E7B71" w:rsidRDefault="009E7B71" w:rsidP="009E7B71">
      <w:pPr>
        <w:jc w:val="both"/>
        <w:rPr>
          <w:rFonts w:ascii="LiSu" w:eastAsia="LiSu" w:hint="eastAsia"/>
          <w:sz w:val="84"/>
          <w:szCs w:val="84"/>
        </w:rPr>
      </w:pPr>
      <w:r w:rsidRPr="009E7B71">
        <w:rPr>
          <w:rFonts w:ascii="LiSu" w:eastAsia="LiSu"/>
          <w:sz w:val="84"/>
          <w:szCs w:val="84"/>
        </w:rPr>
        <w:t>本节我们的分享就到这里，感恩大家！</w:t>
      </w:r>
      <w:bookmarkStart w:id="0" w:name="_GoBack"/>
      <w:bookmarkEnd w:id="0"/>
    </w:p>
    <w:sectPr w:rsidR="006713F7" w:rsidRPr="009E7B7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30C0"/>
    <w:rsid w:val="001F6D5B"/>
    <w:rsid w:val="001F7ADE"/>
    <w:rsid w:val="002000E7"/>
    <w:rsid w:val="002030B9"/>
    <w:rsid w:val="00212CF7"/>
    <w:rsid w:val="0021742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1F78"/>
    <w:rsid w:val="00642A68"/>
    <w:rsid w:val="00644A9C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014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2019-05-01T04:06:00Z</cp:lastPrinted>
  <dcterms:created xsi:type="dcterms:W3CDTF">2019-05-01T04:06:00Z</dcterms:created>
  <dcterms:modified xsi:type="dcterms:W3CDTF">2019-05-01T04:07:00Z</dcterms:modified>
</cp:coreProperties>
</file>