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D12D" w14:textId="5D75FA52" w:rsidR="00F14941" w:rsidRDefault="00F14941" w:rsidP="00F1494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</w:t>
      </w:r>
      <w:r w:rsidR="00667DA0">
        <w:rPr>
          <w:rFonts w:ascii="LiSu" w:eastAsia="LiSu" w:hint="eastAsia"/>
          <w:sz w:val="84"/>
          <w:szCs w:val="84"/>
        </w:rPr>
        <w:t>九</w:t>
      </w:r>
      <w:bookmarkStart w:id="0" w:name="_GoBack"/>
      <w:bookmarkEnd w:id="0"/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五十八</w:t>
      </w:r>
    </w:p>
    <w:p w14:paraId="7DB8596D" w14:textId="77777777" w:rsidR="00F14941" w:rsidRPr="00A93CD0" w:rsidRDefault="00F14941" w:rsidP="00F14941">
      <w:pPr>
        <w:jc w:val="both"/>
        <w:rPr>
          <w:rFonts w:ascii="LiSu" w:eastAsia="LiSu"/>
          <w:sz w:val="84"/>
          <w:szCs w:val="84"/>
        </w:rPr>
      </w:pPr>
    </w:p>
    <w:p w14:paraId="244B9FA3" w14:textId="25EA0EF2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  <w:r w:rsidRPr="00F14941">
        <w:rPr>
          <w:rFonts w:ascii="LiSu" w:eastAsia="LiSu" w:hint="eastAsia"/>
          <w:sz w:val="84"/>
          <w:szCs w:val="84"/>
        </w:rPr>
        <w:t>我们本节继续学习金刚</w:t>
      </w:r>
      <w:r w:rsidRPr="00F14941">
        <w:rPr>
          <w:rFonts w:ascii="LiSu" w:eastAsia="LiSu"/>
          <w:sz w:val="84"/>
          <w:szCs w:val="84"/>
        </w:rPr>
        <w:t>经</w:t>
      </w:r>
      <w:r w:rsidRPr="00F14941">
        <w:rPr>
          <w:rFonts w:ascii="LiSu" w:eastAsia="LiSu" w:hint="eastAsia"/>
          <w:sz w:val="84"/>
          <w:szCs w:val="84"/>
        </w:rPr>
        <w:t>。</w:t>
      </w:r>
    </w:p>
    <w:p w14:paraId="0437FF91" w14:textId="77777777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</w:p>
    <w:p w14:paraId="73541EDC" w14:textId="77777777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  <w:r w:rsidRPr="00F14941">
        <w:rPr>
          <w:rFonts w:ascii="LiSu" w:eastAsia="LiSu" w:hint="eastAsia"/>
          <w:sz w:val="84"/>
          <w:szCs w:val="84"/>
        </w:rPr>
        <w:t>「须菩提，菩萨亦如是。若作是言：我当灭度无量众生，则不名菩萨。</w:t>
      </w:r>
      <w:r w:rsidRPr="00F14941">
        <w:rPr>
          <w:rFonts w:ascii="LiSu" w:eastAsia="LiSu" w:hint="eastAsia"/>
          <w:sz w:val="84"/>
          <w:szCs w:val="84"/>
        </w:rPr>
        <w:lastRenderedPageBreak/>
        <w:t>何以故？须菩提，无有法名为菩萨。是故佛说：一切法无我、无人、无众生、无寿</w:t>
      </w:r>
      <w:r w:rsidRPr="00F14941">
        <w:rPr>
          <w:rFonts w:ascii="LiSu" w:eastAsia="LiSu"/>
          <w:sz w:val="84"/>
          <w:szCs w:val="84"/>
        </w:rPr>
        <w:t>者</w:t>
      </w:r>
      <w:r w:rsidRPr="00F14941">
        <w:rPr>
          <w:rFonts w:ascii="LiSu" w:eastAsia="LiSu" w:hint="eastAsia"/>
          <w:sz w:val="84"/>
          <w:szCs w:val="84"/>
        </w:rPr>
        <w:t>」</w:t>
      </w:r>
    </w:p>
    <w:p w14:paraId="7D30DF2B" w14:textId="77777777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</w:p>
    <w:p w14:paraId="56EE818F" w14:textId="77777777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  <w:r w:rsidRPr="00F14941">
        <w:rPr>
          <w:rFonts w:ascii="LiSu" w:eastAsia="LiSu" w:hint="eastAsia"/>
          <w:sz w:val="84"/>
          <w:szCs w:val="84"/>
        </w:rPr>
        <w:t>这句话先简单翻译一</w:t>
      </w:r>
      <w:r w:rsidRPr="00F14941">
        <w:rPr>
          <w:rFonts w:ascii="LiSu" w:eastAsia="LiSu"/>
          <w:sz w:val="84"/>
          <w:szCs w:val="84"/>
        </w:rPr>
        <w:t>下</w:t>
      </w:r>
      <w:r w:rsidRPr="00F14941">
        <w:rPr>
          <w:rFonts w:ascii="LiSu" w:eastAsia="LiSu" w:hint="eastAsia"/>
          <w:sz w:val="84"/>
          <w:szCs w:val="84"/>
        </w:rPr>
        <w:t>，佛祖对须菩提说：须菩提啊，菩萨也同样是这样的，如果有一位菩萨</w:t>
      </w:r>
      <w:r w:rsidRPr="00F14941">
        <w:rPr>
          <w:rFonts w:ascii="LiSu" w:eastAsia="LiSu" w:hint="eastAsia"/>
          <w:sz w:val="84"/>
          <w:szCs w:val="84"/>
        </w:rPr>
        <w:lastRenderedPageBreak/>
        <w:t>说：</w:t>
      </w:r>
      <w:r w:rsidRPr="00F14941">
        <w:rPr>
          <w:rFonts w:ascii="LiSu" w:eastAsia="LiSu"/>
          <w:sz w:val="84"/>
          <w:szCs w:val="84"/>
        </w:rPr>
        <w:t>“</w:t>
      </w:r>
      <w:r w:rsidRPr="00F14941">
        <w:rPr>
          <w:rFonts w:ascii="LiSu" w:eastAsia="LiSu" w:hint="eastAsia"/>
          <w:sz w:val="84"/>
          <w:szCs w:val="84"/>
        </w:rPr>
        <w:t>我应当灭度无量无边的众生</w:t>
      </w:r>
      <w:r w:rsidRPr="00F14941">
        <w:rPr>
          <w:rFonts w:ascii="LiSu" w:eastAsia="LiSu"/>
          <w:sz w:val="84"/>
          <w:szCs w:val="84"/>
        </w:rPr>
        <w:t>”</w:t>
      </w:r>
      <w:r w:rsidRPr="00F14941">
        <w:rPr>
          <w:rFonts w:ascii="LiSu" w:eastAsia="LiSu" w:hint="eastAsia"/>
          <w:sz w:val="84"/>
          <w:szCs w:val="84"/>
        </w:rPr>
        <w:t>，那这位就不算是真正的菩萨，为什么呢？须菩提，因为没有一法可以称之为菩萨。因此佛说：一切法都是无我无人无众生无寿者</w:t>
      </w:r>
      <w:r w:rsidRPr="00F14941">
        <w:rPr>
          <w:rFonts w:ascii="LiSu" w:eastAsia="LiSu"/>
          <w:sz w:val="84"/>
          <w:szCs w:val="84"/>
        </w:rPr>
        <w:t>的</w:t>
      </w:r>
      <w:r w:rsidRPr="00F14941">
        <w:rPr>
          <w:rFonts w:ascii="LiSu" w:eastAsia="LiSu" w:hint="eastAsia"/>
          <w:sz w:val="84"/>
          <w:szCs w:val="84"/>
        </w:rPr>
        <w:t>。上文阐述了没有一法发菩提心，又说没有</w:t>
      </w:r>
      <w:r w:rsidRPr="00F14941">
        <w:rPr>
          <w:rFonts w:ascii="LiSu" w:eastAsia="LiSu" w:hint="eastAsia"/>
          <w:sz w:val="84"/>
          <w:szCs w:val="84"/>
        </w:rPr>
        <w:lastRenderedPageBreak/>
        <w:t>一法可得阿耨多罗三藐三菩</w:t>
      </w:r>
      <w:r w:rsidRPr="00F14941">
        <w:rPr>
          <w:rFonts w:ascii="LiSu" w:eastAsia="LiSu"/>
          <w:sz w:val="84"/>
          <w:szCs w:val="84"/>
        </w:rPr>
        <w:t>提</w:t>
      </w:r>
      <w:r w:rsidRPr="00F14941">
        <w:rPr>
          <w:rFonts w:ascii="LiSu" w:eastAsia="LiSu" w:hint="eastAsia"/>
          <w:sz w:val="84"/>
          <w:szCs w:val="84"/>
        </w:rPr>
        <w:t>，这里就是破菩萨之有的概</w:t>
      </w:r>
      <w:r w:rsidRPr="00F14941">
        <w:rPr>
          <w:rFonts w:ascii="LiSu" w:eastAsia="LiSu"/>
          <w:sz w:val="84"/>
          <w:szCs w:val="84"/>
        </w:rPr>
        <w:t>念</w:t>
      </w:r>
      <w:r w:rsidRPr="00F14941">
        <w:rPr>
          <w:rFonts w:ascii="LiSu" w:eastAsia="LiSu" w:hint="eastAsia"/>
          <w:sz w:val="84"/>
          <w:szCs w:val="84"/>
        </w:rPr>
        <w:t>。如果是实教菩萨，必须是能将我人众生寿者四相通通去</w:t>
      </w:r>
      <w:r w:rsidRPr="00F14941">
        <w:rPr>
          <w:rFonts w:ascii="LiSu" w:eastAsia="LiSu"/>
          <w:sz w:val="84"/>
          <w:szCs w:val="84"/>
        </w:rPr>
        <w:t>除</w:t>
      </w:r>
      <w:r w:rsidRPr="00F14941">
        <w:rPr>
          <w:rFonts w:ascii="LiSu" w:eastAsia="LiSu" w:hint="eastAsia"/>
          <w:sz w:val="84"/>
          <w:szCs w:val="84"/>
        </w:rPr>
        <w:t>。一旦有我相，则会有强烈的执着：</w:t>
      </w:r>
      <w:r w:rsidRPr="00F14941">
        <w:rPr>
          <w:rFonts w:ascii="LiSu" w:eastAsia="LiSu"/>
          <w:sz w:val="84"/>
          <w:szCs w:val="84"/>
        </w:rPr>
        <w:t>“</w:t>
      </w:r>
      <w:r w:rsidRPr="00F14941">
        <w:rPr>
          <w:rFonts w:ascii="LiSu" w:eastAsia="LiSu" w:hint="eastAsia"/>
          <w:sz w:val="84"/>
          <w:szCs w:val="84"/>
        </w:rPr>
        <w:t>我是菩萨，我来度众生</w:t>
      </w:r>
      <w:r w:rsidRPr="00F14941">
        <w:rPr>
          <w:rFonts w:ascii="LiSu" w:eastAsia="LiSu"/>
          <w:sz w:val="84"/>
          <w:szCs w:val="84"/>
        </w:rPr>
        <w:t>”</w:t>
      </w:r>
      <w:r w:rsidRPr="00F14941">
        <w:rPr>
          <w:rFonts w:ascii="LiSu" w:eastAsia="LiSu" w:hint="eastAsia"/>
          <w:sz w:val="84"/>
          <w:szCs w:val="84"/>
        </w:rPr>
        <w:t>，那就又落入实有当</w:t>
      </w:r>
      <w:r w:rsidRPr="00F14941">
        <w:rPr>
          <w:rFonts w:ascii="LiSu" w:eastAsia="LiSu"/>
          <w:sz w:val="84"/>
          <w:szCs w:val="84"/>
        </w:rPr>
        <w:t>中</w:t>
      </w:r>
      <w:r w:rsidRPr="00F14941">
        <w:rPr>
          <w:rFonts w:ascii="LiSu" w:eastAsia="LiSu" w:hint="eastAsia"/>
          <w:sz w:val="84"/>
          <w:szCs w:val="84"/>
        </w:rPr>
        <w:t>。如</w:t>
      </w:r>
      <w:r w:rsidRPr="00F14941">
        <w:rPr>
          <w:rFonts w:ascii="LiSu" w:eastAsia="LiSu" w:hint="eastAsia"/>
          <w:sz w:val="84"/>
          <w:szCs w:val="84"/>
        </w:rPr>
        <w:lastRenderedPageBreak/>
        <w:t>果概念之中有我，有众生，有度众生之事，则不能称之为菩</w:t>
      </w:r>
      <w:r w:rsidRPr="00F14941">
        <w:rPr>
          <w:rFonts w:ascii="LiSu" w:eastAsia="LiSu"/>
          <w:sz w:val="84"/>
          <w:szCs w:val="84"/>
        </w:rPr>
        <w:t>萨</w:t>
      </w:r>
      <w:r w:rsidRPr="00F14941">
        <w:rPr>
          <w:rFonts w:ascii="LiSu" w:eastAsia="LiSu" w:hint="eastAsia"/>
          <w:sz w:val="84"/>
          <w:szCs w:val="84"/>
        </w:rPr>
        <w:t>，还只能称为</w:t>
      </w:r>
      <w:r w:rsidRPr="00F14941">
        <w:rPr>
          <w:rFonts w:ascii="LiSu" w:eastAsia="LiSu"/>
          <w:sz w:val="84"/>
          <w:szCs w:val="84"/>
        </w:rPr>
        <w:t>“</w:t>
      </w:r>
      <w:r w:rsidRPr="00F14941">
        <w:rPr>
          <w:rFonts w:ascii="LiSu" w:eastAsia="LiSu" w:hint="eastAsia"/>
          <w:sz w:val="84"/>
          <w:szCs w:val="84"/>
        </w:rPr>
        <w:t>模仿菩萨</w:t>
      </w:r>
      <w:r w:rsidRPr="00F14941">
        <w:rPr>
          <w:rFonts w:ascii="LiSu" w:eastAsia="LiSu"/>
          <w:sz w:val="84"/>
          <w:szCs w:val="84"/>
        </w:rPr>
        <w:t>”</w:t>
      </w:r>
      <w:r w:rsidRPr="00F14941">
        <w:rPr>
          <w:rFonts w:ascii="LiSu" w:eastAsia="LiSu" w:hint="eastAsia"/>
          <w:sz w:val="84"/>
          <w:szCs w:val="84"/>
        </w:rPr>
        <w:t>的修行</w:t>
      </w:r>
      <w:r w:rsidRPr="00F14941">
        <w:rPr>
          <w:rFonts w:ascii="LiSu" w:eastAsia="LiSu"/>
          <w:sz w:val="84"/>
          <w:szCs w:val="84"/>
        </w:rPr>
        <w:t>人</w:t>
      </w:r>
      <w:r w:rsidRPr="00F14941">
        <w:rPr>
          <w:rFonts w:ascii="LiSu" w:eastAsia="LiSu" w:hint="eastAsia"/>
          <w:sz w:val="84"/>
          <w:szCs w:val="84"/>
        </w:rPr>
        <w:t>。一切法都是因缘和合而生</w:t>
      </w:r>
      <w:r w:rsidRPr="00F14941">
        <w:rPr>
          <w:rFonts w:ascii="LiSu" w:eastAsia="LiSu"/>
          <w:sz w:val="84"/>
          <w:szCs w:val="84"/>
        </w:rPr>
        <w:t>的</w:t>
      </w:r>
      <w:r w:rsidRPr="00F14941">
        <w:rPr>
          <w:rFonts w:ascii="LiSu" w:eastAsia="LiSu" w:hint="eastAsia"/>
          <w:sz w:val="84"/>
          <w:szCs w:val="84"/>
        </w:rPr>
        <w:t>，因缘和合而生之法，毕竟没有性可得，无性之性，才是</w:t>
      </w:r>
      <w:r w:rsidRPr="00F14941">
        <w:rPr>
          <w:rFonts w:ascii="LiSu" w:eastAsia="LiSu" w:hint="eastAsia"/>
          <w:sz w:val="84"/>
          <w:szCs w:val="84"/>
        </w:rPr>
        <w:lastRenderedPageBreak/>
        <w:t>妙明真</w:t>
      </w:r>
      <w:r w:rsidRPr="00F14941">
        <w:rPr>
          <w:rFonts w:ascii="LiSu" w:eastAsia="LiSu"/>
          <w:sz w:val="84"/>
          <w:szCs w:val="84"/>
        </w:rPr>
        <w:t>性</w:t>
      </w:r>
      <w:r w:rsidRPr="00F14941">
        <w:rPr>
          <w:rFonts w:ascii="LiSu" w:eastAsia="LiSu" w:hint="eastAsia"/>
          <w:sz w:val="84"/>
          <w:szCs w:val="84"/>
        </w:rPr>
        <w:t>。明了妙明真心，才是真菩</w:t>
      </w:r>
      <w:r w:rsidRPr="00F14941">
        <w:rPr>
          <w:rFonts w:ascii="LiSu" w:eastAsia="LiSu"/>
          <w:sz w:val="84"/>
          <w:szCs w:val="84"/>
        </w:rPr>
        <w:t>萨</w:t>
      </w:r>
      <w:r w:rsidRPr="00F14941">
        <w:rPr>
          <w:rFonts w:ascii="LiSu" w:eastAsia="LiSu" w:hint="eastAsia"/>
          <w:sz w:val="84"/>
          <w:szCs w:val="84"/>
        </w:rPr>
        <w:t>。</w:t>
      </w:r>
    </w:p>
    <w:p w14:paraId="16ED3E6B" w14:textId="77777777" w:rsidR="00F14941" w:rsidRPr="00F14941" w:rsidRDefault="00F14941" w:rsidP="00F14941">
      <w:pPr>
        <w:jc w:val="both"/>
        <w:rPr>
          <w:rFonts w:ascii="LiSu" w:eastAsia="LiSu"/>
          <w:sz w:val="84"/>
          <w:szCs w:val="84"/>
        </w:rPr>
      </w:pPr>
    </w:p>
    <w:p w14:paraId="396586D1" w14:textId="1F4C1795" w:rsidR="00F737AD" w:rsidRPr="00F14941" w:rsidRDefault="00F14941" w:rsidP="00F14941">
      <w:pPr>
        <w:jc w:val="both"/>
        <w:rPr>
          <w:rFonts w:ascii="LiSu" w:eastAsia="LiSu"/>
          <w:sz w:val="84"/>
          <w:szCs w:val="84"/>
        </w:rPr>
      </w:pPr>
      <w:r w:rsidRPr="00F14941">
        <w:rPr>
          <w:rFonts w:ascii="LiSu" w:eastAsia="LiSu" w:hint="eastAsia"/>
          <w:sz w:val="84"/>
          <w:szCs w:val="84"/>
        </w:rPr>
        <w:t>本节的分享就到这里，感恩大家！</w:t>
      </w:r>
    </w:p>
    <w:sectPr w:rsidR="00F737AD" w:rsidRPr="00F14941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3078D"/>
    <w:rsid w:val="004E702B"/>
    <w:rsid w:val="00667DA0"/>
    <w:rsid w:val="00A21B80"/>
    <w:rsid w:val="00A85D80"/>
    <w:rsid w:val="00AF558C"/>
    <w:rsid w:val="00CF304A"/>
    <w:rsid w:val="00DB7830"/>
    <w:rsid w:val="00E774F0"/>
    <w:rsid w:val="00F14941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2019-10-17T14:23:00Z</dcterms:created>
  <dcterms:modified xsi:type="dcterms:W3CDTF">2019-10-21T14:18:00Z</dcterms:modified>
</cp:coreProperties>
</file>