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6DE9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Times New Roman" w:eastAsia="Times New Roman" w:hAnsi="Times New Roman" w:cs="Times New Roman"/>
          <w:sz w:val="21"/>
          <w:szCs w:val="21"/>
        </w:rPr>
        <w:t>Dear:</w:t>
      </w:r>
    </w:p>
    <w:p w14:paraId="305E8DBD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微信群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0559E1">
        <w:rPr>
          <w:rFonts w:ascii="SimSun" w:eastAsia="SimSun" w:hAnsi="SimSun" w:cs="SimSun" w:hint="eastAsia"/>
          <w:sz w:val="21"/>
          <w:szCs w:val="21"/>
        </w:rPr>
        <w:t>大圆满前行引导文学习群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0559E1">
        <w:rPr>
          <w:rFonts w:ascii="SimSun" w:eastAsia="SimSun" w:hAnsi="SimSun" w:cs="SimSun" w:hint="eastAsia"/>
          <w:sz w:val="21"/>
          <w:szCs w:val="21"/>
        </w:rPr>
        <w:t>的聊天记录如下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6705C82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Times New Roman" w:eastAsia="Times New Roman" w:hAnsi="Times New Roman" w:cs="Times New Roman"/>
          <w:sz w:val="21"/>
          <w:szCs w:val="21"/>
        </w:rPr>
        <w:t>————— 2019-4-24 —————</w:t>
      </w:r>
    </w:p>
    <w:p w14:paraId="0F99C0B2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8821B7F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我们今天继续学习金刚</w:t>
      </w:r>
      <w:r w:rsidRPr="000559E1">
        <w:rPr>
          <w:rFonts w:ascii="SimSun" w:eastAsia="SimSun" w:hAnsi="SimSun" w:cs="SimSun"/>
          <w:sz w:val="21"/>
          <w:szCs w:val="21"/>
        </w:rPr>
        <w:t>经</w:t>
      </w:r>
    </w:p>
    <w:p w14:paraId="52659EC4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F88B7EC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B048FBB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尔时，慧命须菩提白佛言：世尊，颇有众生，于未来世，闻说是法，生信心不</w:t>
      </w:r>
      <w:r w:rsidRPr="000559E1">
        <w:rPr>
          <w:rFonts w:ascii="SimSun" w:eastAsia="SimSun" w:hAnsi="SimSun" w:cs="SimSun"/>
          <w:sz w:val="21"/>
          <w:szCs w:val="21"/>
        </w:rPr>
        <w:t>？</w:t>
      </w:r>
    </w:p>
    <w:p w14:paraId="590ADF36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121F223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E52E22F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佛言：须菩提，彼非众生，非不众生。何以故？须菩提，众生众生者，如来说非众生，是名众</w:t>
      </w:r>
      <w:r w:rsidRPr="000559E1">
        <w:rPr>
          <w:rFonts w:ascii="SimSun" w:eastAsia="SimSun" w:hAnsi="SimSun" w:cs="SimSun"/>
          <w:sz w:val="21"/>
          <w:szCs w:val="21"/>
        </w:rPr>
        <w:t>生</w:t>
      </w:r>
    </w:p>
    <w:p w14:paraId="2CBC0B21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503B399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A0DE0C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因为须菩提已经证得大阿罗汉果，在众人中解空第一，已经得到空慧，以此智慧能续法身之命，所以称为慧命须菩</w:t>
      </w:r>
      <w:r w:rsidRPr="000559E1">
        <w:rPr>
          <w:rFonts w:ascii="SimSun" w:eastAsia="SimSun" w:hAnsi="SimSun" w:cs="SimSun"/>
          <w:sz w:val="21"/>
          <w:szCs w:val="21"/>
        </w:rPr>
        <w:t>提</w:t>
      </w:r>
    </w:p>
    <w:p w14:paraId="41751739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408B2E2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CC36564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须菩提听佛祖说佛不可以以相来见，法不可以以声来求，这两个理如此精深，所以生怕末法时期的众生，难以信此为</w:t>
      </w:r>
      <w:r w:rsidRPr="000559E1">
        <w:rPr>
          <w:rFonts w:ascii="SimSun" w:eastAsia="SimSun" w:hAnsi="SimSun" w:cs="SimSun"/>
          <w:sz w:val="21"/>
          <w:szCs w:val="21"/>
        </w:rPr>
        <w:t>真</w:t>
      </w:r>
    </w:p>
    <w:p w14:paraId="0F15664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3016711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7DBD6A3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所以问佛祖会不会在未来世中有众生听闻这样的佛法，而生起坚定信之心</w:t>
      </w:r>
      <w:r w:rsidRPr="000559E1">
        <w:rPr>
          <w:rFonts w:ascii="SimSun" w:eastAsia="SimSun" w:hAnsi="SimSun" w:cs="SimSun"/>
          <w:sz w:val="21"/>
          <w:szCs w:val="21"/>
        </w:rPr>
        <w:t>？</w:t>
      </w:r>
    </w:p>
    <w:p w14:paraId="37C5EE6D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F58A2D1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66AEFE3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佛祖回答说，这么精深的般若法门，在正法末世的时期，当然大部分众生是无法相信的，但是自然会有一类大乘根性的众生，能对这样的佛法生起信</w:t>
      </w:r>
      <w:r w:rsidRPr="000559E1">
        <w:rPr>
          <w:rFonts w:ascii="SimSun" w:eastAsia="SimSun" w:hAnsi="SimSun" w:cs="SimSun"/>
          <w:sz w:val="21"/>
          <w:szCs w:val="21"/>
        </w:rPr>
        <w:t>心</w:t>
      </w:r>
    </w:p>
    <w:p w14:paraId="0F81A7A4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08FFB0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45FD3A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这样的众生，已经达到离相无住之心，无我相亦无法</w:t>
      </w:r>
      <w:r w:rsidRPr="000559E1">
        <w:rPr>
          <w:rFonts w:ascii="SimSun" w:eastAsia="SimSun" w:hAnsi="SimSun" w:cs="SimSun"/>
          <w:sz w:val="21"/>
          <w:szCs w:val="21"/>
        </w:rPr>
        <w:t>相</w:t>
      </w:r>
    </w:p>
    <w:p w14:paraId="181037F8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3FEAC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C1EB9A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这样的众生其实已经是证入菩萨之位，所以说并不是普通的众生而</w:t>
      </w:r>
      <w:r w:rsidRPr="000559E1">
        <w:rPr>
          <w:rFonts w:ascii="SimSun" w:eastAsia="SimSun" w:hAnsi="SimSun" w:cs="SimSun"/>
          <w:sz w:val="21"/>
          <w:szCs w:val="21"/>
        </w:rPr>
        <w:t>己</w:t>
      </w:r>
    </w:p>
    <w:p w14:paraId="51C51428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0A3303B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F7DF7E9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但是虽然深信法义之妙解，却没有修证到圆满，所以又还有众生的染污存在，所以称为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0559E1">
        <w:rPr>
          <w:rFonts w:ascii="SimSun" w:eastAsia="SimSun" w:hAnsi="SimSun" w:cs="SimSun" w:hint="eastAsia"/>
          <w:sz w:val="21"/>
          <w:szCs w:val="21"/>
        </w:rPr>
        <w:t>非不众生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”</w:t>
      </w:r>
    </w:p>
    <w:p w14:paraId="7E9C937C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7D30730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5C7A21D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为什么呢</w:t>
      </w:r>
      <w:r w:rsidRPr="000559E1">
        <w:rPr>
          <w:rFonts w:ascii="Times New Roman" w:eastAsia="Times New Roman" w:hAnsi="Times New Roman" w:cs="Times New Roman"/>
          <w:sz w:val="21"/>
          <w:szCs w:val="21"/>
        </w:rPr>
        <w:t>?</w:t>
      </w:r>
      <w:r w:rsidRPr="000559E1">
        <w:rPr>
          <w:rFonts w:ascii="SimSun" w:eastAsia="SimSun" w:hAnsi="SimSun" w:cs="SimSun" w:hint="eastAsia"/>
          <w:sz w:val="21"/>
          <w:szCs w:val="21"/>
        </w:rPr>
        <w:t>佛祖将这些众生，定义为非凡夫众生，而真实是菩萨众生，是要担当佛祖的菩提大愿与衣钵</w:t>
      </w:r>
      <w:r w:rsidRPr="000559E1">
        <w:rPr>
          <w:rFonts w:ascii="SimSun" w:eastAsia="SimSun" w:hAnsi="SimSun" w:cs="SimSun"/>
          <w:sz w:val="21"/>
          <w:szCs w:val="21"/>
        </w:rPr>
        <w:t>的</w:t>
      </w:r>
    </w:p>
    <w:p w14:paraId="66A31F0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AEA5059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A19230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所以强立一个名号勉强称之为众</w:t>
      </w:r>
      <w:r w:rsidRPr="000559E1">
        <w:rPr>
          <w:rFonts w:ascii="SimSun" w:eastAsia="SimSun" w:hAnsi="SimSun" w:cs="SimSun"/>
          <w:sz w:val="21"/>
          <w:szCs w:val="21"/>
        </w:rPr>
        <w:t>生</w:t>
      </w:r>
    </w:p>
    <w:p w14:paraId="21617BF7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3DD83F4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41BFD95" w14:textId="77777777" w:rsidR="000559E1" w:rsidRPr="000559E1" w:rsidRDefault="000559E1" w:rsidP="000559E1">
      <w:pPr>
        <w:rPr>
          <w:rFonts w:ascii="Times New Roman" w:eastAsia="Times New Roman" w:hAnsi="Times New Roman" w:cs="Times New Roman"/>
          <w:sz w:val="21"/>
          <w:szCs w:val="21"/>
        </w:rPr>
      </w:pPr>
      <w:r w:rsidRPr="000559E1">
        <w:rPr>
          <w:rFonts w:ascii="SimSun" w:eastAsia="SimSun" w:hAnsi="SimSun" w:cs="SimSun" w:hint="eastAsia"/>
          <w:sz w:val="21"/>
          <w:szCs w:val="21"/>
        </w:rPr>
        <w:t>今天我们的分享就到这里，感恩大家</w:t>
      </w:r>
      <w:r w:rsidRPr="000559E1">
        <w:rPr>
          <w:rFonts w:ascii="SimSun" w:eastAsia="SimSun" w:hAnsi="SimSun" w:cs="SimSun"/>
          <w:sz w:val="21"/>
          <w:szCs w:val="21"/>
        </w:rPr>
        <w:t>！</w:t>
      </w:r>
    </w:p>
    <w:p w14:paraId="396586D1" w14:textId="77777777" w:rsidR="00F737AD" w:rsidRPr="00214050" w:rsidRDefault="00F737AD" w:rsidP="00214050">
      <w:bookmarkStart w:id="0" w:name="_GoBack"/>
      <w:bookmarkEnd w:id="0"/>
    </w:p>
    <w:sectPr w:rsidR="00F737AD" w:rsidRPr="0021405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2019-10-17T14:31:00Z</dcterms:created>
  <dcterms:modified xsi:type="dcterms:W3CDTF">2019-10-17T14:31:00Z</dcterms:modified>
</cp:coreProperties>
</file>