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922DF" w14:textId="75374665" w:rsidR="003E1E99" w:rsidRDefault="003E1E99" w:rsidP="003E1E99">
      <w:pPr>
        <w:jc w:val="both"/>
        <w:rPr>
          <w:rFonts w:ascii="LiSu" w:eastAsia="LiSu"/>
          <w:sz w:val="84"/>
          <w:szCs w:val="84"/>
        </w:rPr>
      </w:pPr>
      <w:bookmarkStart w:id="0" w:name="_GoBack"/>
      <w:r>
        <w:rPr>
          <w:rFonts w:ascii="LiSu" w:eastAsia="LiSu"/>
          <w:sz w:val="84"/>
          <w:szCs w:val="84"/>
        </w:rPr>
        <w:t>第二百</w:t>
      </w:r>
      <w:r>
        <w:rPr>
          <w:rFonts w:ascii="LiSu" w:eastAsia="LiSu" w:hint="eastAsia"/>
          <w:sz w:val="84"/>
          <w:szCs w:val="84"/>
        </w:rPr>
        <w:t>七十</w:t>
      </w:r>
      <w:r>
        <w:rPr>
          <w:rFonts w:ascii="LiSu" w:eastAsia="LiSu" w:hint="eastAsia"/>
          <w:sz w:val="84"/>
          <w:szCs w:val="84"/>
        </w:rPr>
        <w:t>六</w:t>
      </w:r>
      <w:r w:rsidRPr="00AD451A">
        <w:rPr>
          <w:rFonts w:ascii="LiSu" w:eastAsia="LiSu"/>
          <w:sz w:val="84"/>
          <w:szCs w:val="84"/>
        </w:rPr>
        <w:t>讲</w:t>
      </w:r>
      <w:r w:rsidRPr="00AD451A">
        <w:rPr>
          <w:rFonts w:ascii="LiSu" w:eastAsia="LiSu"/>
          <w:sz w:val="84"/>
          <w:szCs w:val="84"/>
        </w:rPr>
        <w:t> </w:t>
      </w:r>
      <w:r w:rsidRPr="00AD451A">
        <w:rPr>
          <w:rFonts w:ascii="LiSu" w:eastAsia="LiSu"/>
          <w:sz w:val="84"/>
          <w:szCs w:val="84"/>
        </w:rPr>
        <w:t>《金刚经》讲解之</w:t>
      </w:r>
      <w:r>
        <w:rPr>
          <w:rFonts w:ascii="LiSu" w:eastAsia="LiSu" w:hint="eastAsia"/>
          <w:sz w:val="84"/>
          <w:szCs w:val="84"/>
        </w:rPr>
        <w:t>七十</w:t>
      </w:r>
      <w:r>
        <w:rPr>
          <w:rFonts w:ascii="LiSu" w:eastAsia="LiSu" w:hint="eastAsia"/>
          <w:sz w:val="84"/>
          <w:szCs w:val="84"/>
        </w:rPr>
        <w:t>五</w:t>
      </w:r>
    </w:p>
    <w:p w14:paraId="64947C70" w14:textId="77777777" w:rsidR="003E1E99" w:rsidRDefault="003E1E99" w:rsidP="003E1E99">
      <w:pPr>
        <w:jc w:val="both"/>
        <w:rPr>
          <w:rFonts w:ascii="LiSu" w:eastAsia="LiSu" w:hint="eastAsia"/>
          <w:sz w:val="84"/>
          <w:szCs w:val="84"/>
        </w:rPr>
      </w:pPr>
    </w:p>
    <w:p w14:paraId="5FB8AA9F" w14:textId="675A2307" w:rsidR="003E1E99" w:rsidRPr="003E1E99" w:rsidRDefault="003E1E99" w:rsidP="003E1E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LiSu" w:eastAsia="LiSu"/>
          <w:sz w:val="84"/>
          <w:szCs w:val="84"/>
        </w:rPr>
      </w:pPr>
      <w:r w:rsidRPr="003E1E99">
        <w:rPr>
          <w:rFonts w:ascii="LiSu" w:eastAsia="LiSu"/>
          <w:sz w:val="84"/>
          <w:szCs w:val="84"/>
        </w:rPr>
        <w:t>我们本节继续学习金刚经</w:t>
      </w:r>
      <w:r w:rsidRPr="003E1E99">
        <w:rPr>
          <w:rFonts w:ascii="LiSu" w:eastAsia="LiSu" w:hint="eastAsia"/>
          <w:sz w:val="84"/>
          <w:szCs w:val="84"/>
        </w:rPr>
        <w:t>。</w:t>
      </w:r>
    </w:p>
    <w:p w14:paraId="4A768388" w14:textId="77777777" w:rsidR="003E1E99" w:rsidRPr="003E1E99" w:rsidRDefault="003E1E99" w:rsidP="003E1E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LiSu" w:eastAsia="LiSu"/>
          <w:sz w:val="84"/>
          <w:szCs w:val="84"/>
        </w:rPr>
      </w:pPr>
    </w:p>
    <w:p w14:paraId="1846E5B5" w14:textId="5DBD7A4E" w:rsidR="003E1E99" w:rsidRPr="003E1E99" w:rsidRDefault="003E1E99" w:rsidP="003E1E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LiSu" w:eastAsia="LiSu"/>
          <w:sz w:val="84"/>
          <w:szCs w:val="84"/>
        </w:rPr>
      </w:pPr>
      <w:r w:rsidRPr="003E1E99">
        <w:rPr>
          <w:rFonts w:ascii="LiSu" w:eastAsia="LiSu" w:hint="eastAsia"/>
          <w:sz w:val="84"/>
          <w:szCs w:val="84"/>
        </w:rPr>
        <w:t>「</w:t>
      </w:r>
      <w:r w:rsidRPr="003E1E99">
        <w:rPr>
          <w:rFonts w:ascii="LiSu" w:eastAsia="LiSu"/>
          <w:sz w:val="84"/>
          <w:szCs w:val="84"/>
        </w:rPr>
        <w:t>须菩提，汝若作是念：如来不以具足相故，得阿耨多罗三藐三菩提。须菩提，莫作是念：如来不以具足相故，得阿耨多罗三藐三菩提</w:t>
      </w:r>
      <w:r w:rsidRPr="003E1E99">
        <w:rPr>
          <w:rFonts w:ascii="LiSu" w:eastAsia="LiSu" w:hint="eastAsia"/>
          <w:sz w:val="84"/>
          <w:szCs w:val="84"/>
        </w:rPr>
        <w:t>」</w:t>
      </w:r>
    </w:p>
    <w:p w14:paraId="4909EA30" w14:textId="77777777" w:rsidR="003E1E99" w:rsidRPr="003E1E99" w:rsidRDefault="003E1E99" w:rsidP="003E1E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LiSu" w:eastAsia="LiSu" w:hint="eastAsia"/>
          <w:sz w:val="84"/>
          <w:szCs w:val="84"/>
        </w:rPr>
      </w:pPr>
    </w:p>
    <w:p w14:paraId="72E70F8B" w14:textId="77777777" w:rsidR="003E1E99" w:rsidRPr="003E1E99" w:rsidRDefault="003E1E99" w:rsidP="003E1E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LiSu" w:eastAsia="LiSu"/>
          <w:sz w:val="84"/>
          <w:szCs w:val="84"/>
        </w:rPr>
      </w:pPr>
      <w:r w:rsidRPr="003E1E99">
        <w:rPr>
          <w:rFonts w:ascii="LiSu" w:eastAsia="LiSu"/>
          <w:sz w:val="84"/>
          <w:szCs w:val="84"/>
        </w:rPr>
        <w:t>这句话，又是再进一层破除众生的法执。之前有说，如果以三十二相观如来，那么是不可能观得如来的，由此破除众生认定如来有三十二妙庄严之相。</w:t>
      </w:r>
    </w:p>
    <w:p w14:paraId="254C2994" w14:textId="77777777" w:rsidR="003E1E99" w:rsidRPr="003E1E99" w:rsidRDefault="003E1E99" w:rsidP="003E1E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LiSu" w:eastAsia="LiSu"/>
          <w:sz w:val="84"/>
          <w:szCs w:val="84"/>
        </w:rPr>
      </w:pPr>
    </w:p>
    <w:p w14:paraId="75E3E3C3" w14:textId="77777777" w:rsidR="003E1E99" w:rsidRPr="003E1E99" w:rsidRDefault="003E1E99" w:rsidP="003E1E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LiSu" w:eastAsia="LiSu"/>
          <w:sz w:val="84"/>
          <w:szCs w:val="84"/>
        </w:rPr>
      </w:pPr>
      <w:r w:rsidRPr="003E1E99">
        <w:rPr>
          <w:rFonts w:ascii="LiSu" w:eastAsia="LiSu"/>
          <w:sz w:val="84"/>
          <w:szCs w:val="84"/>
        </w:rPr>
        <w:t>那么众生一旦破除了有三十二相的执着，很容易又落入另一边的执着</w:t>
      </w:r>
      <w:r w:rsidRPr="003E1E99">
        <w:rPr>
          <w:rFonts w:ascii="LiSu" w:eastAsia="LiSu"/>
          <w:sz w:val="84"/>
          <w:szCs w:val="84"/>
        </w:rPr>
        <w:lastRenderedPageBreak/>
        <w:t>中，也就是</w:t>
      </w:r>
      <w:r w:rsidRPr="003E1E99">
        <w:rPr>
          <w:rFonts w:ascii="LiSu" w:eastAsia="LiSu"/>
          <w:sz w:val="84"/>
          <w:szCs w:val="84"/>
        </w:rPr>
        <w:t>“</w:t>
      </w:r>
      <w:r w:rsidRPr="003E1E99">
        <w:rPr>
          <w:rFonts w:ascii="LiSu" w:eastAsia="LiSu"/>
          <w:sz w:val="84"/>
          <w:szCs w:val="84"/>
        </w:rPr>
        <w:t>如来是不能以三十二具足妙好庄严之相而成就无上正等正觉的</w:t>
      </w:r>
      <w:r w:rsidRPr="003E1E99">
        <w:rPr>
          <w:rFonts w:ascii="LiSu" w:eastAsia="LiSu"/>
          <w:sz w:val="84"/>
          <w:szCs w:val="84"/>
        </w:rPr>
        <w:t>”</w:t>
      </w:r>
      <w:r w:rsidRPr="003E1E99">
        <w:rPr>
          <w:rFonts w:ascii="LiSu" w:eastAsia="LiSu"/>
          <w:sz w:val="84"/>
          <w:szCs w:val="84"/>
        </w:rPr>
        <w:t>。如果有这么一念在，又是落入了偏的法执中。</w:t>
      </w:r>
    </w:p>
    <w:p w14:paraId="42A5973E" w14:textId="77777777" w:rsidR="003E1E99" w:rsidRPr="003E1E99" w:rsidRDefault="003E1E99" w:rsidP="003E1E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LiSu" w:eastAsia="LiSu"/>
          <w:sz w:val="84"/>
          <w:szCs w:val="84"/>
        </w:rPr>
      </w:pPr>
    </w:p>
    <w:p w14:paraId="65A7F279" w14:textId="77777777" w:rsidR="003E1E99" w:rsidRPr="003E1E99" w:rsidRDefault="003E1E99" w:rsidP="003E1E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LiSu" w:eastAsia="LiSu"/>
          <w:sz w:val="84"/>
          <w:szCs w:val="84"/>
        </w:rPr>
      </w:pPr>
      <w:r w:rsidRPr="003E1E99">
        <w:rPr>
          <w:rFonts w:ascii="LiSu" w:eastAsia="LiSu"/>
          <w:sz w:val="84"/>
          <w:szCs w:val="84"/>
        </w:rPr>
        <w:t>所以，千万不能有这样的念头，认为如来不能以三十二具足妙好庄严之相而成就无上正等正</w:t>
      </w:r>
      <w:r w:rsidRPr="003E1E99">
        <w:rPr>
          <w:rFonts w:ascii="LiSu" w:eastAsia="LiSu"/>
          <w:sz w:val="84"/>
          <w:szCs w:val="84"/>
        </w:rPr>
        <w:lastRenderedPageBreak/>
        <w:t>觉的，这是一个用语言比较难表达的境界。</w:t>
      </w:r>
    </w:p>
    <w:p w14:paraId="770DFAB3" w14:textId="77777777" w:rsidR="003E1E99" w:rsidRPr="003E1E99" w:rsidRDefault="003E1E99" w:rsidP="003E1E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LiSu" w:eastAsia="LiSu"/>
          <w:sz w:val="84"/>
          <w:szCs w:val="84"/>
        </w:rPr>
      </w:pPr>
    </w:p>
    <w:p w14:paraId="6E5790B2" w14:textId="77777777" w:rsidR="003E1E99" w:rsidRPr="003E1E99" w:rsidRDefault="003E1E99" w:rsidP="003E1E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LiSu" w:eastAsia="LiSu"/>
          <w:sz w:val="84"/>
          <w:szCs w:val="84"/>
        </w:rPr>
      </w:pPr>
      <w:r w:rsidRPr="003E1E99">
        <w:rPr>
          <w:rFonts w:ascii="LiSu" w:eastAsia="LiSu"/>
          <w:sz w:val="84"/>
          <w:szCs w:val="84"/>
        </w:rPr>
        <w:t>就如同我们用数学逻辑的语言来表示。如果我们看到的世界是实有的，我们表示为A，那么这个世界不是实有的，就是</w:t>
      </w:r>
      <w:r w:rsidRPr="003E1E99">
        <w:rPr>
          <w:rFonts w:ascii="LiSu" w:eastAsia="LiSu"/>
          <w:sz w:val="84"/>
          <w:szCs w:val="84"/>
        </w:rPr>
        <w:t>“</w:t>
      </w:r>
      <w:r w:rsidRPr="003E1E99">
        <w:rPr>
          <w:rFonts w:ascii="LiSu" w:eastAsia="LiSu"/>
          <w:sz w:val="84"/>
          <w:szCs w:val="84"/>
        </w:rPr>
        <w:t>非A</w:t>
      </w:r>
      <w:r w:rsidRPr="003E1E99">
        <w:rPr>
          <w:rFonts w:ascii="LiSu" w:eastAsia="LiSu"/>
          <w:sz w:val="84"/>
          <w:szCs w:val="84"/>
        </w:rPr>
        <w:t>”</w:t>
      </w:r>
      <w:r w:rsidRPr="003E1E99">
        <w:rPr>
          <w:rFonts w:ascii="LiSu" w:eastAsia="LiSu"/>
          <w:sz w:val="84"/>
          <w:szCs w:val="84"/>
        </w:rPr>
        <w:t>。但是佛要告诉我们的是，不是A，也不是非A。不是A，好理解；不是A，同时也不是非A，</w:t>
      </w:r>
      <w:r w:rsidRPr="003E1E99">
        <w:rPr>
          <w:rFonts w:ascii="LiSu" w:eastAsia="LiSu"/>
          <w:sz w:val="84"/>
          <w:szCs w:val="84"/>
        </w:rPr>
        <w:lastRenderedPageBreak/>
        <w:t>就不好理解。有人一绕绕不过来，认为</w:t>
      </w:r>
      <w:r w:rsidRPr="003E1E99">
        <w:rPr>
          <w:rFonts w:ascii="LiSu" w:eastAsia="LiSu"/>
          <w:sz w:val="84"/>
          <w:szCs w:val="84"/>
        </w:rPr>
        <w:t>“</w:t>
      </w:r>
      <w:r w:rsidRPr="003E1E99">
        <w:rPr>
          <w:rFonts w:ascii="LiSu" w:eastAsia="LiSu"/>
          <w:sz w:val="84"/>
          <w:szCs w:val="84"/>
        </w:rPr>
        <w:t>不是非A</w:t>
      </w:r>
      <w:r w:rsidRPr="003E1E99">
        <w:rPr>
          <w:rFonts w:ascii="LiSu" w:eastAsia="LiSu"/>
          <w:sz w:val="84"/>
          <w:szCs w:val="84"/>
        </w:rPr>
        <w:t>”</w:t>
      </w:r>
      <w:r w:rsidRPr="003E1E99">
        <w:rPr>
          <w:rFonts w:ascii="LiSu" w:eastAsia="LiSu"/>
          <w:sz w:val="84"/>
          <w:szCs w:val="84"/>
        </w:rPr>
        <w:t>，那就还是A，那就错了。不是非A，是一种离相之语，当明了</w:t>
      </w:r>
      <w:r w:rsidRPr="003E1E99">
        <w:rPr>
          <w:rFonts w:ascii="LiSu" w:eastAsia="LiSu"/>
          <w:sz w:val="84"/>
          <w:szCs w:val="84"/>
        </w:rPr>
        <w:t>“</w:t>
      </w:r>
      <w:r w:rsidRPr="003E1E99">
        <w:rPr>
          <w:rFonts w:ascii="LiSu" w:eastAsia="LiSu"/>
          <w:sz w:val="84"/>
          <w:szCs w:val="84"/>
        </w:rPr>
        <w:t>不是非A</w:t>
      </w:r>
      <w:r w:rsidRPr="003E1E99">
        <w:rPr>
          <w:rFonts w:ascii="LiSu" w:eastAsia="LiSu"/>
          <w:sz w:val="84"/>
          <w:szCs w:val="84"/>
        </w:rPr>
        <w:t>”</w:t>
      </w:r>
      <w:r w:rsidRPr="003E1E99">
        <w:rPr>
          <w:rFonts w:ascii="LiSu" w:eastAsia="LiSu"/>
          <w:sz w:val="84"/>
          <w:szCs w:val="84"/>
        </w:rPr>
        <w:t>的时候，又多了一个执着，叫作</w:t>
      </w:r>
      <w:r w:rsidRPr="003E1E99">
        <w:rPr>
          <w:rFonts w:ascii="LiSu" w:eastAsia="LiSu"/>
          <w:sz w:val="84"/>
          <w:szCs w:val="84"/>
        </w:rPr>
        <w:t>“</w:t>
      </w:r>
      <w:r w:rsidRPr="003E1E99">
        <w:rPr>
          <w:rFonts w:ascii="LiSu" w:eastAsia="LiSu"/>
          <w:sz w:val="84"/>
          <w:szCs w:val="84"/>
        </w:rPr>
        <w:t>不是非A</w:t>
      </w:r>
      <w:r w:rsidRPr="003E1E99">
        <w:rPr>
          <w:rFonts w:ascii="LiSu" w:eastAsia="LiSu"/>
          <w:sz w:val="84"/>
          <w:szCs w:val="84"/>
        </w:rPr>
        <w:t>”</w:t>
      </w:r>
      <w:r w:rsidRPr="003E1E99">
        <w:rPr>
          <w:rFonts w:ascii="LiSu" w:eastAsia="LiSu"/>
          <w:sz w:val="84"/>
          <w:szCs w:val="84"/>
        </w:rPr>
        <w:t>，所以又要将</w:t>
      </w:r>
      <w:r w:rsidRPr="003E1E99">
        <w:rPr>
          <w:rFonts w:ascii="LiSu" w:eastAsia="LiSu"/>
          <w:sz w:val="84"/>
          <w:szCs w:val="84"/>
        </w:rPr>
        <w:t>“</w:t>
      </w:r>
      <w:r w:rsidRPr="003E1E99">
        <w:rPr>
          <w:rFonts w:ascii="LiSu" w:eastAsia="LiSu"/>
          <w:sz w:val="84"/>
          <w:szCs w:val="84"/>
        </w:rPr>
        <w:t>不是非A</w:t>
      </w:r>
      <w:r w:rsidRPr="003E1E99">
        <w:rPr>
          <w:rFonts w:ascii="LiSu" w:eastAsia="LiSu"/>
          <w:sz w:val="84"/>
          <w:szCs w:val="84"/>
        </w:rPr>
        <w:t>”</w:t>
      </w:r>
      <w:r w:rsidRPr="003E1E99">
        <w:rPr>
          <w:rFonts w:ascii="LiSu" w:eastAsia="LiSu"/>
          <w:sz w:val="84"/>
          <w:szCs w:val="84"/>
        </w:rPr>
        <w:t>再次破除，变成</w:t>
      </w:r>
      <w:r w:rsidRPr="003E1E99">
        <w:rPr>
          <w:rFonts w:ascii="LiSu" w:eastAsia="LiSu"/>
          <w:sz w:val="84"/>
          <w:szCs w:val="84"/>
        </w:rPr>
        <w:t>“</w:t>
      </w:r>
      <w:r w:rsidRPr="003E1E99">
        <w:rPr>
          <w:rFonts w:ascii="LiSu" w:eastAsia="LiSu"/>
          <w:sz w:val="84"/>
          <w:szCs w:val="84"/>
        </w:rPr>
        <w:t>不是</w:t>
      </w:r>
      <w:r w:rsidRPr="003E1E99">
        <w:rPr>
          <w:rFonts w:ascii="LiSu" w:eastAsia="LiSu"/>
          <w:sz w:val="84"/>
          <w:szCs w:val="84"/>
        </w:rPr>
        <w:t>”“</w:t>
      </w:r>
      <w:r w:rsidRPr="003E1E99">
        <w:rPr>
          <w:rFonts w:ascii="LiSu" w:eastAsia="LiSu"/>
          <w:sz w:val="84"/>
          <w:szCs w:val="84"/>
        </w:rPr>
        <w:t>不是非A</w:t>
      </w:r>
      <w:r w:rsidRPr="003E1E99">
        <w:rPr>
          <w:rFonts w:ascii="LiSu" w:eastAsia="LiSu"/>
          <w:sz w:val="84"/>
          <w:szCs w:val="84"/>
        </w:rPr>
        <w:t>”</w:t>
      </w:r>
      <w:r w:rsidRPr="003E1E99">
        <w:rPr>
          <w:rFonts w:ascii="LiSu" w:eastAsia="LiSu"/>
          <w:sz w:val="84"/>
          <w:szCs w:val="84"/>
        </w:rPr>
        <w:t>。</w:t>
      </w:r>
    </w:p>
    <w:p w14:paraId="3056FD9E" w14:textId="77777777" w:rsidR="003E1E99" w:rsidRPr="003E1E99" w:rsidRDefault="003E1E99" w:rsidP="003E1E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LiSu" w:eastAsia="LiSu"/>
          <w:sz w:val="84"/>
          <w:szCs w:val="84"/>
        </w:rPr>
      </w:pPr>
    </w:p>
    <w:p w14:paraId="144C611B" w14:textId="77777777" w:rsidR="003E1E99" w:rsidRPr="003E1E99" w:rsidRDefault="003E1E99" w:rsidP="003E1E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LiSu" w:eastAsia="LiSu"/>
          <w:sz w:val="84"/>
          <w:szCs w:val="84"/>
        </w:rPr>
      </w:pPr>
      <w:r w:rsidRPr="003E1E99">
        <w:rPr>
          <w:rFonts w:ascii="LiSu" w:eastAsia="LiSu"/>
          <w:sz w:val="84"/>
          <w:szCs w:val="84"/>
        </w:rPr>
        <w:lastRenderedPageBreak/>
        <w:t>这样下去，无穷无尽的双边否定，但是绝对没有负负得正之说，而是一层一层破除直到除尽。</w:t>
      </w:r>
    </w:p>
    <w:p w14:paraId="5135FFF5" w14:textId="77777777" w:rsidR="003E1E99" w:rsidRPr="003E1E99" w:rsidRDefault="003E1E99" w:rsidP="003E1E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LiSu" w:eastAsia="LiSu"/>
          <w:sz w:val="84"/>
          <w:szCs w:val="84"/>
        </w:rPr>
      </w:pPr>
    </w:p>
    <w:p w14:paraId="1FA927DB" w14:textId="2A21FEC3" w:rsidR="003E1E99" w:rsidRPr="003E1E99" w:rsidRDefault="003E1E99" w:rsidP="003E1E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LiSu" w:eastAsia="LiSu"/>
          <w:sz w:val="84"/>
          <w:szCs w:val="84"/>
        </w:rPr>
      </w:pPr>
      <w:r w:rsidRPr="003E1E99">
        <w:rPr>
          <w:rFonts w:ascii="LiSu" w:eastAsia="LiSu"/>
          <w:sz w:val="84"/>
          <w:szCs w:val="84"/>
        </w:rPr>
        <w:t>佛祖就是在一层一层的逻辑中将众生的我执和法执逐步破除得一干二净的</w:t>
      </w:r>
      <w:r w:rsidRPr="003E1E99">
        <w:rPr>
          <w:rFonts w:ascii="LiSu" w:eastAsia="LiSu" w:hint="eastAsia"/>
          <w:sz w:val="84"/>
          <w:szCs w:val="84"/>
        </w:rPr>
        <w:t>。</w:t>
      </w:r>
    </w:p>
    <w:p w14:paraId="376ACBD5" w14:textId="77777777" w:rsidR="003E1E99" w:rsidRPr="003E1E99" w:rsidRDefault="003E1E99" w:rsidP="003E1E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LiSu" w:eastAsia="LiSu"/>
          <w:sz w:val="84"/>
          <w:szCs w:val="84"/>
        </w:rPr>
      </w:pPr>
    </w:p>
    <w:p w14:paraId="396586D1" w14:textId="1C6A03D7" w:rsidR="00F737AD" w:rsidRPr="00C616AD" w:rsidRDefault="003E1E99" w:rsidP="003E1E99">
      <w:pPr>
        <w:jc w:val="both"/>
        <w:rPr>
          <w:rFonts w:ascii="LiSu" w:eastAsia="LiSu"/>
          <w:sz w:val="84"/>
          <w:szCs w:val="84"/>
        </w:rPr>
      </w:pPr>
      <w:r w:rsidRPr="003E1E99">
        <w:rPr>
          <w:rFonts w:ascii="LiSu" w:eastAsia="LiSu"/>
          <w:sz w:val="84"/>
          <w:szCs w:val="84"/>
        </w:rPr>
        <w:t>本节我们就学习到这里，感恩大家</w:t>
      </w:r>
      <w:r w:rsidRPr="003E1E99">
        <w:rPr>
          <w:rFonts w:ascii="LiSu" w:eastAsia="LiSu" w:hint="eastAsia"/>
          <w:sz w:val="84"/>
          <w:szCs w:val="84"/>
        </w:rPr>
        <w:t>。</w:t>
      </w:r>
      <w:bookmarkEnd w:id="0"/>
    </w:p>
    <w:sectPr w:rsidR="00F737AD" w:rsidRPr="00C616AD" w:rsidSect="00162C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Su">
    <w:altName w:val="Microsoft YaHei"/>
    <w:panose1 w:val="020B0604020202020204"/>
    <w:charset w:val="86"/>
    <w:family w:val="modern"/>
    <w:pitch w:val="fixed"/>
    <w:sig w:usb0="00000001" w:usb1="080E0000" w:usb2="00000010"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AD"/>
    <w:rsid w:val="00016ACA"/>
    <w:rsid w:val="00024886"/>
    <w:rsid w:val="000559E1"/>
    <w:rsid w:val="00066E2E"/>
    <w:rsid w:val="000845B1"/>
    <w:rsid w:val="00162C4D"/>
    <w:rsid w:val="0016760B"/>
    <w:rsid w:val="001D5533"/>
    <w:rsid w:val="00211884"/>
    <w:rsid w:val="00214050"/>
    <w:rsid w:val="00231D49"/>
    <w:rsid w:val="002325D7"/>
    <w:rsid w:val="002A32C6"/>
    <w:rsid w:val="00327E1E"/>
    <w:rsid w:val="0033078D"/>
    <w:rsid w:val="003E1E99"/>
    <w:rsid w:val="003E2283"/>
    <w:rsid w:val="00473D67"/>
    <w:rsid w:val="004922B6"/>
    <w:rsid w:val="004E702B"/>
    <w:rsid w:val="00524935"/>
    <w:rsid w:val="00577040"/>
    <w:rsid w:val="005A4945"/>
    <w:rsid w:val="005C2200"/>
    <w:rsid w:val="00621483"/>
    <w:rsid w:val="006879B9"/>
    <w:rsid w:val="007F77FB"/>
    <w:rsid w:val="00845BF2"/>
    <w:rsid w:val="008949D1"/>
    <w:rsid w:val="008E2A3E"/>
    <w:rsid w:val="009A1876"/>
    <w:rsid w:val="009B7B41"/>
    <w:rsid w:val="00A04618"/>
    <w:rsid w:val="00A21B80"/>
    <w:rsid w:val="00A24242"/>
    <w:rsid w:val="00A71B8C"/>
    <w:rsid w:val="00A85D80"/>
    <w:rsid w:val="00AF558C"/>
    <w:rsid w:val="00B02334"/>
    <w:rsid w:val="00C12BFD"/>
    <w:rsid w:val="00C616AD"/>
    <w:rsid w:val="00CA5F76"/>
    <w:rsid w:val="00CF304A"/>
    <w:rsid w:val="00DB7830"/>
    <w:rsid w:val="00DF7541"/>
    <w:rsid w:val="00E774F0"/>
    <w:rsid w:val="00EB70EE"/>
    <w:rsid w:val="00ED5144"/>
    <w:rsid w:val="00F44AE7"/>
    <w:rsid w:val="00F737AD"/>
    <w:rsid w:val="00F87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F4291D"/>
  <w15:chartTrackingRefBased/>
  <w15:docId w15:val="{CB486C77-5B8E-B24B-A90F-34CEC703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1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16623">
      <w:bodyDiv w:val="1"/>
      <w:marLeft w:val="0"/>
      <w:marRight w:val="0"/>
      <w:marTop w:val="0"/>
      <w:marBottom w:val="0"/>
      <w:divBdr>
        <w:top w:val="none" w:sz="0" w:space="0" w:color="auto"/>
        <w:left w:val="none" w:sz="0" w:space="0" w:color="auto"/>
        <w:bottom w:val="none" w:sz="0" w:space="0" w:color="auto"/>
        <w:right w:val="none" w:sz="0" w:space="0" w:color="auto"/>
      </w:divBdr>
    </w:div>
    <w:div w:id="222258426">
      <w:bodyDiv w:val="1"/>
      <w:marLeft w:val="0"/>
      <w:marRight w:val="0"/>
      <w:marTop w:val="0"/>
      <w:marBottom w:val="0"/>
      <w:divBdr>
        <w:top w:val="none" w:sz="0" w:space="0" w:color="auto"/>
        <w:left w:val="none" w:sz="0" w:space="0" w:color="auto"/>
        <w:bottom w:val="none" w:sz="0" w:space="0" w:color="auto"/>
        <w:right w:val="none" w:sz="0" w:space="0" w:color="auto"/>
      </w:divBdr>
    </w:div>
    <w:div w:id="274292319">
      <w:bodyDiv w:val="1"/>
      <w:marLeft w:val="0"/>
      <w:marRight w:val="0"/>
      <w:marTop w:val="0"/>
      <w:marBottom w:val="0"/>
      <w:divBdr>
        <w:top w:val="none" w:sz="0" w:space="0" w:color="auto"/>
        <w:left w:val="none" w:sz="0" w:space="0" w:color="auto"/>
        <w:bottom w:val="none" w:sz="0" w:space="0" w:color="auto"/>
        <w:right w:val="none" w:sz="0" w:space="0" w:color="auto"/>
      </w:divBdr>
    </w:div>
    <w:div w:id="321930633">
      <w:bodyDiv w:val="1"/>
      <w:marLeft w:val="0"/>
      <w:marRight w:val="0"/>
      <w:marTop w:val="0"/>
      <w:marBottom w:val="0"/>
      <w:divBdr>
        <w:top w:val="none" w:sz="0" w:space="0" w:color="auto"/>
        <w:left w:val="none" w:sz="0" w:space="0" w:color="auto"/>
        <w:bottom w:val="none" w:sz="0" w:space="0" w:color="auto"/>
        <w:right w:val="none" w:sz="0" w:space="0" w:color="auto"/>
      </w:divBdr>
    </w:div>
    <w:div w:id="348340011">
      <w:bodyDiv w:val="1"/>
      <w:marLeft w:val="0"/>
      <w:marRight w:val="0"/>
      <w:marTop w:val="0"/>
      <w:marBottom w:val="0"/>
      <w:divBdr>
        <w:top w:val="none" w:sz="0" w:space="0" w:color="auto"/>
        <w:left w:val="none" w:sz="0" w:space="0" w:color="auto"/>
        <w:bottom w:val="none" w:sz="0" w:space="0" w:color="auto"/>
        <w:right w:val="none" w:sz="0" w:space="0" w:color="auto"/>
      </w:divBdr>
    </w:div>
    <w:div w:id="349140169">
      <w:bodyDiv w:val="1"/>
      <w:marLeft w:val="0"/>
      <w:marRight w:val="0"/>
      <w:marTop w:val="0"/>
      <w:marBottom w:val="0"/>
      <w:divBdr>
        <w:top w:val="none" w:sz="0" w:space="0" w:color="auto"/>
        <w:left w:val="none" w:sz="0" w:space="0" w:color="auto"/>
        <w:bottom w:val="none" w:sz="0" w:space="0" w:color="auto"/>
        <w:right w:val="none" w:sz="0" w:space="0" w:color="auto"/>
      </w:divBdr>
    </w:div>
    <w:div w:id="618492349">
      <w:bodyDiv w:val="1"/>
      <w:marLeft w:val="0"/>
      <w:marRight w:val="0"/>
      <w:marTop w:val="0"/>
      <w:marBottom w:val="0"/>
      <w:divBdr>
        <w:top w:val="none" w:sz="0" w:space="0" w:color="auto"/>
        <w:left w:val="none" w:sz="0" w:space="0" w:color="auto"/>
        <w:bottom w:val="none" w:sz="0" w:space="0" w:color="auto"/>
        <w:right w:val="none" w:sz="0" w:space="0" w:color="auto"/>
      </w:divBdr>
    </w:div>
    <w:div w:id="672072268">
      <w:bodyDiv w:val="1"/>
      <w:marLeft w:val="0"/>
      <w:marRight w:val="0"/>
      <w:marTop w:val="0"/>
      <w:marBottom w:val="0"/>
      <w:divBdr>
        <w:top w:val="none" w:sz="0" w:space="0" w:color="auto"/>
        <w:left w:val="none" w:sz="0" w:space="0" w:color="auto"/>
        <w:bottom w:val="none" w:sz="0" w:space="0" w:color="auto"/>
        <w:right w:val="none" w:sz="0" w:space="0" w:color="auto"/>
      </w:divBdr>
    </w:div>
    <w:div w:id="672490498">
      <w:bodyDiv w:val="1"/>
      <w:marLeft w:val="0"/>
      <w:marRight w:val="0"/>
      <w:marTop w:val="0"/>
      <w:marBottom w:val="0"/>
      <w:divBdr>
        <w:top w:val="none" w:sz="0" w:space="0" w:color="auto"/>
        <w:left w:val="none" w:sz="0" w:space="0" w:color="auto"/>
        <w:bottom w:val="none" w:sz="0" w:space="0" w:color="auto"/>
        <w:right w:val="none" w:sz="0" w:space="0" w:color="auto"/>
      </w:divBdr>
    </w:div>
    <w:div w:id="674070389">
      <w:bodyDiv w:val="1"/>
      <w:marLeft w:val="0"/>
      <w:marRight w:val="0"/>
      <w:marTop w:val="0"/>
      <w:marBottom w:val="0"/>
      <w:divBdr>
        <w:top w:val="none" w:sz="0" w:space="0" w:color="auto"/>
        <w:left w:val="none" w:sz="0" w:space="0" w:color="auto"/>
        <w:bottom w:val="none" w:sz="0" w:space="0" w:color="auto"/>
        <w:right w:val="none" w:sz="0" w:space="0" w:color="auto"/>
      </w:divBdr>
    </w:div>
    <w:div w:id="873007176">
      <w:bodyDiv w:val="1"/>
      <w:marLeft w:val="0"/>
      <w:marRight w:val="0"/>
      <w:marTop w:val="0"/>
      <w:marBottom w:val="0"/>
      <w:divBdr>
        <w:top w:val="none" w:sz="0" w:space="0" w:color="auto"/>
        <w:left w:val="none" w:sz="0" w:space="0" w:color="auto"/>
        <w:bottom w:val="none" w:sz="0" w:space="0" w:color="auto"/>
        <w:right w:val="none" w:sz="0" w:space="0" w:color="auto"/>
      </w:divBdr>
    </w:div>
    <w:div w:id="964193499">
      <w:bodyDiv w:val="1"/>
      <w:marLeft w:val="0"/>
      <w:marRight w:val="0"/>
      <w:marTop w:val="0"/>
      <w:marBottom w:val="0"/>
      <w:divBdr>
        <w:top w:val="none" w:sz="0" w:space="0" w:color="auto"/>
        <w:left w:val="none" w:sz="0" w:space="0" w:color="auto"/>
        <w:bottom w:val="none" w:sz="0" w:space="0" w:color="auto"/>
        <w:right w:val="none" w:sz="0" w:space="0" w:color="auto"/>
      </w:divBdr>
    </w:div>
    <w:div w:id="1039011737">
      <w:bodyDiv w:val="1"/>
      <w:marLeft w:val="0"/>
      <w:marRight w:val="0"/>
      <w:marTop w:val="0"/>
      <w:marBottom w:val="0"/>
      <w:divBdr>
        <w:top w:val="none" w:sz="0" w:space="0" w:color="auto"/>
        <w:left w:val="none" w:sz="0" w:space="0" w:color="auto"/>
        <w:bottom w:val="none" w:sz="0" w:space="0" w:color="auto"/>
        <w:right w:val="none" w:sz="0" w:space="0" w:color="auto"/>
      </w:divBdr>
    </w:div>
    <w:div w:id="1066998384">
      <w:bodyDiv w:val="1"/>
      <w:marLeft w:val="0"/>
      <w:marRight w:val="0"/>
      <w:marTop w:val="0"/>
      <w:marBottom w:val="0"/>
      <w:divBdr>
        <w:top w:val="none" w:sz="0" w:space="0" w:color="auto"/>
        <w:left w:val="none" w:sz="0" w:space="0" w:color="auto"/>
        <w:bottom w:val="none" w:sz="0" w:space="0" w:color="auto"/>
        <w:right w:val="none" w:sz="0" w:space="0" w:color="auto"/>
      </w:divBdr>
    </w:div>
    <w:div w:id="1513375662">
      <w:bodyDiv w:val="1"/>
      <w:marLeft w:val="0"/>
      <w:marRight w:val="0"/>
      <w:marTop w:val="0"/>
      <w:marBottom w:val="0"/>
      <w:divBdr>
        <w:top w:val="none" w:sz="0" w:space="0" w:color="auto"/>
        <w:left w:val="none" w:sz="0" w:space="0" w:color="auto"/>
        <w:bottom w:val="none" w:sz="0" w:space="0" w:color="auto"/>
        <w:right w:val="none" w:sz="0" w:space="0" w:color="auto"/>
      </w:divBdr>
    </w:div>
    <w:div w:id="1651907032">
      <w:bodyDiv w:val="1"/>
      <w:marLeft w:val="0"/>
      <w:marRight w:val="0"/>
      <w:marTop w:val="0"/>
      <w:marBottom w:val="0"/>
      <w:divBdr>
        <w:top w:val="none" w:sz="0" w:space="0" w:color="auto"/>
        <w:left w:val="none" w:sz="0" w:space="0" w:color="auto"/>
        <w:bottom w:val="none" w:sz="0" w:space="0" w:color="auto"/>
        <w:right w:val="none" w:sz="0" w:space="0" w:color="auto"/>
      </w:divBdr>
    </w:div>
    <w:div w:id="1725450951">
      <w:bodyDiv w:val="1"/>
      <w:marLeft w:val="0"/>
      <w:marRight w:val="0"/>
      <w:marTop w:val="0"/>
      <w:marBottom w:val="0"/>
      <w:divBdr>
        <w:top w:val="none" w:sz="0" w:space="0" w:color="auto"/>
        <w:left w:val="none" w:sz="0" w:space="0" w:color="auto"/>
        <w:bottom w:val="none" w:sz="0" w:space="0" w:color="auto"/>
        <w:right w:val="none" w:sz="0" w:space="0" w:color="auto"/>
      </w:divBdr>
    </w:div>
    <w:div w:id="1727291756">
      <w:bodyDiv w:val="1"/>
      <w:marLeft w:val="0"/>
      <w:marRight w:val="0"/>
      <w:marTop w:val="0"/>
      <w:marBottom w:val="0"/>
      <w:divBdr>
        <w:top w:val="none" w:sz="0" w:space="0" w:color="auto"/>
        <w:left w:val="none" w:sz="0" w:space="0" w:color="auto"/>
        <w:bottom w:val="none" w:sz="0" w:space="0" w:color="auto"/>
        <w:right w:val="none" w:sz="0" w:space="0" w:color="auto"/>
      </w:divBdr>
    </w:div>
    <w:div w:id="1729261582">
      <w:bodyDiv w:val="1"/>
      <w:marLeft w:val="0"/>
      <w:marRight w:val="0"/>
      <w:marTop w:val="0"/>
      <w:marBottom w:val="0"/>
      <w:divBdr>
        <w:top w:val="none" w:sz="0" w:space="0" w:color="auto"/>
        <w:left w:val="none" w:sz="0" w:space="0" w:color="auto"/>
        <w:bottom w:val="none" w:sz="0" w:space="0" w:color="auto"/>
        <w:right w:val="none" w:sz="0" w:space="0" w:color="auto"/>
      </w:divBdr>
    </w:div>
    <w:div w:id="1834644576">
      <w:bodyDiv w:val="1"/>
      <w:marLeft w:val="0"/>
      <w:marRight w:val="0"/>
      <w:marTop w:val="0"/>
      <w:marBottom w:val="0"/>
      <w:divBdr>
        <w:top w:val="none" w:sz="0" w:space="0" w:color="auto"/>
        <w:left w:val="none" w:sz="0" w:space="0" w:color="auto"/>
        <w:bottom w:val="none" w:sz="0" w:space="0" w:color="auto"/>
        <w:right w:val="none" w:sz="0" w:space="0" w:color="auto"/>
      </w:divBdr>
    </w:div>
    <w:div w:id="1936210545">
      <w:bodyDiv w:val="1"/>
      <w:marLeft w:val="0"/>
      <w:marRight w:val="0"/>
      <w:marTop w:val="0"/>
      <w:marBottom w:val="0"/>
      <w:divBdr>
        <w:top w:val="none" w:sz="0" w:space="0" w:color="auto"/>
        <w:left w:val="none" w:sz="0" w:space="0" w:color="auto"/>
        <w:bottom w:val="none" w:sz="0" w:space="0" w:color="auto"/>
        <w:right w:val="none" w:sz="0" w:space="0" w:color="auto"/>
      </w:divBdr>
    </w:div>
    <w:div w:id="199952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91</Words>
  <Characters>524</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Joice</dc:creator>
  <cp:keywords/>
  <dc:description/>
  <cp:lastModifiedBy>Wang, Joice</cp:lastModifiedBy>
  <cp:revision>3</cp:revision>
  <dcterms:created xsi:type="dcterms:W3CDTF">2019-11-16T04:30:00Z</dcterms:created>
  <dcterms:modified xsi:type="dcterms:W3CDTF">2019-11-16T04:32:00Z</dcterms:modified>
</cp:coreProperties>
</file>