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DE6FE" w14:textId="77777777" w:rsidR="00196744" w:rsidRDefault="00196744" w:rsidP="00482871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三百三十五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</w:t>
      </w:r>
      <w:bookmarkStart w:id="0" w:name="_GoBack"/>
      <w:bookmarkEnd w:id="0"/>
      <w:r>
        <w:rPr>
          <w:rFonts w:ascii="隶书" w:eastAsia="隶书" w:hint="eastAsia"/>
          <w:sz w:val="84"/>
          <w:szCs w:val="84"/>
        </w:rPr>
        <w:t>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四十八</w:t>
      </w:r>
    </w:p>
    <w:p w14:paraId="4520D80F" w14:textId="77777777" w:rsidR="00482871" w:rsidRDefault="00482871" w:rsidP="00482871">
      <w:pPr>
        <w:jc w:val="both"/>
        <w:rPr>
          <w:rFonts w:ascii="隶书" w:eastAsia="隶书" w:hint="eastAsia"/>
          <w:sz w:val="84"/>
          <w:szCs w:val="84"/>
        </w:rPr>
      </w:pPr>
    </w:p>
    <w:p w14:paraId="3959AE10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我们本节继续学习前行引导文。</w:t>
      </w:r>
    </w:p>
    <w:p w14:paraId="40775D4D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3E43235F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上一次我们讲到了出离心当中的八无暇的前四个无暇，就是生于非人道的其余各道的境况，</w:t>
      </w:r>
      <w:r w:rsidRPr="00482871">
        <w:rPr>
          <w:rFonts w:ascii="隶书" w:eastAsia="隶书"/>
          <w:sz w:val="84"/>
          <w:szCs w:val="84"/>
        </w:rPr>
        <w:lastRenderedPageBreak/>
        <w:t>而使我们无法具有修行的条件。</w:t>
      </w:r>
    </w:p>
    <w:p w14:paraId="30B0C988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09302DF7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我们为什么要修出离心呢？实际上是为了纠正我们长久以来非常非常固执的颠倒念头。</w:t>
      </w:r>
    </w:p>
    <w:p w14:paraId="1860221E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3B099404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第一个念头，就是我们似乎不会死。我们每天都安乐地活着，为了各种利欲拼命挣扎和争取，</w:t>
      </w:r>
      <w:r w:rsidRPr="00482871">
        <w:rPr>
          <w:rFonts w:ascii="隶书" w:eastAsia="隶书"/>
          <w:sz w:val="84"/>
          <w:szCs w:val="84"/>
        </w:rPr>
        <w:lastRenderedPageBreak/>
        <w:t>但是对于死亡这一件我们一定要面对的事情，我们从来没有作任何的准备。</w:t>
      </w:r>
    </w:p>
    <w:p w14:paraId="7980435A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48A4D519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第二个念头，就是死了后就一了百了，一切都会安息，一切都会结束，这个念头我们深信不疑，以至我们并不觉得我们这辈子作恶有什么问题，只要死前没有人追究，</w:t>
      </w:r>
      <w:r w:rsidRPr="00482871">
        <w:rPr>
          <w:rFonts w:ascii="隶书" w:eastAsia="隶书"/>
          <w:sz w:val="84"/>
          <w:szCs w:val="84"/>
        </w:rPr>
        <w:lastRenderedPageBreak/>
        <w:t>死后就无所谓了。也不知道我们是从哪里来的这种自信，而佛法给我们纠正了这个观点。第一就是我们必定要死，第二是我们还会继续轮回下去，不一定有这么幸福的日子可过，而是在六道中有无穷无尽的苦海等着我们，比起我们未来要经历的生生世世来说，这一生非常非</w:t>
      </w:r>
      <w:r w:rsidRPr="00482871">
        <w:rPr>
          <w:rFonts w:ascii="隶书" w:eastAsia="隶书"/>
          <w:sz w:val="84"/>
          <w:szCs w:val="84"/>
        </w:rPr>
        <w:lastRenderedPageBreak/>
        <w:t>常短。比如说地狱道，我们落入地狱道的一大恶因就是嗔恨，如果这一辈子嗔心不断，经常与人出现矛盾纷争，经常怼人，经常激怒他人，就会种下非常大的入地狱道的因。哪怕是地狱的第一层，复活地狱，我们降生了，也要受五百年之苦，而这五百年，不是人间的五百年，人</w:t>
      </w:r>
      <w:r w:rsidRPr="00482871">
        <w:rPr>
          <w:rFonts w:ascii="隶书" w:eastAsia="隶书"/>
          <w:sz w:val="84"/>
          <w:szCs w:val="84"/>
        </w:rPr>
        <w:lastRenderedPageBreak/>
        <w:t>间的五十年，是四大天王天的一天，四大天王天的五百年，是复活地狱的一天，是这样的计算尺度下的五百年，实际上按人间的尺度来计算，相当于一万七千亿年。可见如果我们落入地狱，要受多长时间的苦，但是我们并不自知，觉得现在这辈子很长，应该好好享乐。实际上，</w:t>
      </w:r>
      <w:r w:rsidRPr="00482871">
        <w:rPr>
          <w:rFonts w:ascii="隶书" w:eastAsia="隶书"/>
          <w:sz w:val="84"/>
          <w:szCs w:val="84"/>
        </w:rPr>
        <w:lastRenderedPageBreak/>
        <w:t>我们无论现在是什么年龄，我们离死亡，都只有不到一百年的距离了，觉得很长，转眼就过去了。</w:t>
      </w:r>
    </w:p>
    <w:p w14:paraId="768FEE3B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0AB33896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时间是快如闪电的，离我们准备面对死亡的时间就更少了，我们称为修行的时间。我们平均每天有没有一小时的修行去准备面对死亡？大</w:t>
      </w:r>
      <w:r w:rsidRPr="00482871">
        <w:rPr>
          <w:rFonts w:ascii="隶书" w:eastAsia="隶书"/>
          <w:sz w:val="84"/>
          <w:szCs w:val="84"/>
        </w:rPr>
        <w:lastRenderedPageBreak/>
        <w:t>多数人是没有的。那十分钟呢？很多人也是没有的。如果我们每天有一小时去准备死亡，那我们离死大概还有几万个小时去准备。而其他的时间，我们是不断地去将自己的修行打破和退转，所以我们能不能在死亡来临前，有一个正确的方向开始依理起修，并且在死亡来临前，</w:t>
      </w:r>
      <w:r w:rsidRPr="00482871">
        <w:rPr>
          <w:rFonts w:ascii="隶书" w:eastAsia="隶书"/>
          <w:sz w:val="84"/>
          <w:szCs w:val="84"/>
        </w:rPr>
        <w:lastRenderedPageBreak/>
        <w:t>我们能保持一颗淡定的心，知道自己将要去哪里，这是非常非常关键的。</w:t>
      </w:r>
    </w:p>
    <w:p w14:paraId="188E7C61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2D465D52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我们如果扪心自问，不知道这个问题的答案，我们就应该紧张才是。佛法不但提供了这个问题的答案，还提供了这个问题的解决方法，让我们能达到一个永恒的</w:t>
      </w:r>
      <w:r w:rsidRPr="00482871">
        <w:rPr>
          <w:rFonts w:ascii="隶书" w:eastAsia="隶书"/>
          <w:sz w:val="84"/>
          <w:szCs w:val="84"/>
        </w:rPr>
        <w:lastRenderedPageBreak/>
        <w:t>光明的归宿。所以为什么我们今天要了解佛法，要实修佛法，因为佛法不是去拜大神，也不是去搞个人崇拜，也不是去买各种珠子装饰一身，让自己满身佛气，显得出尘脱俗，更不是去夸夸其谈，让人觉得自己佛理通达，沽名吊誉，而是让我们能真正从智慧上证悟，能达到一个</w:t>
      </w:r>
      <w:r w:rsidRPr="00482871">
        <w:rPr>
          <w:rFonts w:ascii="隶书" w:eastAsia="隶书"/>
          <w:sz w:val="84"/>
          <w:szCs w:val="84"/>
        </w:rPr>
        <w:lastRenderedPageBreak/>
        <w:t>不生不灭，脱离生死轮回的境界。</w:t>
      </w:r>
    </w:p>
    <w:p w14:paraId="7F76E296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0EDF7F7E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如果我们对六道轮回，因果不虚没有一点信任，在内心没有生起坚定的信解，那我们还是在颠倒中挥霍着我们珍贵的生命，我们思维六道众生的苦，可以让我们有相似的出离心产生，当我们认定得越真，越会</w:t>
      </w:r>
      <w:r w:rsidRPr="00482871">
        <w:rPr>
          <w:rFonts w:ascii="隶书" w:eastAsia="隶书"/>
          <w:sz w:val="84"/>
          <w:szCs w:val="84"/>
        </w:rPr>
        <w:lastRenderedPageBreak/>
        <w:t>对这个轮回产生出离的坚定信念，否则，我们就依然是在红尘中乐得其所。</w:t>
      </w:r>
    </w:p>
    <w:p w14:paraId="2F2AC6F0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171EA794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这几年接触的谈佛法的多了，大多是上来聊聊佛法，聊聊这个寺庙那个名山，互相有了共识，然后就开始谈赚钱，谈佛法时大家一团和气，其乐融融，谈赚钱的时</w:t>
      </w:r>
      <w:r w:rsidRPr="00482871">
        <w:rPr>
          <w:rFonts w:ascii="隶书" w:eastAsia="隶书"/>
          <w:sz w:val="84"/>
          <w:szCs w:val="84"/>
        </w:rPr>
        <w:lastRenderedPageBreak/>
        <w:t>候大家眉飞色舞，神采飞扬。实际上这样的心啊，和佛法是一点儿也沾不上边的，我们反复思考这个问题，看看自己是不是真的认定这个答案：</w:t>
      </w:r>
    </w:p>
    <w:p w14:paraId="0E0F89B2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05223C99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第一是我们是不是要死的。</w:t>
      </w:r>
    </w:p>
    <w:p w14:paraId="0D7B5F46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5102C1EB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lastRenderedPageBreak/>
        <w:t>第二是我们死之后会怎么样，我们是不是有底。</w:t>
      </w:r>
    </w:p>
    <w:p w14:paraId="71D624C4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3F4D6F96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第三，如果我们要死的，如果我们对死还没有底，是不是我们应该有一些紧迫感，开始学习一下如何作准备。</w:t>
      </w:r>
    </w:p>
    <w:p w14:paraId="18BE950D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6268D91B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这几件事情如果我们真正思维清楚，那我们出</w:t>
      </w:r>
      <w:r w:rsidRPr="00482871">
        <w:rPr>
          <w:rFonts w:ascii="隶书" w:eastAsia="隶书"/>
          <w:sz w:val="84"/>
          <w:szCs w:val="84"/>
        </w:rPr>
        <w:lastRenderedPageBreak/>
        <w:t>离心也就非常坚定地生起了。</w:t>
      </w:r>
    </w:p>
    <w:p w14:paraId="6B5DC24A" w14:textId="77777777" w:rsidR="00482871" w:rsidRPr="00482871" w:rsidRDefault="00482871" w:rsidP="00482871">
      <w:pPr>
        <w:jc w:val="both"/>
        <w:rPr>
          <w:rFonts w:ascii="隶书" w:eastAsia="隶书"/>
          <w:sz w:val="84"/>
          <w:szCs w:val="84"/>
        </w:rPr>
      </w:pPr>
    </w:p>
    <w:p w14:paraId="7C3A509E" w14:textId="180D8587" w:rsidR="00AC2116" w:rsidRPr="00C66C28" w:rsidRDefault="00482871" w:rsidP="00482871">
      <w:pPr>
        <w:jc w:val="both"/>
        <w:rPr>
          <w:rFonts w:ascii="隶书" w:eastAsia="隶书" w:hint="eastAsia"/>
          <w:sz w:val="84"/>
          <w:szCs w:val="84"/>
        </w:rPr>
      </w:pPr>
      <w:r w:rsidRPr="00482871">
        <w:rPr>
          <w:rFonts w:ascii="隶书" w:eastAsia="隶书"/>
          <w:sz w:val="84"/>
          <w:szCs w:val="84"/>
        </w:rPr>
        <w:t>本节我们就分享到这里，感恩大家！</w:t>
      </w:r>
    </w:p>
    <w:sectPr w:rsidR="00AC2116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A1D1E"/>
    <w:rsid w:val="007B5860"/>
    <w:rsid w:val="007D1E22"/>
    <w:rsid w:val="007E46EE"/>
    <w:rsid w:val="007F0E0A"/>
    <w:rsid w:val="007F77FB"/>
    <w:rsid w:val="00845BF2"/>
    <w:rsid w:val="0086774E"/>
    <w:rsid w:val="00875B5C"/>
    <w:rsid w:val="008766C3"/>
    <w:rsid w:val="00894590"/>
    <w:rsid w:val="008949D1"/>
    <w:rsid w:val="008E2A3E"/>
    <w:rsid w:val="008E5314"/>
    <w:rsid w:val="00903B83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2020-01-05T12:37:00Z</cp:lastPrinted>
  <dcterms:created xsi:type="dcterms:W3CDTF">2020-01-05T12:37:00Z</dcterms:created>
  <dcterms:modified xsi:type="dcterms:W3CDTF">2020-01-05T12:39:00Z</dcterms:modified>
</cp:coreProperties>
</file>