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23" w:rsidRPr="00DB05F1" w:rsidRDefault="00882023" w:rsidP="00DB05F1">
      <w:pPr>
        <w:pStyle w:val="Title"/>
        <w:spacing w:line="360" w:lineRule="auto"/>
        <w:jc w:val="center"/>
        <w:rPr>
          <w:rFonts w:ascii="Times New Roman" w:hAnsi="Times New Roman" w:cs="Times New Roman"/>
        </w:rPr>
      </w:pPr>
      <w:r w:rsidRPr="00DB05F1">
        <w:rPr>
          <w:rFonts w:ascii="Times New Roman" w:hAnsi="Times New Roman" w:cs="Times New Roman"/>
        </w:rPr>
        <w:t xml:space="preserve">The Forex </w:t>
      </w:r>
      <w:r w:rsidR="00E3243D" w:rsidRPr="00DB05F1">
        <w:rPr>
          <w:rFonts w:ascii="Times New Roman" w:hAnsi="Times New Roman" w:cs="Times New Roman"/>
        </w:rPr>
        <w:t xml:space="preserve">MA </w:t>
      </w:r>
      <w:r w:rsidRPr="00DB05F1">
        <w:rPr>
          <w:rFonts w:ascii="Times New Roman" w:hAnsi="Times New Roman" w:cs="Times New Roman"/>
        </w:rPr>
        <w:t xml:space="preserve">Trading </w:t>
      </w:r>
      <w:r w:rsidR="00E3243D" w:rsidRPr="00DB05F1">
        <w:rPr>
          <w:rFonts w:ascii="Times New Roman" w:hAnsi="Times New Roman" w:cs="Times New Roman"/>
        </w:rPr>
        <w:t xml:space="preserve">Process </w:t>
      </w:r>
      <w:r w:rsidRPr="00DB05F1">
        <w:rPr>
          <w:rFonts w:ascii="Times New Roman" w:hAnsi="Times New Roman" w:cs="Times New Roman"/>
        </w:rPr>
        <w:t>Based On non-linear Buffer Operators</w:t>
      </w:r>
    </w:p>
    <w:p w:rsidR="00882023" w:rsidRPr="00DB05F1" w:rsidRDefault="00883B7D" w:rsidP="00E3243D">
      <w:pPr>
        <w:pStyle w:val="Heading1"/>
        <w:rPr>
          <w:rFonts w:ascii="Times New Roman" w:hAnsi="Times New Roman" w:cs="Times New Roman"/>
        </w:rPr>
      </w:pPr>
      <w:r w:rsidRPr="00DB05F1">
        <w:rPr>
          <w:rFonts w:ascii="Times New Roman" w:hAnsi="Times New Roman" w:cs="Times New Roman"/>
        </w:rPr>
        <w:t xml:space="preserve">1 </w:t>
      </w:r>
      <w:r w:rsidR="00882023" w:rsidRPr="00DB05F1">
        <w:rPr>
          <w:rFonts w:ascii="Times New Roman" w:hAnsi="Times New Roman" w:cs="Times New Roman"/>
        </w:rPr>
        <w:t>Theoretical part</w:t>
      </w:r>
    </w:p>
    <w:p w:rsidR="00882023" w:rsidRPr="00DB05F1" w:rsidRDefault="00882023" w:rsidP="00883B7D">
      <w:pPr>
        <w:spacing w:line="360" w:lineRule="auto"/>
        <w:rPr>
          <w:rFonts w:ascii="Times New Roman" w:hAnsi="Times New Roman" w:cs="Times New Roman"/>
          <w:i/>
          <w:sz w:val="24"/>
          <w:szCs w:val="24"/>
        </w:rPr>
      </w:pPr>
      <w:r w:rsidRPr="00DB05F1">
        <w:rPr>
          <w:rFonts w:ascii="Times New Roman" w:hAnsi="Times New Roman" w:cs="Times New Roman"/>
          <w:i/>
          <w:sz w:val="24"/>
          <w:szCs w:val="24"/>
        </w:rPr>
        <w:t>Part1: Proof of the basic theories</w:t>
      </w:r>
    </w:p>
    <w:p w:rsidR="00882023" w:rsidRPr="00DB05F1" w:rsidRDefault="00882023" w:rsidP="00883B7D">
      <w:pPr>
        <w:snapToGrid w:val="0"/>
        <w:spacing w:line="360" w:lineRule="auto"/>
        <w:rPr>
          <w:rFonts w:ascii="Times New Roman" w:hAnsi="Times New Roman" w:cs="Times New Roman"/>
          <w:b/>
          <w:sz w:val="24"/>
          <w:szCs w:val="24"/>
        </w:rPr>
      </w:pPr>
      <w:r w:rsidRPr="00DB05F1">
        <w:rPr>
          <w:rFonts w:ascii="Times New Roman" w:hAnsi="Times New Roman" w:cs="Times New Roman"/>
          <w:b/>
          <w:sz w:val="24"/>
          <w:szCs w:val="24"/>
        </w:rPr>
        <w:t>Theorem 3.6</w:t>
      </w:r>
    </w:p>
    <w:p w:rsidR="00882023" w:rsidRPr="00DB05F1" w:rsidRDefault="00882023" w:rsidP="00883B7D">
      <w:pPr>
        <w:snapToGrid w:val="0"/>
        <w:spacing w:line="360" w:lineRule="auto"/>
        <w:rPr>
          <w:rFonts w:ascii="Times New Roman" w:eastAsia="MS Gothic" w:hAnsi="Times New Roman" w:cs="Times New Roman"/>
          <w:sz w:val="24"/>
          <w:szCs w:val="24"/>
        </w:rPr>
      </w:pPr>
      <w:r w:rsidRPr="00DB05F1">
        <w:rPr>
          <w:rFonts w:ascii="Times New Roman" w:hAnsi="Times New Roman" w:cs="Times New Roman"/>
          <w:color w:val="000000"/>
          <w:sz w:val="24"/>
          <w:szCs w:val="24"/>
        </w:rPr>
        <w:t>If</w:t>
      </w:r>
      <w:r w:rsidRPr="00DB05F1">
        <w:rPr>
          <w:rFonts w:ascii="Times New Roman" w:hAnsi="Times New Roman" w:cs="Times New Roman"/>
          <w:color w:val="000000"/>
          <w:position w:val="-4"/>
          <w:sz w:val="24"/>
          <w:szCs w:val="2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o:ole="">
            <v:imagedata r:id="rId6" o:title=""/>
          </v:shape>
          <o:OLEObject Type="Embed" ProgID="Equation.DSMT4" ShapeID="_x0000_i1025" DrawAspect="Content" ObjectID="_1586550715" r:id="rId7"/>
        </w:object>
      </w:r>
      <w:r w:rsidRPr="00DB05F1">
        <w:rPr>
          <w:rFonts w:ascii="Times New Roman" w:hAnsi="Times New Roman" w:cs="Times New Roman"/>
          <w:color w:val="000000"/>
          <w:sz w:val="24"/>
          <w:szCs w:val="24"/>
        </w:rPr>
        <w:t xml:space="preserve">is strengthening buffer operator, </w:t>
      </w:r>
      <m:oMath>
        <m:r>
          <w:rPr>
            <w:rFonts w:ascii="Cambria Math" w:hAnsi="Cambria Math" w:cs="Times New Roman"/>
            <w:color w:val="000000"/>
            <w:sz w:val="24"/>
            <w:szCs w:val="24"/>
          </w:rPr>
          <m:t>X=(x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e>
        </m:d>
        <m:r>
          <w:rPr>
            <w:rFonts w:ascii="Cambria Math" w:hAnsi="Cambria Math" w:cs="Times New Roman"/>
            <w:color w:val="000000"/>
            <w:sz w:val="24"/>
            <w:szCs w:val="24"/>
          </w:rPr>
          <m:t>, 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2</m:t>
            </m:r>
          </m:e>
        </m:d>
        <m:r>
          <w:rPr>
            <w:rFonts w:ascii="Cambria Math" w:hAnsi="Cambria Math" w:cs="Times New Roman"/>
            <w:color w:val="000000"/>
            <w:sz w:val="24"/>
            <w:szCs w:val="24"/>
          </w:rPr>
          <m:t>, …, 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oMath>
      <w:r w:rsidRPr="00DB05F1">
        <w:rPr>
          <w:rFonts w:ascii="Times New Roman" w:hAnsi="Times New Roman" w:cs="Times New Roman"/>
          <w:color w:val="000000"/>
          <w:sz w:val="24"/>
          <w:szCs w:val="24"/>
        </w:rPr>
        <w:t>is system behavioral data sequence</w:t>
      </w:r>
      <w:r w:rsidRPr="00DB05F1">
        <w:rPr>
          <w:rFonts w:ascii="Times New Roman" w:eastAsia="MS Gothic" w:hAnsi="Times New Roman" w:cs="Times New Roman"/>
          <w:color w:val="000000"/>
          <w:sz w:val="24"/>
          <w:szCs w:val="24"/>
        </w:rPr>
        <w:t xml:space="preserve">, </w:t>
      </w:r>
      <w:r w:rsidRPr="00DB05F1">
        <w:rPr>
          <w:rFonts w:ascii="Times New Roman" w:hAnsi="Times New Roman" w:cs="Times New Roman"/>
          <w:color w:val="000000"/>
          <w:sz w:val="24"/>
          <w:szCs w:val="24"/>
        </w:rPr>
        <w:t>the buffer sequence is</w:t>
      </w:r>
      <m:oMath>
        <m:r>
          <w:rPr>
            <w:rFonts w:ascii="Cambria Math" w:hAnsi="Cambria Math" w:cs="Times New Roman"/>
            <w:sz w:val="24"/>
            <w:szCs w:val="24"/>
          </w:rPr>
          <m:t xml:space="preserve"> XD=(x</m:t>
        </m:r>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d, x</m:t>
        </m:r>
        <m:d>
          <m:dPr>
            <m:ctrlPr>
              <w:rPr>
                <w:rFonts w:ascii="Cambria Math" w:hAnsi="Cambria Math" w:cs="Times New Roman"/>
                <w:i/>
                <w:sz w:val="24"/>
                <w:szCs w:val="24"/>
              </w:rPr>
            </m:ctrlPr>
          </m:dPr>
          <m:e>
            <m:r>
              <w:rPr>
                <w:rFonts w:ascii="Cambria Math" w:hAnsi="Cambria Math" w:cs="Times New Roman"/>
                <w:sz w:val="24"/>
                <w:szCs w:val="24"/>
              </w:rPr>
              <m:t>2</m:t>
            </m:r>
          </m:e>
        </m:d>
        <m:r>
          <w:rPr>
            <w:rFonts w:ascii="Cambria Math" w:hAnsi="Cambria Math" w:cs="Times New Roman"/>
            <w:sz w:val="24"/>
            <w:szCs w:val="24"/>
          </w:rPr>
          <m:t>d, …, x(n)d)</m:t>
        </m:r>
      </m:oMath>
      <w:r w:rsidRPr="00DB05F1">
        <w:rPr>
          <w:rFonts w:ascii="Times New Roman" w:hAnsi="Times New Roman" w:cs="Times New Roman"/>
          <w:sz w:val="24"/>
          <w:szCs w:val="24"/>
        </w:rPr>
        <w:t xml:space="preserve">, </w:t>
      </w:r>
      <w:r w:rsidRPr="00DB05F1">
        <w:rPr>
          <w:rFonts w:ascii="Times New Roman" w:hAnsi="Times New Roman" w:cs="Times New Roman"/>
          <w:color w:val="000000"/>
          <w:position w:val="-10"/>
          <w:sz w:val="24"/>
          <w:szCs w:val="24"/>
        </w:rPr>
        <w:object w:dxaOrig="480" w:dyaOrig="320">
          <v:shape id="_x0000_i1026" type="#_x0000_t75" style="width:24pt;height:16.5pt" o:ole="">
            <v:imagedata r:id="rId8" o:title=""/>
          </v:shape>
          <o:OLEObject Type="Embed" ProgID="Equation.DSMT4" ShapeID="_x0000_i1026" DrawAspect="Content" ObjectID="_1586550716" r:id="rId9"/>
        </w:object>
      </w:r>
      <w:r w:rsidRPr="00DB05F1">
        <w:rPr>
          <w:rFonts w:ascii="Times New Roman" w:hAnsi="Times New Roman" w:cs="Times New Roman"/>
          <w:color w:val="000000"/>
          <w:sz w:val="24"/>
          <w:szCs w:val="24"/>
        </w:rPr>
        <w:t>are the strictly monotonic function</w:t>
      </w:r>
      <w:r w:rsidRPr="00DB05F1">
        <w:rPr>
          <w:rFonts w:ascii="Times New Roman" w:eastAsia="MS Gothic" w:hAnsi="Times New Roman" w:cs="Times New Roman"/>
          <w:color w:val="000000"/>
          <w:sz w:val="24"/>
          <w:szCs w:val="24"/>
        </w:rPr>
        <w:t xml:space="preserve">, </w:t>
      </w:r>
      <w:r w:rsidRPr="00DB05F1">
        <w:rPr>
          <w:rFonts w:ascii="Times New Roman" w:hAnsi="Times New Roman" w:cs="Times New Roman"/>
          <w:color w:val="000000"/>
          <w:sz w:val="24"/>
          <w:szCs w:val="24"/>
        </w:rPr>
        <w:t>the monotonicity of f and g are same</w:t>
      </w:r>
      <w:r w:rsidRPr="00DB05F1">
        <w:rPr>
          <w:rFonts w:ascii="Times New Roman" w:eastAsia="MS Gothic" w:hAnsi="Times New Roman" w:cs="Times New Roman"/>
          <w:color w:val="000000"/>
          <w:sz w:val="24"/>
          <w:szCs w:val="24"/>
        </w:rPr>
        <w:t xml:space="preserve">, </w:t>
      </w:r>
      <w:r w:rsidRPr="00DB05F1">
        <w:rPr>
          <w:rFonts w:ascii="Times New Roman" w:hAnsi="Times New Roman" w:cs="Times New Roman"/>
          <w:color w:val="000000"/>
          <w:sz w:val="24"/>
          <w:szCs w:val="24"/>
        </w:rPr>
        <w:t>and</w:t>
      </w:r>
      <w:r w:rsidRPr="00DB05F1">
        <w:rPr>
          <w:rFonts w:ascii="Times New Roman" w:hAnsi="Times New Roman" w:cs="Times New Roman"/>
          <w:sz w:val="24"/>
          <w:szCs w:val="24"/>
        </w:rPr>
        <w:t xml:space="preserve"> </w:t>
      </w:r>
      <w:r w:rsidRPr="00DB05F1">
        <w:rPr>
          <w:rFonts w:ascii="Times New Roman" w:hAnsi="Times New Roman" w:cs="Times New Roman"/>
          <w:position w:val="-10"/>
          <w:sz w:val="24"/>
          <w:szCs w:val="24"/>
        </w:rPr>
        <w:object w:dxaOrig="480" w:dyaOrig="320">
          <v:shape id="_x0000_i1027" type="#_x0000_t75" style="width:24pt;height:15.75pt" o:ole="">
            <v:imagedata r:id="rId10" o:title=""/>
          </v:shape>
          <o:OLEObject Type="Embed" ProgID="Equation.DSMT4" ShapeID="_x0000_i1027" DrawAspect="Content" ObjectID="_1586550717" r:id="rId11"/>
        </w:object>
      </w:r>
      <w:r w:rsidRPr="00DB05F1">
        <w:rPr>
          <w:rFonts w:ascii="Times New Roman" w:hAnsi="Times New Roman" w:cs="Times New Roman"/>
          <w:sz w:val="24"/>
          <w:szCs w:val="24"/>
        </w:rPr>
        <w:t>are inverse function</w:t>
      </w:r>
      <w:r w:rsidRPr="00DB05F1">
        <w:rPr>
          <w:rFonts w:ascii="Times New Roman" w:eastAsia="MS Gothic" w:hAnsi="Times New Roman" w:cs="Times New Roman"/>
          <w:sz w:val="24"/>
          <w:szCs w:val="24"/>
        </w:rPr>
        <w:t>，</w:t>
      </w:r>
    </w:p>
    <w:p w:rsidR="00882023" w:rsidRPr="00DB05F1" w:rsidRDefault="00882023" w:rsidP="00883B7D">
      <w:pPr>
        <w:snapToGrid w:val="0"/>
        <w:spacing w:line="360" w:lineRule="auto"/>
        <w:rPr>
          <w:rFonts w:ascii="Times New Roman" w:hAnsi="Times New Roman" w:cs="Times New Roman"/>
          <w:color w:val="000000"/>
          <w:sz w:val="24"/>
          <w:szCs w:val="24"/>
        </w:rPr>
      </w:pPr>
      <m:oMath>
        <m:r>
          <w:rPr>
            <w:rFonts w:ascii="Cambria Math" w:hAnsi="Cambria Math" w:cs="Times New Roman"/>
            <w:sz w:val="24"/>
            <w:szCs w:val="24"/>
          </w:rPr>
          <m:t>X</m:t>
        </m:r>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1</m:t>
            </m:r>
          </m:e>
        </m:d>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 x</m:t>
        </m:r>
        <m:d>
          <m:dPr>
            <m:ctrlPr>
              <w:rPr>
                <w:rFonts w:ascii="Cambria Math" w:hAnsi="Cambria Math" w:cs="Times New Roman"/>
                <w:i/>
                <w:sz w:val="24"/>
                <w:szCs w:val="24"/>
              </w:rPr>
            </m:ctrlPr>
          </m:dPr>
          <m:e>
            <m:r>
              <w:rPr>
                <w:rFonts w:ascii="Cambria Math" w:hAnsi="Cambria Math" w:cs="Times New Roman"/>
                <w:sz w:val="24"/>
                <w:szCs w:val="24"/>
              </w:rPr>
              <m:t>2</m:t>
            </m:r>
          </m:e>
        </m:d>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 …, x(n)</m:t>
        </m:r>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1</m:t>
            </m:r>
          </m:sub>
        </m:sSub>
        <m:r>
          <w:rPr>
            <w:rFonts w:ascii="Cambria Math" w:hAnsi="Cambria Math" w:cs="Times New Roman"/>
            <w:sz w:val="24"/>
            <w:szCs w:val="24"/>
          </w:rPr>
          <m:t>)</m:t>
        </m:r>
      </m:oMath>
      <w:r w:rsidRPr="00DB05F1">
        <w:rPr>
          <w:rFonts w:ascii="Times New Roman" w:eastAsia="MS Gothic" w:hAnsi="Times New Roman" w:cs="Times New Roman"/>
          <w:color w:val="000000"/>
          <w:sz w:val="24"/>
          <w:szCs w:val="24"/>
        </w:rPr>
        <w:t>，</w:t>
      </w:r>
      <w:r w:rsidRPr="00DB05F1">
        <w:rPr>
          <w:rFonts w:ascii="Times New Roman" w:hAnsi="Times New Roman" w:cs="Times New Roman"/>
          <w:color w:val="000000"/>
          <w:sz w:val="24"/>
          <w:szCs w:val="24"/>
        </w:rPr>
        <w:t>where</w:t>
      </w:r>
      <w:r w:rsidRPr="00DB05F1">
        <w:rPr>
          <w:rFonts w:ascii="Times New Roman" w:hAnsi="Times New Roman" w:cs="Times New Roman"/>
          <w:color w:val="000000"/>
          <w:position w:val="-12"/>
          <w:sz w:val="24"/>
          <w:szCs w:val="24"/>
        </w:rPr>
        <w:object w:dxaOrig="2140" w:dyaOrig="360">
          <v:shape id="_x0000_i1028" type="#_x0000_t75" style="width:106.5pt;height:18pt" o:ole="">
            <v:imagedata r:id="rId12" o:title=""/>
          </v:shape>
          <o:OLEObject Type="Embed" ProgID="Equation.DSMT4" ShapeID="_x0000_i1028" DrawAspect="Content" ObjectID="_1586550718" r:id="rId13"/>
        </w:object>
      </w:r>
      <w:r w:rsidRPr="00DB05F1">
        <w:rPr>
          <w:rFonts w:ascii="Times New Roman" w:hAnsi="Times New Roman" w:cs="Times New Roman"/>
          <w:color w:val="000000"/>
          <w:sz w:val="24"/>
          <w:szCs w:val="24"/>
        </w:rPr>
        <w:t>.</w:t>
      </w:r>
    </w:p>
    <w:p w:rsidR="00882023" w:rsidRPr="00DB05F1" w:rsidRDefault="00882023" w:rsidP="00883B7D">
      <w:pPr>
        <w:snapToGrid w:val="0"/>
        <w:spacing w:line="360" w:lineRule="auto"/>
        <w:rPr>
          <w:rFonts w:ascii="Times New Roman" w:hAnsi="Times New Roman" w:cs="Times New Roman"/>
          <w:sz w:val="24"/>
          <w:szCs w:val="24"/>
        </w:rPr>
      </w:pPr>
      <w:r w:rsidRPr="00DB05F1">
        <w:rPr>
          <w:rFonts w:ascii="Times New Roman" w:hAnsi="Times New Roman" w:cs="Times New Roman"/>
          <w:sz w:val="24"/>
          <w:szCs w:val="24"/>
        </w:rPr>
        <w:t xml:space="preserve">Then, </w:t>
      </w:r>
      <w:r w:rsidRPr="00DB05F1">
        <w:rPr>
          <w:rFonts w:ascii="Times New Roman" w:hAnsi="Times New Roman" w:cs="Times New Roman"/>
          <w:color w:val="000000"/>
          <w:position w:val="-10"/>
          <w:sz w:val="24"/>
          <w:szCs w:val="24"/>
        </w:rPr>
        <w:object w:dxaOrig="300" w:dyaOrig="340">
          <v:shape id="_x0000_i1029" type="#_x0000_t75" style="width:15pt;height:16.5pt" o:ole="">
            <v:imagedata r:id="rId14" o:title=""/>
          </v:shape>
          <o:OLEObject Type="Embed" ProgID="Equation.3" ShapeID="_x0000_i1029" DrawAspect="Content" ObjectID="_1586550719" r:id="rId15"/>
        </w:object>
      </w:r>
      <w:r w:rsidRPr="00DB05F1">
        <w:rPr>
          <w:rFonts w:ascii="Times New Roman" w:hAnsi="Times New Roman" w:cs="Times New Roman"/>
          <w:sz w:val="24"/>
          <w:szCs w:val="24"/>
        </w:rPr>
        <w:t>is strengthening buffer operator no matter X is monotone sequence (increase/decrease) or non-monotone sequence.</w:t>
      </w:r>
    </w:p>
    <w:p w:rsidR="00882023" w:rsidRPr="00DB05F1" w:rsidRDefault="00882023" w:rsidP="00883B7D">
      <w:pPr>
        <w:snapToGrid w:val="0"/>
        <w:spacing w:line="360" w:lineRule="auto"/>
        <w:rPr>
          <w:rFonts w:ascii="Times New Roman" w:hAnsi="Times New Roman" w:cs="Times New Roman"/>
          <w:sz w:val="24"/>
          <w:szCs w:val="24"/>
        </w:rPr>
      </w:pPr>
      <w:r w:rsidRPr="00DB05F1">
        <w:rPr>
          <w:rFonts w:ascii="Times New Roman" w:hAnsi="Times New Roman" w:cs="Times New Roman"/>
          <w:b/>
          <w:sz w:val="24"/>
          <w:szCs w:val="24"/>
        </w:rPr>
        <w:t>Proof</w:t>
      </w:r>
      <w:r w:rsidRPr="00DB05F1">
        <w:rPr>
          <w:rFonts w:ascii="Times New Roman" w:eastAsia="MS Gothic" w:hAnsi="Times New Roman" w:cs="Times New Roman"/>
          <w:sz w:val="24"/>
          <w:szCs w:val="24"/>
        </w:rPr>
        <w:t>：</w:t>
      </w:r>
      <w:r w:rsidRPr="00DB05F1">
        <w:rPr>
          <w:rFonts w:ascii="Times New Roman" w:hAnsi="Times New Roman" w:cs="Times New Roman"/>
          <w:color w:val="000000"/>
          <w:position w:val="-10"/>
          <w:sz w:val="24"/>
          <w:szCs w:val="24"/>
        </w:rPr>
        <w:object w:dxaOrig="300" w:dyaOrig="340">
          <v:shape id="_x0000_i1030" type="#_x0000_t75" style="width:15pt;height:16.5pt" o:ole="">
            <v:imagedata r:id="rId16" o:title=""/>
          </v:shape>
          <o:OLEObject Type="Embed" ProgID="Equation.3" ShapeID="_x0000_i1030" DrawAspect="Content" ObjectID="_1586550720" r:id="rId17"/>
        </w:object>
      </w:r>
      <w:r w:rsidRPr="00DB05F1">
        <w:rPr>
          <w:rFonts w:ascii="Times New Roman" w:hAnsi="Times New Roman" w:cs="Times New Roman"/>
          <w:sz w:val="24"/>
          <w:szCs w:val="24"/>
        </w:rPr>
        <w:t xml:space="preserve"> satisfies Theorem 2 and Theorem 3</w:t>
      </w:r>
    </w:p>
    <w:p w:rsidR="00882023" w:rsidRPr="00DB05F1" w:rsidRDefault="00882023" w:rsidP="00883B7D">
      <w:pPr>
        <w:snapToGrid w:val="0"/>
        <w:spacing w:line="360" w:lineRule="auto"/>
        <w:rPr>
          <w:rFonts w:ascii="Times New Roman" w:hAnsi="Times New Roman" w:cs="Times New Roman"/>
          <w:sz w:val="24"/>
          <w:szCs w:val="24"/>
        </w:rPr>
      </w:pPr>
      <w:r w:rsidRPr="00DB05F1">
        <w:rPr>
          <w:rFonts w:ascii="Times New Roman" w:hAnsi="Times New Roman" w:cs="Times New Roman"/>
          <w:sz w:val="24"/>
          <w:szCs w:val="24"/>
        </w:rPr>
        <w:t xml:space="preserve">Assume </w:t>
      </w:r>
      <w:r w:rsidRPr="00DB05F1">
        <w:rPr>
          <w:rFonts w:ascii="Times New Roman" w:hAnsi="Times New Roman" w:cs="Times New Roman"/>
          <w:color w:val="000000"/>
          <w:position w:val="-10"/>
          <w:sz w:val="24"/>
          <w:szCs w:val="24"/>
        </w:rPr>
        <w:object w:dxaOrig="480" w:dyaOrig="320">
          <v:shape id="_x0000_i1031" type="#_x0000_t75" style="width:24pt;height:16.5pt" o:ole="">
            <v:imagedata r:id="rId8" o:title=""/>
          </v:shape>
          <o:OLEObject Type="Embed" ProgID="Equation.DSMT4" ShapeID="_x0000_i1031" DrawAspect="Content" ObjectID="_1586550721" r:id="rId18"/>
        </w:object>
      </w:r>
      <w:r w:rsidRPr="00DB05F1">
        <w:rPr>
          <w:rFonts w:ascii="Times New Roman" w:hAnsi="Times New Roman" w:cs="Times New Roman"/>
          <w:sz w:val="24"/>
          <w:szCs w:val="24"/>
        </w:rPr>
        <w:t xml:space="preserve"> are monotone increasing function.</w:t>
      </w:r>
    </w:p>
    <w:p w:rsidR="00882023" w:rsidRPr="00DB05F1" w:rsidRDefault="00882023" w:rsidP="00883B7D">
      <w:pPr>
        <w:pStyle w:val="ListParagraph"/>
        <w:numPr>
          <w:ilvl w:val="0"/>
          <w:numId w:val="1"/>
        </w:numPr>
        <w:snapToGrid w:val="0"/>
        <w:spacing w:line="360" w:lineRule="auto"/>
        <w:rPr>
          <w:rFonts w:ascii="Times New Roman" w:hAnsi="Times New Roman"/>
          <w:color w:val="000000"/>
          <w:sz w:val="24"/>
          <w:szCs w:val="24"/>
        </w:rPr>
      </w:pPr>
      <w:r w:rsidRPr="00DB05F1">
        <w:rPr>
          <w:rFonts w:ascii="Times New Roman" w:hAnsi="Times New Roman"/>
          <w:color w:val="000000"/>
          <w:sz w:val="24"/>
          <w:szCs w:val="24"/>
        </w:rPr>
        <w:t>When</w:t>
      </w:r>
      <w:r w:rsidRPr="00DB05F1">
        <w:rPr>
          <w:rFonts w:ascii="Times New Roman" w:hAnsi="Times New Roman"/>
          <w:position w:val="-4"/>
          <w:sz w:val="24"/>
          <w:szCs w:val="24"/>
        </w:rPr>
        <w:object w:dxaOrig="280" w:dyaOrig="260">
          <v:shape id="_x0000_i1032" type="#_x0000_t75" style="width:13.5pt;height:13.5pt" o:ole="">
            <v:imagedata r:id="rId19" o:title=""/>
          </v:shape>
          <o:OLEObject Type="Embed" ProgID="Equation.DSMT4" ShapeID="_x0000_i1032" DrawAspect="Content" ObjectID="_1586550722" r:id="rId20"/>
        </w:object>
      </w:r>
      <w:r w:rsidRPr="00DB05F1">
        <w:rPr>
          <w:rFonts w:ascii="Times New Roman" w:hAnsi="Times New Roman"/>
          <w:color w:val="000000"/>
          <w:sz w:val="24"/>
          <w:szCs w:val="24"/>
        </w:rPr>
        <w:t xml:space="preserve"> be a monotone increasing sequence</w:t>
      </w:r>
      <w:r w:rsidRPr="00DB05F1">
        <w:rPr>
          <w:rFonts w:ascii="Times New Roman" w:eastAsia="MS Gothic" w:hAnsi="Times New Roman"/>
          <w:color w:val="000000"/>
          <w:sz w:val="24"/>
          <w:szCs w:val="24"/>
        </w:rPr>
        <w:t xml:space="preserve">, </w:t>
      </w:r>
      <w:r w:rsidRPr="00DB05F1">
        <w:rPr>
          <w:rFonts w:ascii="Times New Roman" w:hAnsi="Times New Roman"/>
          <w:color w:val="000000"/>
          <w:sz w:val="24"/>
          <w:szCs w:val="24"/>
        </w:rPr>
        <w:t xml:space="preserve">then </w:t>
      </w:r>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i</m:t>
            </m:r>
          </m:e>
        </m:d>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oMath>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t>Since</w:t>
      </w:r>
      <w:r w:rsidRPr="00DB05F1">
        <w:rPr>
          <w:rFonts w:ascii="Times New Roman" w:hAnsi="Times New Roman" w:cs="Times New Roman"/>
          <w:color w:val="000000"/>
          <w:position w:val="-10"/>
          <w:sz w:val="24"/>
          <w:szCs w:val="24"/>
        </w:rPr>
        <w:object w:dxaOrig="240" w:dyaOrig="320">
          <v:shape id="_x0000_i1033" type="#_x0000_t75" style="width:12pt;height:16.5pt" o:ole="">
            <v:imagedata r:id="rId21" o:title=""/>
          </v:shape>
          <o:OLEObject Type="Embed" ProgID="Equation.DSMT4" ShapeID="_x0000_i1033" DrawAspect="Content" ObjectID="_1586550723" r:id="rId22"/>
        </w:object>
      </w:r>
      <w:r w:rsidRPr="00DB05F1">
        <w:rPr>
          <w:rFonts w:ascii="Times New Roman" w:hAnsi="Times New Roman" w:cs="Times New Roman"/>
          <w:color w:val="000000"/>
          <w:sz w:val="24"/>
          <w:szCs w:val="24"/>
        </w:rPr>
        <w:t>is monotone increasing function, we have</w:t>
      </w:r>
    </w:p>
    <w:p w:rsidR="00882023" w:rsidRPr="00DB05F1" w:rsidRDefault="00882023" w:rsidP="001C5347">
      <w:pPr>
        <w:snapToGrid w:val="0"/>
        <w:spacing w:line="360" w:lineRule="auto"/>
        <w:ind w:firstLineChars="200" w:firstLine="480"/>
        <w:jc w:val="center"/>
        <w:rPr>
          <w:rFonts w:ascii="Times New Roman" w:hAnsi="Times New Roman" w:cs="Times New Roman"/>
          <w:color w:val="000000"/>
          <w:sz w:val="24"/>
          <w:szCs w:val="24"/>
        </w:rPr>
      </w:pPr>
      <m:oMath>
        <m:r>
          <w:rPr>
            <w:rFonts w:ascii="Cambria Math" w:hAnsi="Cambria Math" w:cs="Times New Roman"/>
            <w:color w:val="000000"/>
            <w:sz w:val="24"/>
            <w:szCs w:val="24"/>
          </w:rPr>
          <m:t>f(x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i</m:t>
                </m:r>
              </m:e>
            </m:d>
          </m:e>
        </m:d>
        <m:r>
          <w:rPr>
            <w:rFonts w:ascii="Cambria Math" w:hAnsi="Cambria Math" w:cs="Times New Roman"/>
            <w:color w:val="000000"/>
            <w:sz w:val="24"/>
            <w:szCs w:val="24"/>
          </w:rPr>
          <m:t>≤…≤f(x(n))</m:t>
        </m:r>
      </m:oMath>
      <w:r w:rsidRPr="00DB05F1">
        <w:rPr>
          <w:rFonts w:ascii="Times New Roman" w:eastAsia="MS Gothic" w:hAnsi="Times New Roman" w:cs="Times New Roman"/>
          <w:color w:val="000000"/>
          <w:sz w:val="24"/>
          <w:szCs w:val="24"/>
        </w:rPr>
        <w:t>，</w:t>
      </w:r>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proofErr w:type="gramStart"/>
      <w:r w:rsidRPr="00DB05F1">
        <w:rPr>
          <w:rFonts w:ascii="Times New Roman" w:hAnsi="Times New Roman" w:cs="Times New Roman"/>
          <w:color w:val="000000"/>
          <w:sz w:val="24"/>
          <w:szCs w:val="24"/>
        </w:rPr>
        <w:t>Also</w:t>
      </w:r>
      <w:proofErr w:type="gramEnd"/>
      <w:r w:rsidRPr="00DB05F1">
        <w:rPr>
          <w:rFonts w:ascii="Times New Roman" w:hAnsi="Times New Roman" w:cs="Times New Roman"/>
          <w:color w:val="000000"/>
          <w:sz w:val="24"/>
          <w:szCs w:val="24"/>
        </w:rPr>
        <w:t xml:space="preserve">, because </w:t>
      </w:r>
      <w:r w:rsidRPr="00DB05F1">
        <w:rPr>
          <w:rFonts w:ascii="Times New Roman" w:hAnsi="Times New Roman" w:cs="Times New Roman"/>
          <w:color w:val="000000"/>
          <w:position w:val="-4"/>
          <w:sz w:val="24"/>
          <w:szCs w:val="24"/>
        </w:rPr>
        <w:object w:dxaOrig="260" w:dyaOrig="260">
          <v:shape id="_x0000_i1034" type="#_x0000_t75" style="width:13.5pt;height:13.5pt" o:ole="">
            <v:imagedata r:id="rId6" o:title=""/>
          </v:shape>
          <o:OLEObject Type="Embed" ProgID="Equation.DSMT4" ShapeID="_x0000_i1034" DrawAspect="Content" ObjectID="_1586550724" r:id="rId23"/>
        </w:object>
      </w:r>
      <w:r w:rsidRPr="00DB05F1">
        <w:rPr>
          <w:rFonts w:ascii="Times New Roman" w:hAnsi="Times New Roman" w:cs="Times New Roman"/>
          <w:color w:val="000000"/>
          <w:sz w:val="24"/>
          <w:szCs w:val="24"/>
        </w:rPr>
        <w:t xml:space="preserve"> is strengthening buffer operator, we have</w:t>
      </w:r>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m:oMathPara>
        <m:oMath>
          <m:r>
            <w:rPr>
              <w:rFonts w:ascii="Cambria Math" w:hAnsi="Cambria Math" w:cs="Times New Roman"/>
              <w:color w:val="000000"/>
              <w:sz w:val="24"/>
              <w:szCs w:val="24"/>
            </w:rPr>
            <m:t>f(x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)d≤…≤f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i</m:t>
                  </m:r>
                </m:e>
              </m:d>
            </m:e>
          </m:d>
          <m:r>
            <w:rPr>
              <w:rFonts w:ascii="Cambria Math" w:hAnsi="Cambria Math" w:cs="Times New Roman"/>
              <w:color w:val="000000"/>
              <w:sz w:val="24"/>
              <w:szCs w:val="24"/>
            </w:rPr>
            <m:t>d≤…≤f(x(n))d</m:t>
          </m:r>
        </m:oMath>
      </m:oMathPara>
    </w:p>
    <w:p w:rsidR="00882023" w:rsidRPr="00DB05F1" w:rsidRDefault="00882023" w:rsidP="00883B7D">
      <w:pPr>
        <w:snapToGrid w:val="0"/>
        <w:spacing w:line="360" w:lineRule="auto"/>
        <w:ind w:firstLineChars="200" w:firstLine="48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e>
          </m:d>
          <m:r>
            <w:rPr>
              <w:rFonts w:ascii="Cambria Math" w:hAnsi="Cambria Math" w:cs="Times New Roman"/>
              <w:color w:val="000000"/>
              <w:sz w:val="24"/>
              <w:szCs w:val="24"/>
            </w:rPr>
            <m:t>d≤f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e>
          </m:d>
          <m:r>
            <w:rPr>
              <w:rFonts w:ascii="Cambria Math" w:hAnsi="Cambria Math" w:cs="Times New Roman"/>
              <w:color w:val="000000"/>
              <w:sz w:val="24"/>
              <w:szCs w:val="24"/>
            </w:rPr>
            <m:t>,where k=1,2,…n and 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e>
          </m:d>
          <m:r>
            <w:rPr>
              <w:rFonts w:ascii="Cambria Math" w:hAnsi="Cambria Math" w:cs="Times New Roman"/>
              <w:color w:val="000000"/>
              <w:sz w:val="24"/>
              <w:szCs w:val="24"/>
            </w:rPr>
            <m:t>d=f(x(n))</m:t>
          </m:r>
        </m:oMath>
      </m:oMathPara>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t>Since we assumed that</w:t>
      </w:r>
      <w:r w:rsidRPr="00DB05F1">
        <w:rPr>
          <w:rFonts w:ascii="Times New Roman" w:hAnsi="Times New Roman" w:cs="Times New Roman"/>
          <w:color w:val="000000"/>
          <w:position w:val="-10"/>
          <w:sz w:val="24"/>
          <w:szCs w:val="24"/>
        </w:rPr>
        <w:object w:dxaOrig="220" w:dyaOrig="260">
          <v:shape id="_x0000_i1035" type="#_x0000_t75" style="width:10.5pt;height:13.5pt" o:ole="">
            <v:imagedata r:id="rId24" o:title=""/>
          </v:shape>
          <o:OLEObject Type="Embed" ProgID="Equation.DSMT4" ShapeID="_x0000_i1035" DrawAspect="Content" ObjectID="_1586550725" r:id="rId25"/>
        </w:object>
      </w:r>
      <w:r w:rsidR="001C5347">
        <w:rPr>
          <w:rFonts w:ascii="Times New Roman" w:hAnsi="Times New Roman" w:cs="Times New Roman"/>
          <w:color w:val="000000"/>
          <w:sz w:val="24"/>
          <w:szCs w:val="24"/>
        </w:rPr>
        <w:t xml:space="preserve"> is monotonically</w:t>
      </w:r>
      <w:r w:rsidRPr="00DB05F1">
        <w:rPr>
          <w:rFonts w:ascii="Times New Roman" w:hAnsi="Times New Roman" w:cs="Times New Roman"/>
          <w:color w:val="000000"/>
          <w:sz w:val="24"/>
          <w:szCs w:val="24"/>
        </w:rPr>
        <w:t xml:space="preserve"> increasing function</w:t>
      </w:r>
      <w:r w:rsidRPr="00DB05F1">
        <w:rPr>
          <w:rFonts w:ascii="Times New Roman" w:eastAsia="MS Gothic" w:hAnsi="Times New Roman" w:cs="Times New Roman"/>
          <w:color w:val="000000"/>
          <w:sz w:val="24"/>
          <w:szCs w:val="24"/>
        </w:rPr>
        <w:t xml:space="preserve">, </w:t>
      </w:r>
      <w:r w:rsidRPr="00DB05F1">
        <w:rPr>
          <w:rFonts w:ascii="Times New Roman" w:hAnsi="Times New Roman" w:cs="Times New Roman"/>
          <w:color w:val="000000"/>
          <w:sz w:val="24"/>
          <w:szCs w:val="24"/>
        </w:rPr>
        <w:t>then</w:t>
      </w:r>
    </w:p>
    <w:p w:rsidR="00882023" w:rsidRPr="00DB05F1" w:rsidRDefault="00882023" w:rsidP="00883B7D">
      <w:pPr>
        <w:snapToGrid w:val="0"/>
        <w:spacing w:line="360" w:lineRule="auto"/>
        <w:ind w:firstLineChars="200" w:firstLine="480"/>
        <w:jc w:val="both"/>
        <w:rPr>
          <w:rFonts w:ascii="Times New Roman" w:hAnsi="Times New Roman" w:cs="Times New Roman"/>
          <w:color w:val="000000"/>
          <w:sz w:val="24"/>
          <w:szCs w:val="24"/>
        </w:rPr>
      </w:pPr>
      <m:oMathPara>
        <m:oMath>
          <m:r>
            <w:rPr>
              <w:rFonts w:ascii="Cambria Math" w:hAnsi="Cambria Math" w:cs="Times New Roman"/>
              <w:color w:val="000000"/>
              <w:sz w:val="24"/>
              <w:szCs w:val="24"/>
            </w:rPr>
            <m:t>g[f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e>
          </m:d>
          <m:r>
            <w:rPr>
              <w:rFonts w:ascii="Cambria Math" w:hAnsi="Cambria Math" w:cs="Times New Roman"/>
              <w:color w:val="000000"/>
              <w:sz w:val="24"/>
              <w:szCs w:val="24"/>
            </w:rPr>
            <m:t>d]≤…≤g[f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i</m:t>
                  </m:r>
                </m:e>
              </m:d>
            </m:e>
          </m:d>
          <m:r>
            <w:rPr>
              <w:rFonts w:ascii="Cambria Math" w:hAnsi="Cambria Math" w:cs="Times New Roman"/>
              <w:color w:val="000000"/>
              <w:sz w:val="24"/>
              <w:szCs w:val="24"/>
            </w:rPr>
            <m:t>d]≤…≤g[f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e>
          </m:d>
          <m:r>
            <w:rPr>
              <w:rFonts w:ascii="Cambria Math" w:hAnsi="Cambria Math" w:cs="Times New Roman"/>
              <w:color w:val="000000"/>
              <w:sz w:val="24"/>
              <w:szCs w:val="24"/>
            </w:rPr>
            <m:t>d]</m:t>
          </m:r>
        </m:oMath>
      </m:oMathPara>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lastRenderedPageBreak/>
        <w:t>According to above and the theorem 1, we have</w:t>
      </w:r>
      <w:r w:rsidRPr="00DB05F1">
        <w:rPr>
          <w:rFonts w:ascii="Times New Roman" w:eastAsia="MS Gothic" w:hAnsi="Times New Roman" w:cs="Times New Roman"/>
          <w:color w:val="000000"/>
          <w:sz w:val="24"/>
          <w:szCs w:val="24"/>
        </w:rPr>
        <w:t>：</w:t>
      </w:r>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m:oMathPara>
        <m:oMath>
          <m:r>
            <w:rPr>
              <w:rFonts w:ascii="Cambria Math" w:hAnsi="Cambria Math" w:cs="Times New Roman"/>
              <w:color w:val="000000"/>
              <w:sz w:val="24"/>
              <w:szCs w:val="24"/>
            </w:rPr>
            <m:t>g</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e>
              </m:d>
              <m:r>
                <w:rPr>
                  <w:rFonts w:ascii="Cambria Math" w:hAnsi="Cambria Math" w:cs="Times New Roman"/>
                  <w:color w:val="000000"/>
                  <w:sz w:val="24"/>
                  <w:szCs w:val="24"/>
                </w:rPr>
                <m:t>d</m:t>
              </m:r>
            </m:e>
          </m:d>
          <m:r>
            <w:rPr>
              <w:rFonts w:ascii="Cambria Math" w:hAnsi="Cambria Math" w:cs="Times New Roman"/>
              <w:color w:val="000000"/>
              <w:sz w:val="24"/>
              <w:szCs w:val="24"/>
            </w:rPr>
            <m:t>≤g</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e>
              </m:d>
            </m:e>
          </m:d>
          <m:r>
            <w:rPr>
              <w:rFonts w:ascii="Cambria Math" w:hAnsi="Cambria Math" w:cs="Times New Roman"/>
              <w:color w:val="000000"/>
              <w:sz w:val="24"/>
              <w:szCs w:val="24"/>
            </w:rPr>
            <m:t xml:space="preserve"> where k=1,2,…,n and g</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e>
              </m:d>
              <m:r>
                <w:rPr>
                  <w:rFonts w:ascii="Cambria Math" w:hAnsi="Cambria Math" w:cs="Times New Roman"/>
                  <w:color w:val="000000"/>
                  <w:sz w:val="24"/>
                  <w:szCs w:val="24"/>
                </w:rPr>
                <m:t>d</m:t>
              </m:r>
            </m:e>
          </m:d>
          <m:r>
            <w:rPr>
              <w:rFonts w:ascii="Cambria Math" w:hAnsi="Cambria Math" w:cs="Times New Roman"/>
              <w:color w:val="000000"/>
              <w:sz w:val="24"/>
              <w:szCs w:val="24"/>
            </w:rPr>
            <m:t>=g[f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e>
          </m:d>
          <m:r>
            <w:rPr>
              <w:rFonts w:ascii="Cambria Math" w:hAnsi="Cambria Math" w:cs="Times New Roman"/>
              <w:color w:val="000000"/>
              <w:sz w:val="24"/>
              <w:szCs w:val="24"/>
            </w:rPr>
            <m:t>]</m:t>
          </m:r>
        </m:oMath>
      </m:oMathPara>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Which gives that </w:t>
      </w:r>
      <m:oMath>
        <m:r>
          <w:rPr>
            <w:rFonts w:ascii="Cambria Math" w:hAnsi="Cambria Math" w:cs="Times New Roman"/>
            <w:color w:val="000000"/>
            <w:sz w:val="24"/>
            <w:szCs w:val="24"/>
          </w:rPr>
          <m:t>g</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e>
            </m:d>
            <m:r>
              <w:rPr>
                <w:rFonts w:ascii="Cambria Math" w:hAnsi="Cambria Math" w:cs="Times New Roman"/>
                <w:color w:val="000000"/>
                <w:sz w:val="24"/>
                <w:szCs w:val="24"/>
              </w:rPr>
              <m:t>d</m:t>
            </m:r>
          </m:e>
        </m:d>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 where k=1,2,…, n and g</m:t>
        </m:r>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n</m:t>
                    </m:r>
                  </m:e>
                </m:d>
              </m:e>
            </m:d>
            <m:r>
              <w:rPr>
                <w:rFonts w:ascii="Cambria Math" w:hAnsi="Cambria Math" w:cs="Times New Roman"/>
                <w:color w:val="000000"/>
                <w:sz w:val="24"/>
                <w:szCs w:val="24"/>
              </w:rPr>
              <m:t>d</m:t>
            </m:r>
          </m:e>
        </m:d>
        <m:r>
          <w:rPr>
            <w:rFonts w:ascii="Cambria Math" w:hAnsi="Cambria Math" w:cs="Times New Roman"/>
            <w:color w:val="000000"/>
            <w:sz w:val="24"/>
            <w:szCs w:val="24"/>
          </w:rPr>
          <m:t>=x(n)</m:t>
        </m:r>
      </m:oMath>
    </w:p>
    <w:p w:rsidR="00882023" w:rsidRPr="00DB05F1" w:rsidRDefault="00882023" w:rsidP="00883B7D">
      <w:pPr>
        <w:snapToGrid w:val="0"/>
        <w:spacing w:line="360" w:lineRule="auto"/>
        <w:ind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Therefore, </w:t>
      </w:r>
      <w:r w:rsidRPr="00DB05F1">
        <w:rPr>
          <w:rFonts w:ascii="Times New Roman" w:hAnsi="Times New Roman" w:cs="Times New Roman"/>
          <w:position w:val="-12"/>
          <w:sz w:val="24"/>
          <w:szCs w:val="24"/>
        </w:rPr>
        <w:object w:dxaOrig="300" w:dyaOrig="360">
          <v:shape id="_x0000_i1036" type="#_x0000_t75" style="width:15pt;height:18pt" o:ole="">
            <v:imagedata r:id="rId26" o:title=""/>
          </v:shape>
          <o:OLEObject Type="Embed" ProgID="Equation.DSMT4" ShapeID="_x0000_i1036" DrawAspect="Content" ObjectID="_1586550726" r:id="rId27"/>
        </w:object>
      </w:r>
      <w:r w:rsidRPr="00DB05F1">
        <w:rPr>
          <w:rFonts w:ascii="Times New Roman" w:hAnsi="Times New Roman" w:cs="Times New Roman"/>
          <w:color w:val="000000"/>
          <w:sz w:val="24"/>
          <w:szCs w:val="24"/>
        </w:rPr>
        <w:t xml:space="preserve"> is strengthening buffer operator for monotone increasing sequence.</w:t>
      </w:r>
    </w:p>
    <w:p w:rsidR="00882023" w:rsidRPr="00DB05F1" w:rsidRDefault="00882023" w:rsidP="00883B7D">
      <w:pPr>
        <w:pStyle w:val="ListParagraph"/>
        <w:numPr>
          <w:ilvl w:val="0"/>
          <w:numId w:val="1"/>
        </w:numPr>
        <w:snapToGrid w:val="0"/>
        <w:spacing w:line="360" w:lineRule="auto"/>
        <w:rPr>
          <w:rFonts w:ascii="Times New Roman" w:hAnsi="Times New Roman"/>
          <w:color w:val="000000"/>
          <w:sz w:val="24"/>
          <w:szCs w:val="24"/>
        </w:rPr>
      </w:pPr>
      <w:r w:rsidRPr="00DB05F1">
        <w:rPr>
          <w:rFonts w:ascii="Times New Roman" w:hAnsi="Times New Roman"/>
          <w:color w:val="000000"/>
          <w:sz w:val="24"/>
          <w:szCs w:val="24"/>
        </w:rPr>
        <w:t>When</w:t>
      </w:r>
      <w:r w:rsidRPr="00DB05F1">
        <w:rPr>
          <w:rFonts w:ascii="Times New Roman" w:hAnsi="Times New Roman"/>
          <w:position w:val="-4"/>
          <w:sz w:val="24"/>
          <w:szCs w:val="24"/>
        </w:rPr>
        <w:object w:dxaOrig="280" w:dyaOrig="260">
          <v:shape id="_x0000_i1037" type="#_x0000_t75" style="width:13.5pt;height:13.5pt" o:ole="">
            <v:imagedata r:id="rId19" o:title=""/>
          </v:shape>
          <o:OLEObject Type="Embed" ProgID="Equation.DSMT4" ShapeID="_x0000_i1037" DrawAspect="Content" ObjectID="_1586550727" r:id="rId28"/>
        </w:object>
      </w:r>
      <w:r w:rsidRPr="00DB05F1">
        <w:rPr>
          <w:rFonts w:ascii="Times New Roman" w:hAnsi="Times New Roman"/>
          <w:color w:val="000000"/>
          <w:sz w:val="24"/>
          <w:szCs w:val="24"/>
        </w:rPr>
        <w:t xml:space="preserve"> be a monotone decreasing sequence</w:t>
      </w:r>
      <w:r w:rsidRPr="00DB05F1">
        <w:rPr>
          <w:rFonts w:ascii="Times New Roman" w:hAnsi="Times New Roman"/>
          <w:color w:val="000000"/>
          <w:sz w:val="24"/>
          <w:szCs w:val="24"/>
        </w:rPr>
        <w:t>，</w:t>
      </w:r>
      <w:r w:rsidRPr="00DB05F1">
        <w:rPr>
          <w:rFonts w:ascii="Times New Roman" w:hAnsi="Times New Roman"/>
          <w:color w:val="000000"/>
          <w:sz w:val="24"/>
          <w:szCs w:val="24"/>
        </w:rPr>
        <w:t xml:space="preserve">then </w:t>
      </w:r>
      <m:oMath>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i</m:t>
            </m:r>
          </m:e>
        </m:d>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oMath>
      <w:r w:rsidRPr="00DB05F1">
        <w:rPr>
          <w:rFonts w:ascii="Times New Roman" w:hAnsi="Times New Roman"/>
          <w:color w:val="000000"/>
          <w:sz w:val="24"/>
          <w:szCs w:val="24"/>
        </w:rPr>
        <w:t>，</w:t>
      </w:r>
    </w:p>
    <w:p w:rsidR="00882023" w:rsidRPr="00DB05F1" w:rsidRDefault="00882023" w:rsidP="00883B7D">
      <w:pPr>
        <w:pStyle w:val="ListParagraph"/>
        <w:snapToGrid w:val="0"/>
        <w:spacing w:line="360" w:lineRule="auto"/>
        <w:rPr>
          <w:rFonts w:ascii="Times New Roman" w:hAnsi="Times New Roman"/>
          <w:color w:val="000000"/>
          <w:sz w:val="24"/>
          <w:szCs w:val="24"/>
        </w:rPr>
      </w:pPr>
      <w:r w:rsidRPr="00DB05F1">
        <w:rPr>
          <w:rFonts w:ascii="Times New Roman" w:hAnsi="Times New Roman"/>
          <w:color w:val="000000"/>
          <w:sz w:val="24"/>
          <w:szCs w:val="24"/>
        </w:rPr>
        <w:t>Since</w:t>
      </w:r>
      <w:r w:rsidRPr="00DB05F1">
        <w:rPr>
          <w:rFonts w:ascii="Times New Roman" w:hAnsi="Times New Roman"/>
          <w:position w:val="-10"/>
          <w:sz w:val="24"/>
          <w:szCs w:val="24"/>
        </w:rPr>
        <w:object w:dxaOrig="240" w:dyaOrig="320">
          <v:shape id="_x0000_i1038" type="#_x0000_t75" style="width:12pt;height:16.5pt" o:ole="">
            <v:imagedata r:id="rId21" o:title=""/>
          </v:shape>
          <o:OLEObject Type="Embed" ProgID="Equation.DSMT4" ShapeID="_x0000_i1038" DrawAspect="Content" ObjectID="_1586550728" r:id="rId29"/>
        </w:object>
      </w:r>
      <w:r w:rsidRPr="00DB05F1">
        <w:rPr>
          <w:rFonts w:ascii="Times New Roman" w:hAnsi="Times New Roman"/>
          <w:color w:val="000000"/>
          <w:sz w:val="24"/>
          <w:szCs w:val="24"/>
        </w:rPr>
        <w:t>is monotone increasing function, we have</w:t>
      </w:r>
    </w:p>
    <w:p w:rsidR="00882023" w:rsidRPr="00DB05F1" w:rsidRDefault="00882023" w:rsidP="00883B7D">
      <w:pPr>
        <w:pStyle w:val="ListParagraph"/>
        <w:snapToGrid w:val="0"/>
        <w:spacing w:before="120" w:line="360" w:lineRule="auto"/>
        <w:rPr>
          <w:rFonts w:ascii="Times New Roman" w:hAnsi="Times New Roman"/>
          <w:color w:val="000000"/>
          <w:sz w:val="24"/>
          <w:szCs w:val="24"/>
        </w:rPr>
      </w:pPr>
      <m:oMathPara>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i</m:t>
                  </m:r>
                </m:e>
              </m:d>
            </m:e>
          </m:d>
          <m:r>
            <w:rPr>
              <w:rFonts w:ascii="Cambria Math" w:hAnsi="Cambria Math"/>
              <w:color w:val="000000"/>
              <w:sz w:val="24"/>
              <w:szCs w:val="24"/>
            </w:rPr>
            <m:t>≥…≥f(x(n))</m:t>
          </m:r>
        </m:oMath>
      </m:oMathPara>
    </w:p>
    <w:p w:rsidR="00882023" w:rsidRPr="00DB05F1" w:rsidRDefault="00882023" w:rsidP="00883B7D">
      <w:pPr>
        <w:pStyle w:val="ListParagraph"/>
        <w:snapToGrid w:val="0"/>
        <w:spacing w:before="120" w:line="360" w:lineRule="auto"/>
        <w:rPr>
          <w:rFonts w:ascii="Times New Roman" w:hAnsi="Times New Roman"/>
          <w:color w:val="000000"/>
          <w:sz w:val="24"/>
          <w:szCs w:val="24"/>
        </w:rPr>
      </w:pPr>
      <w:proofErr w:type="gramStart"/>
      <w:r w:rsidRPr="00DB05F1">
        <w:rPr>
          <w:rFonts w:ascii="Times New Roman" w:hAnsi="Times New Roman"/>
          <w:color w:val="000000"/>
          <w:sz w:val="24"/>
          <w:szCs w:val="24"/>
        </w:rPr>
        <w:t>Also</w:t>
      </w:r>
      <w:proofErr w:type="gramEnd"/>
      <w:r w:rsidRPr="00DB05F1">
        <w:rPr>
          <w:rFonts w:ascii="Times New Roman" w:hAnsi="Times New Roman"/>
          <w:color w:val="000000"/>
          <w:sz w:val="24"/>
          <w:szCs w:val="24"/>
        </w:rPr>
        <w:t xml:space="preserve">, because </w:t>
      </w:r>
      <w:r w:rsidRPr="00DB05F1">
        <w:rPr>
          <w:rFonts w:ascii="Times New Roman" w:hAnsi="Times New Roman"/>
          <w:position w:val="-4"/>
          <w:sz w:val="24"/>
          <w:szCs w:val="24"/>
        </w:rPr>
        <w:object w:dxaOrig="260" w:dyaOrig="260">
          <v:shape id="_x0000_i1039" type="#_x0000_t75" style="width:13.5pt;height:13.5pt" o:ole="">
            <v:imagedata r:id="rId6" o:title=""/>
          </v:shape>
          <o:OLEObject Type="Embed" ProgID="Equation.DSMT4" ShapeID="_x0000_i1039" DrawAspect="Content" ObjectID="_1586550729" r:id="rId30"/>
        </w:object>
      </w:r>
      <w:r w:rsidRPr="00DB05F1">
        <w:rPr>
          <w:rFonts w:ascii="Times New Roman" w:hAnsi="Times New Roman"/>
          <w:color w:val="000000"/>
          <w:sz w:val="24"/>
          <w:szCs w:val="24"/>
        </w:rPr>
        <w:t xml:space="preserve"> is strengthening buffer operator, we have</w:t>
      </w:r>
    </w:p>
    <w:p w:rsidR="00882023" w:rsidRPr="00DB05F1" w:rsidRDefault="00882023" w:rsidP="00883B7D">
      <w:pPr>
        <w:pStyle w:val="ListParagraph"/>
        <w:snapToGrid w:val="0"/>
        <w:spacing w:before="120" w:line="360" w:lineRule="auto"/>
        <w:rPr>
          <w:rFonts w:ascii="Times New Roman" w:hAnsi="Times New Roman"/>
          <w:color w:val="000000"/>
          <w:sz w:val="24"/>
          <w:szCs w:val="24"/>
        </w:rPr>
      </w:pPr>
      <m:oMathPara>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r>
            <w:rPr>
              <w:rFonts w:ascii="Cambria Math" w:hAnsi="Cambria Math"/>
              <w:color w:val="000000"/>
              <w:sz w:val="24"/>
              <w:szCs w:val="24"/>
            </w:rPr>
            <m:t>d≥…≥f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i</m:t>
                  </m:r>
                </m:e>
              </m:d>
            </m:e>
          </m:d>
          <m:r>
            <w:rPr>
              <w:rFonts w:ascii="Cambria Math" w:hAnsi="Cambria Math"/>
              <w:color w:val="000000"/>
              <w:sz w:val="24"/>
              <w:szCs w:val="24"/>
            </w:rPr>
            <m:t>d≥…≥f(x(n))d</m:t>
          </m:r>
        </m:oMath>
      </m:oMathPara>
    </w:p>
    <w:p w:rsidR="00882023" w:rsidRPr="00DB05F1" w:rsidRDefault="00882023" w:rsidP="00883B7D">
      <w:pPr>
        <w:pStyle w:val="ListParagraph"/>
        <w:snapToGrid w:val="0"/>
        <w:spacing w:before="120" w:line="360" w:lineRule="auto"/>
        <w:rPr>
          <w:rFonts w:ascii="Times New Roman" w:hAnsi="Times New Roman"/>
          <w:color w:val="000000"/>
          <w:sz w:val="24"/>
          <w:szCs w:val="24"/>
        </w:rPr>
      </w:pPr>
      <m:oMathPara>
        <m:oMath>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r>
            <w:rPr>
              <w:rFonts w:ascii="Cambria Math" w:hAnsi="Cambria Math"/>
              <w:color w:val="000000"/>
              <w:sz w:val="24"/>
              <w:szCs w:val="24"/>
            </w:rPr>
            <m:t>d≥f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r>
            <w:rPr>
              <w:rFonts w:ascii="Cambria Math" w:hAnsi="Cambria Math"/>
              <w:color w:val="000000"/>
              <w:sz w:val="24"/>
              <w:szCs w:val="24"/>
            </w:rPr>
            <m:t>,where k=1,2,…n and 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e>
          </m:d>
          <m:r>
            <w:rPr>
              <w:rFonts w:ascii="Cambria Math" w:hAnsi="Cambria Math"/>
              <w:color w:val="000000"/>
              <w:sz w:val="24"/>
              <w:szCs w:val="24"/>
            </w:rPr>
            <m:t>d=f(x(n))</m:t>
          </m:r>
        </m:oMath>
      </m:oMathPara>
    </w:p>
    <w:p w:rsidR="00882023" w:rsidRPr="00DB05F1" w:rsidRDefault="00882023" w:rsidP="00883B7D">
      <w:pPr>
        <w:pStyle w:val="ListParagraph"/>
        <w:snapToGrid w:val="0"/>
        <w:spacing w:before="120" w:line="360" w:lineRule="auto"/>
        <w:rPr>
          <w:rFonts w:ascii="Times New Roman" w:hAnsi="Times New Roman"/>
          <w:color w:val="000000"/>
          <w:sz w:val="24"/>
          <w:szCs w:val="24"/>
        </w:rPr>
      </w:pPr>
      <w:r w:rsidRPr="00DB05F1">
        <w:rPr>
          <w:rFonts w:ascii="Times New Roman" w:hAnsi="Times New Roman"/>
          <w:color w:val="000000"/>
          <w:sz w:val="24"/>
          <w:szCs w:val="24"/>
        </w:rPr>
        <w:t>Since we assumed that</w:t>
      </w:r>
      <w:r w:rsidRPr="00DB05F1">
        <w:rPr>
          <w:rFonts w:ascii="Times New Roman" w:hAnsi="Times New Roman"/>
          <w:position w:val="-10"/>
          <w:sz w:val="24"/>
          <w:szCs w:val="24"/>
        </w:rPr>
        <w:object w:dxaOrig="220" w:dyaOrig="260">
          <v:shape id="_x0000_i1040" type="#_x0000_t75" style="width:10.5pt;height:13.5pt" o:ole="">
            <v:imagedata r:id="rId24" o:title=""/>
          </v:shape>
          <o:OLEObject Type="Embed" ProgID="Equation.DSMT4" ShapeID="_x0000_i1040" DrawAspect="Content" ObjectID="_1586550730" r:id="rId31"/>
        </w:object>
      </w:r>
      <w:r w:rsidRPr="00DB05F1">
        <w:rPr>
          <w:rFonts w:ascii="Times New Roman" w:hAnsi="Times New Roman"/>
          <w:color w:val="000000"/>
          <w:sz w:val="24"/>
          <w:szCs w:val="24"/>
        </w:rPr>
        <w:t xml:space="preserve"> is monotone increasing function</w:t>
      </w:r>
      <w:r w:rsidRPr="00DB05F1">
        <w:rPr>
          <w:rFonts w:ascii="Times New Roman" w:hAnsi="Times New Roman"/>
          <w:color w:val="000000"/>
          <w:sz w:val="24"/>
          <w:szCs w:val="24"/>
        </w:rPr>
        <w:t>，</w:t>
      </w:r>
      <w:r w:rsidRPr="00DB05F1">
        <w:rPr>
          <w:rFonts w:ascii="Times New Roman" w:hAnsi="Times New Roman"/>
          <w:color w:val="000000"/>
          <w:sz w:val="24"/>
          <w:szCs w:val="24"/>
        </w:rPr>
        <w:t>and based on Theorem 4</w:t>
      </w:r>
    </w:p>
    <w:p w:rsidR="00882023" w:rsidRPr="00DB05F1" w:rsidRDefault="00882023" w:rsidP="00883B7D">
      <w:pPr>
        <w:pStyle w:val="ListParagraph"/>
        <w:snapToGrid w:val="0"/>
        <w:spacing w:before="120" w:line="360" w:lineRule="auto"/>
        <w:rPr>
          <w:rFonts w:ascii="Times New Roman" w:hAnsi="Times New Roman"/>
          <w:color w:val="000000"/>
          <w:sz w:val="24"/>
          <w:szCs w:val="24"/>
        </w:rPr>
      </w:pPr>
      <m:oMathPara>
        <m:oMath>
          <m:r>
            <w:rPr>
              <w:rFonts w:ascii="Cambria Math" w:hAnsi="Cambria Math"/>
              <w:color w:val="000000"/>
              <w:sz w:val="24"/>
              <w:szCs w:val="24"/>
            </w:rPr>
            <m:t>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r>
                <w:rPr>
                  <w:rFonts w:ascii="Cambria Math" w:hAnsi="Cambria Math"/>
                  <w:color w:val="000000"/>
                  <w:sz w:val="24"/>
                  <w:szCs w:val="24"/>
                </w:rPr>
                <m:t>d</m:t>
              </m:r>
            </m:e>
          </m:d>
          <m:r>
            <w:rPr>
              <w:rFonts w:ascii="Cambria Math" w:hAnsi="Cambria Math"/>
              <w:color w:val="000000"/>
              <w:sz w:val="24"/>
              <w:szCs w:val="24"/>
            </w:rPr>
            <m:t>≥…≥g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i</m:t>
                      </m:r>
                    </m:e>
                  </m:d>
                </m:e>
              </m:d>
              <m:r>
                <w:rPr>
                  <w:rFonts w:ascii="Cambria Math" w:hAnsi="Cambria Math"/>
                  <w:color w:val="000000"/>
                  <w:sz w:val="24"/>
                  <w:szCs w:val="24"/>
                </w:rPr>
                <m:t>d</m:t>
              </m:r>
            </m:e>
          </m:d>
          <m:r>
            <w:rPr>
              <w:rFonts w:ascii="Cambria Math" w:hAnsi="Cambria Math"/>
              <w:color w:val="000000"/>
              <w:sz w:val="24"/>
              <w:szCs w:val="24"/>
            </w:rPr>
            <m:t>≥…≥g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e>
              </m:d>
              <m:r>
                <w:rPr>
                  <w:rFonts w:ascii="Cambria Math" w:hAnsi="Cambria Math"/>
                  <w:color w:val="000000"/>
                  <w:sz w:val="24"/>
                  <w:szCs w:val="24"/>
                </w:rPr>
                <m:t>d</m:t>
              </m:r>
            </m:e>
          </m:d>
        </m:oMath>
      </m:oMathPara>
    </w:p>
    <w:p w:rsidR="00882023" w:rsidRPr="00DB05F1" w:rsidRDefault="00882023" w:rsidP="00883B7D">
      <w:pPr>
        <w:pStyle w:val="ListParagraph"/>
        <w:snapToGrid w:val="0"/>
        <w:spacing w:before="120" w:line="360" w:lineRule="auto"/>
        <w:rPr>
          <w:rFonts w:ascii="Times New Roman" w:hAnsi="Times New Roman"/>
          <w:color w:val="000000"/>
          <w:sz w:val="24"/>
          <w:szCs w:val="24"/>
        </w:rPr>
      </w:pPr>
      <w:r w:rsidRPr="00DB05F1">
        <w:rPr>
          <w:rFonts w:ascii="Times New Roman" w:hAnsi="Times New Roman"/>
          <w:color w:val="000000"/>
          <w:sz w:val="24"/>
          <w:szCs w:val="24"/>
        </w:rPr>
        <w:t xml:space="preserve"> According to above and the theorem 1, we have</w:t>
      </w:r>
      <w:r w:rsidRPr="00DB05F1">
        <w:rPr>
          <w:rFonts w:ascii="Times New Roman" w:hAnsi="Times New Roman"/>
          <w:color w:val="000000"/>
          <w:sz w:val="24"/>
          <w:szCs w:val="24"/>
        </w:rPr>
        <w:t>：</w:t>
      </w:r>
    </w:p>
    <w:p w:rsidR="00882023" w:rsidRPr="00DB05F1" w:rsidRDefault="00882023" w:rsidP="00883B7D">
      <w:pPr>
        <w:pStyle w:val="ListParagraph"/>
        <w:snapToGrid w:val="0"/>
        <w:spacing w:before="120" w:line="360" w:lineRule="auto"/>
        <w:rPr>
          <w:rFonts w:ascii="Times New Roman" w:hAnsi="Times New Roman"/>
          <w:color w:val="000000"/>
          <w:sz w:val="24"/>
          <w:szCs w:val="24"/>
        </w:rPr>
      </w:pPr>
      <m:oMathPara>
        <m:oMath>
          <m:r>
            <w:rPr>
              <w:rFonts w:ascii="Cambria Math" w:hAnsi="Cambria Math"/>
              <w:color w:val="000000"/>
              <w:sz w:val="24"/>
              <w:szCs w:val="24"/>
            </w:rPr>
            <m:t>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r>
                <w:rPr>
                  <w:rFonts w:ascii="Cambria Math" w:hAnsi="Cambria Math"/>
                  <w:color w:val="000000"/>
                  <w:sz w:val="24"/>
                  <w:szCs w:val="24"/>
                </w:rPr>
                <m:t>d</m:t>
              </m:r>
            </m:e>
          </m:d>
          <m:r>
            <w:rPr>
              <w:rFonts w:ascii="Cambria Math" w:hAnsi="Cambria Math"/>
              <w:color w:val="000000"/>
              <w:sz w:val="24"/>
              <w:szCs w:val="24"/>
            </w:rPr>
            <m:t>≥g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e>
          </m:d>
          <m:r>
            <w:rPr>
              <w:rFonts w:ascii="Cambria Math" w:hAnsi="Cambria Math"/>
              <w:color w:val="000000"/>
              <w:sz w:val="24"/>
              <w:szCs w:val="24"/>
            </w:rPr>
            <m:t xml:space="preserve"> where k=1,2,…,n and 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e>
              </m:d>
              <m:r>
                <w:rPr>
                  <w:rFonts w:ascii="Cambria Math" w:hAnsi="Cambria Math"/>
                  <w:color w:val="000000"/>
                  <w:sz w:val="24"/>
                  <w:szCs w:val="24"/>
                </w:rPr>
                <m:t>d</m:t>
              </m:r>
            </m:e>
          </m:d>
          <m:r>
            <w:rPr>
              <w:rFonts w:ascii="Cambria Math" w:hAnsi="Cambria Math"/>
              <w:color w:val="000000"/>
              <w:sz w:val="24"/>
              <w:szCs w:val="24"/>
            </w:rPr>
            <m:t>=g[f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e>
          </m:d>
          <m:r>
            <w:rPr>
              <w:rFonts w:ascii="Cambria Math" w:hAnsi="Cambria Math"/>
              <w:color w:val="000000"/>
              <w:sz w:val="24"/>
              <w:szCs w:val="24"/>
            </w:rPr>
            <m:t>]</m:t>
          </m:r>
        </m:oMath>
      </m:oMathPara>
    </w:p>
    <w:p w:rsidR="00882023" w:rsidRPr="00DB05F1" w:rsidRDefault="00882023" w:rsidP="00883B7D">
      <w:pPr>
        <w:pStyle w:val="ListParagraph"/>
        <w:snapToGrid w:val="0"/>
        <w:spacing w:before="120" w:line="360" w:lineRule="auto"/>
        <w:rPr>
          <w:rFonts w:ascii="Times New Roman" w:hAnsi="Times New Roman"/>
          <w:color w:val="000000"/>
          <w:sz w:val="24"/>
          <w:szCs w:val="24"/>
        </w:rPr>
      </w:pPr>
      <w:r w:rsidRPr="00DB05F1">
        <w:rPr>
          <w:rFonts w:ascii="Times New Roman" w:hAnsi="Times New Roman"/>
          <w:color w:val="000000"/>
          <w:sz w:val="24"/>
          <w:szCs w:val="24"/>
        </w:rPr>
        <w:t xml:space="preserve">Which gives that </w:t>
      </w:r>
      <m:oMath>
        <m:r>
          <w:rPr>
            <w:rFonts w:ascii="Cambria Math" w:hAnsi="Cambria Math"/>
            <w:color w:val="000000"/>
            <w:sz w:val="24"/>
            <w:szCs w:val="24"/>
          </w:rPr>
          <m:t>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e>
            </m:d>
            <m:r>
              <w:rPr>
                <w:rFonts w:ascii="Cambria Math" w:hAnsi="Cambria Math"/>
                <w:color w:val="000000"/>
                <w:sz w:val="24"/>
                <w:szCs w:val="24"/>
              </w:rPr>
              <m:t>d</m:t>
            </m:r>
          </m:e>
        </m:d>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k</m:t>
            </m:r>
          </m:e>
        </m:d>
        <m:r>
          <w:rPr>
            <w:rFonts w:ascii="Cambria Math" w:hAnsi="Cambria Math"/>
            <w:color w:val="000000"/>
            <w:sz w:val="24"/>
            <w:szCs w:val="24"/>
          </w:rPr>
          <m:t>, where k=1,2,…, n and g</m:t>
        </m:r>
        <m:d>
          <m:dPr>
            <m:begChr m:val="["/>
            <m:endChr m:val="]"/>
            <m:ctrlPr>
              <w:rPr>
                <w:rFonts w:ascii="Cambria Math" w:hAnsi="Cambria Math"/>
                <w:i/>
                <w:color w:val="000000"/>
                <w:sz w:val="24"/>
                <w:szCs w:val="24"/>
              </w:rPr>
            </m:ctrlPr>
          </m:dPr>
          <m:e>
            <m:r>
              <w:rPr>
                <w:rFonts w:ascii="Cambria Math" w:hAnsi="Cambria Math"/>
                <w:color w:val="000000"/>
                <w:sz w:val="24"/>
                <w:szCs w:val="24"/>
              </w:rPr>
              <m:t>f</m:t>
            </m:r>
            <m:d>
              <m:dPr>
                <m:ctrlPr>
                  <w:rPr>
                    <w:rFonts w:ascii="Cambria Math" w:hAnsi="Cambria Math"/>
                    <w:i/>
                    <w:color w:val="000000"/>
                    <w:sz w:val="24"/>
                    <w:szCs w:val="24"/>
                  </w:rPr>
                </m:ctrlPr>
              </m:dPr>
              <m:e>
                <m:r>
                  <w:rPr>
                    <w:rFonts w:ascii="Cambria Math" w:hAnsi="Cambria Math"/>
                    <w:color w:val="000000"/>
                    <w:sz w:val="24"/>
                    <w:szCs w:val="24"/>
                  </w:rPr>
                  <m:t>x</m:t>
                </m:r>
                <m:d>
                  <m:dPr>
                    <m:ctrlPr>
                      <w:rPr>
                        <w:rFonts w:ascii="Cambria Math" w:hAnsi="Cambria Math"/>
                        <w:i/>
                        <w:color w:val="000000"/>
                        <w:sz w:val="24"/>
                        <w:szCs w:val="24"/>
                      </w:rPr>
                    </m:ctrlPr>
                  </m:dPr>
                  <m:e>
                    <m:r>
                      <w:rPr>
                        <w:rFonts w:ascii="Cambria Math" w:hAnsi="Cambria Math"/>
                        <w:color w:val="000000"/>
                        <w:sz w:val="24"/>
                        <w:szCs w:val="24"/>
                      </w:rPr>
                      <m:t>n</m:t>
                    </m:r>
                  </m:e>
                </m:d>
              </m:e>
            </m:d>
            <m:r>
              <w:rPr>
                <w:rFonts w:ascii="Cambria Math" w:hAnsi="Cambria Math"/>
                <w:color w:val="000000"/>
                <w:sz w:val="24"/>
                <w:szCs w:val="24"/>
              </w:rPr>
              <m:t>d</m:t>
            </m:r>
          </m:e>
        </m:d>
        <m:r>
          <w:rPr>
            <w:rFonts w:ascii="Cambria Math" w:hAnsi="Cambria Math"/>
            <w:color w:val="000000"/>
            <w:sz w:val="24"/>
            <w:szCs w:val="24"/>
          </w:rPr>
          <m:t>=x(n)</m:t>
        </m:r>
      </m:oMath>
    </w:p>
    <w:p w:rsidR="00882023" w:rsidRPr="00DB05F1" w:rsidRDefault="00882023" w:rsidP="00883B7D">
      <w:pPr>
        <w:pStyle w:val="ListParagraph"/>
        <w:snapToGrid w:val="0"/>
        <w:spacing w:before="120" w:line="360" w:lineRule="auto"/>
        <w:rPr>
          <w:rFonts w:ascii="Times New Roman" w:hAnsi="Times New Roman"/>
          <w:color w:val="000000"/>
          <w:sz w:val="24"/>
          <w:szCs w:val="24"/>
        </w:rPr>
      </w:pPr>
      <w:r w:rsidRPr="00DB05F1">
        <w:rPr>
          <w:rFonts w:ascii="Times New Roman" w:hAnsi="Times New Roman"/>
          <w:color w:val="000000"/>
          <w:sz w:val="24"/>
          <w:szCs w:val="24"/>
        </w:rPr>
        <w:t xml:space="preserve">Therefore, </w:t>
      </w:r>
      <w:r w:rsidRPr="00DB05F1">
        <w:rPr>
          <w:rFonts w:ascii="Times New Roman" w:hAnsi="Times New Roman"/>
          <w:position w:val="-12"/>
          <w:sz w:val="24"/>
          <w:szCs w:val="24"/>
        </w:rPr>
        <w:object w:dxaOrig="300" w:dyaOrig="360">
          <v:shape id="_x0000_i1041" type="#_x0000_t75" style="width:15pt;height:18pt" o:ole="">
            <v:imagedata r:id="rId26" o:title=""/>
          </v:shape>
          <o:OLEObject Type="Embed" ProgID="Equation.DSMT4" ShapeID="_x0000_i1041" DrawAspect="Content" ObjectID="_1586550731" r:id="rId32"/>
        </w:object>
      </w:r>
      <w:r w:rsidRPr="00DB05F1">
        <w:rPr>
          <w:rFonts w:ascii="Times New Roman" w:hAnsi="Times New Roman"/>
          <w:color w:val="000000"/>
          <w:sz w:val="24"/>
          <w:szCs w:val="24"/>
        </w:rPr>
        <w:t xml:space="preserve"> is strengthening buffer operator for monotone decreasing sequence.</w:t>
      </w:r>
    </w:p>
    <w:p w:rsidR="00882023" w:rsidRPr="00DB05F1" w:rsidRDefault="00882023" w:rsidP="00883B7D">
      <w:pPr>
        <w:pStyle w:val="ListParagraph"/>
        <w:numPr>
          <w:ilvl w:val="0"/>
          <w:numId w:val="1"/>
        </w:numPr>
        <w:snapToGrid w:val="0"/>
        <w:spacing w:before="120" w:line="360" w:lineRule="auto"/>
        <w:rPr>
          <w:rFonts w:ascii="Times New Roman" w:hAnsi="Times New Roman"/>
          <w:color w:val="000000"/>
          <w:sz w:val="24"/>
          <w:szCs w:val="24"/>
        </w:rPr>
      </w:pPr>
      <w:r w:rsidRPr="00DB05F1">
        <w:rPr>
          <w:rFonts w:ascii="Times New Roman" w:hAnsi="Times New Roman"/>
          <w:color w:val="000000"/>
          <w:sz w:val="24"/>
          <w:szCs w:val="24"/>
        </w:rPr>
        <w:t>When</w:t>
      </w:r>
      <w:r w:rsidRPr="00DB05F1">
        <w:rPr>
          <w:rFonts w:ascii="Times New Roman" w:hAnsi="Times New Roman"/>
          <w:position w:val="-4"/>
          <w:sz w:val="24"/>
          <w:szCs w:val="24"/>
        </w:rPr>
        <w:object w:dxaOrig="280" w:dyaOrig="260">
          <v:shape id="_x0000_i1042" type="#_x0000_t75" style="width:13.5pt;height:13.5pt" o:ole="">
            <v:imagedata r:id="rId19" o:title=""/>
          </v:shape>
          <o:OLEObject Type="Embed" ProgID="Equation.DSMT4" ShapeID="_x0000_i1042" DrawAspect="Content" ObjectID="_1586550732" r:id="rId33"/>
        </w:object>
      </w:r>
      <w:r w:rsidRPr="00DB05F1">
        <w:rPr>
          <w:rFonts w:ascii="Times New Roman" w:hAnsi="Times New Roman"/>
          <w:color w:val="000000"/>
          <w:sz w:val="24"/>
          <w:szCs w:val="24"/>
        </w:rPr>
        <w:t xml:space="preserve"> be a non-monotone sequence, assume that</w:t>
      </w:r>
    </w:p>
    <w:p w:rsidR="00882023" w:rsidRPr="00DB05F1" w:rsidRDefault="00882023" w:rsidP="00883B7D">
      <w:pPr>
        <w:snapToGrid w:val="0"/>
        <w:spacing w:before="120" w:after="0" w:line="360" w:lineRule="auto"/>
        <w:ind w:firstLineChars="200" w:firstLine="480"/>
        <w:jc w:val="both"/>
        <w:rPr>
          <w:rFonts w:ascii="Times New Roman" w:hAnsi="Times New Roman" w:cs="Times New Roman"/>
          <w:color w:val="000000"/>
          <w:sz w:val="24"/>
          <w:szCs w:val="24"/>
        </w:rPr>
      </w:pPr>
      <m:oMath>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α</m:t>
            </m:r>
          </m:e>
        </m:d>
        <m:r>
          <w:rPr>
            <w:rFonts w:ascii="Cambria Math" w:hAnsi="Cambria Math" w:cs="Times New Roman"/>
            <w:color w:val="000000"/>
            <w:sz w:val="24"/>
            <w:szCs w:val="24"/>
          </w:rPr>
          <m:t>=</m:t>
        </m:r>
        <m:r>
          <m:rPr>
            <m:sty m:val="p"/>
          </m:rPr>
          <w:rPr>
            <w:rFonts w:ascii="Cambria Math" w:hAnsi="Cambria Math" w:cs="Times New Roman"/>
            <w:color w:val="000000"/>
            <w:sz w:val="24"/>
            <w:szCs w:val="24"/>
          </w:rPr>
          <m:t>max⁡</m:t>
        </m:r>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|k=1,2,…,n}</m:t>
        </m:r>
      </m:oMath>
      <w:r w:rsidRPr="00DB05F1">
        <w:rPr>
          <w:rFonts w:ascii="Times New Roman" w:hAnsi="Times New Roman" w:cs="Times New Roman"/>
          <w:color w:val="000000"/>
          <w:sz w:val="24"/>
          <w:szCs w:val="24"/>
        </w:rPr>
        <w:t xml:space="preserve">, </w:t>
      </w:r>
      <m:oMath>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β</m:t>
            </m:r>
          </m:e>
        </m:d>
        <m:r>
          <w:rPr>
            <w:rFonts w:ascii="Cambria Math" w:hAnsi="Cambria Math" w:cs="Times New Roman"/>
            <w:color w:val="000000"/>
            <w:sz w:val="24"/>
            <w:szCs w:val="24"/>
          </w:rPr>
          <m:t>=</m:t>
        </m:r>
        <m:r>
          <m:rPr>
            <m:sty m:val="p"/>
          </m:rPr>
          <w:rPr>
            <w:rFonts w:ascii="Cambria Math" w:hAnsi="Cambria Math" w:cs="Times New Roman"/>
            <w:color w:val="000000"/>
            <w:sz w:val="24"/>
            <w:szCs w:val="24"/>
          </w:rPr>
          <m:t>min⁡</m:t>
        </m:r>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|k=1,2,…,n}</m:t>
        </m:r>
      </m:oMath>
      <w:r w:rsidRPr="00DB05F1">
        <w:rPr>
          <w:rFonts w:ascii="Times New Roman" w:hAnsi="Times New Roman" w:cs="Times New Roman"/>
          <w:color w:val="000000"/>
          <w:sz w:val="24"/>
          <w:szCs w:val="24"/>
        </w:rPr>
        <w:t xml:space="preserve">, </w:t>
      </w:r>
    </w:p>
    <w:p w:rsidR="00882023" w:rsidRPr="00DB05F1" w:rsidRDefault="00882023" w:rsidP="00883B7D">
      <w:pPr>
        <w:snapToGrid w:val="0"/>
        <w:spacing w:before="120" w:after="0"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Proof is similar as above, </w:t>
      </w:r>
      <w:r w:rsidRPr="00DB05F1">
        <w:rPr>
          <w:rFonts w:ascii="Times New Roman" w:hAnsi="Times New Roman" w:cs="Times New Roman"/>
          <w:color w:val="000000"/>
          <w:position w:val="-12"/>
          <w:sz w:val="24"/>
          <w:szCs w:val="24"/>
        </w:rPr>
        <w:object w:dxaOrig="300" w:dyaOrig="360">
          <v:shape id="_x0000_i1043" type="#_x0000_t75" style="width:15pt;height:18pt" o:ole="">
            <v:imagedata r:id="rId26" o:title=""/>
          </v:shape>
          <o:OLEObject Type="Embed" ProgID="Equation.DSMT4" ShapeID="_x0000_i1043" DrawAspect="Content" ObjectID="_1586550733" r:id="rId34"/>
        </w:object>
      </w:r>
      <w:r w:rsidRPr="00DB05F1">
        <w:rPr>
          <w:rFonts w:ascii="Times New Roman" w:hAnsi="Times New Roman" w:cs="Times New Roman"/>
          <w:color w:val="000000"/>
          <w:sz w:val="24"/>
          <w:szCs w:val="24"/>
        </w:rPr>
        <w:t>is buffer operator obviously.</w:t>
      </w:r>
    </w:p>
    <w:p w:rsidR="00882023" w:rsidRPr="00DB05F1" w:rsidRDefault="00882023" w:rsidP="00883B7D">
      <w:pPr>
        <w:snapToGrid w:val="0"/>
        <w:spacing w:line="360" w:lineRule="auto"/>
        <w:ind w:left="480"/>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Because </w:t>
      </w:r>
      <w:r w:rsidRPr="00DB05F1">
        <w:rPr>
          <w:rFonts w:ascii="Times New Roman" w:hAnsi="Times New Roman" w:cs="Times New Roman"/>
          <w:color w:val="000000"/>
          <w:position w:val="-10"/>
          <w:sz w:val="24"/>
          <w:szCs w:val="24"/>
        </w:rPr>
        <w:object w:dxaOrig="240" w:dyaOrig="320">
          <v:shape id="_x0000_i1044" type="#_x0000_t75" style="width:12pt;height:16.5pt" o:ole="">
            <v:imagedata r:id="rId21" o:title=""/>
          </v:shape>
          <o:OLEObject Type="Embed" ProgID="Equation.DSMT4" ShapeID="_x0000_i1044" DrawAspect="Content" ObjectID="_1586550734" r:id="rId35"/>
        </w:object>
      </w:r>
      <w:r w:rsidRPr="00DB05F1">
        <w:rPr>
          <w:rFonts w:ascii="Times New Roman" w:hAnsi="Times New Roman" w:cs="Times New Roman"/>
          <w:color w:val="000000"/>
          <w:sz w:val="24"/>
          <w:szCs w:val="24"/>
        </w:rPr>
        <w:t xml:space="preserve">is a strictly monotonic increasing function, then </w:t>
      </w:r>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e>
        </m:d>
        <m:r>
          <w:rPr>
            <w:rFonts w:ascii="Cambria Math" w:hAnsi="Cambria Math" w:cs="Times New Roman"/>
            <w:color w:val="000000"/>
            <w:sz w:val="24"/>
            <w:szCs w:val="24"/>
          </w:rPr>
          <m:t>, k=1,2,…,n</m:t>
        </m:r>
      </m:oMath>
      <w:r w:rsidRPr="00DB05F1">
        <w:rPr>
          <w:rFonts w:ascii="Times New Roman" w:hAnsi="Times New Roman" w:cs="Times New Roman"/>
          <w:color w:val="000000"/>
          <w:sz w:val="24"/>
          <w:szCs w:val="24"/>
        </w:rPr>
        <w:t xml:space="preserve"> is non-monotonic sequence </w:t>
      </w:r>
      <w:r w:rsidRPr="00DB05F1">
        <w:rPr>
          <w:rFonts w:ascii="Times New Roman" w:hAnsi="Times New Roman" w:cs="Times New Roman"/>
          <w:color w:val="000000"/>
          <w:sz w:val="24"/>
          <w:szCs w:val="24"/>
        </w:rPr>
        <w:t>，</w:t>
      </w:r>
      <w:r w:rsidRPr="00DB05F1">
        <w:rPr>
          <w:rFonts w:ascii="Times New Roman" w:hAnsi="Times New Roman" w:cs="Times New Roman"/>
          <w:color w:val="000000"/>
          <w:sz w:val="24"/>
          <w:szCs w:val="24"/>
        </w:rPr>
        <w:t>and</w:t>
      </w:r>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α</m:t>
                </m:r>
              </m:e>
            </m:d>
          </m:e>
        </m:d>
        <m:r>
          <w:rPr>
            <w:rFonts w:ascii="Cambria Math" w:hAnsi="Cambria Math" w:cs="Times New Roman"/>
            <w:color w:val="000000"/>
            <w:sz w:val="24"/>
            <w:szCs w:val="24"/>
          </w:rPr>
          <m:t>=</m:t>
        </m:r>
        <m:r>
          <m:rPr>
            <m:sty m:val="p"/>
          </m:rPr>
          <w:rPr>
            <w:rFonts w:ascii="Cambria Math" w:hAnsi="Cambria Math" w:cs="Times New Roman"/>
            <w:color w:val="000000"/>
            <w:sz w:val="24"/>
            <w:szCs w:val="24"/>
          </w:rPr>
          <m:t xml:space="preserve"> max⁡</m:t>
        </m:r>
        <m:r>
          <w:rPr>
            <w:rFonts w:ascii="Cambria Math" w:hAnsi="Cambria Math" w:cs="Times New Roman"/>
            <w:color w:val="000000"/>
            <w:sz w:val="24"/>
            <w:szCs w:val="24"/>
          </w:rPr>
          <m:t>{f(x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)|k=1,2,…,n}</m:t>
        </m:r>
      </m:oMath>
      <w:r w:rsidRPr="00DB05F1">
        <w:rPr>
          <w:rFonts w:ascii="Times New Roman" w:hAnsi="Times New Roman" w:cs="Times New Roman"/>
          <w:color w:val="000000"/>
          <w:sz w:val="24"/>
          <w:szCs w:val="24"/>
        </w:rPr>
        <w:t>,</w:t>
      </w:r>
    </w:p>
    <w:p w:rsidR="00882023" w:rsidRPr="00DB05F1" w:rsidRDefault="00882023" w:rsidP="002F5B28">
      <w:pPr>
        <w:snapToGrid w:val="0"/>
        <w:spacing w:line="360" w:lineRule="auto"/>
        <w:ind w:firstLineChars="200" w:firstLine="480"/>
        <w:jc w:val="center"/>
        <w:rPr>
          <w:rFonts w:ascii="Times New Roman" w:hAnsi="Times New Roman" w:cs="Times New Roman"/>
          <w:color w:val="000000"/>
          <w:sz w:val="24"/>
          <w:szCs w:val="24"/>
        </w:rPr>
      </w:pPr>
      <m:oMathPara>
        <m:oMath>
          <m:r>
            <w:rPr>
              <w:rFonts w:ascii="Cambria Math" w:hAnsi="Cambria Math" w:cs="Times New Roman"/>
              <w:color w:val="000000"/>
              <w:sz w:val="24"/>
              <w:szCs w:val="24"/>
            </w:rPr>
            <m:t>f</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β</m:t>
                  </m:r>
                </m:e>
              </m:d>
            </m:e>
          </m:d>
          <m:r>
            <w:rPr>
              <w:rFonts w:ascii="Cambria Math" w:hAnsi="Cambria Math" w:cs="Times New Roman"/>
              <w:color w:val="000000"/>
              <w:sz w:val="24"/>
              <w:szCs w:val="24"/>
            </w:rPr>
            <m:t>=</m:t>
          </m:r>
          <m:r>
            <m:rPr>
              <m:sty m:val="p"/>
            </m:rPr>
            <w:rPr>
              <w:rFonts w:ascii="Cambria Math" w:hAnsi="Cambria Math" w:cs="Times New Roman"/>
              <w:color w:val="000000"/>
              <w:sz w:val="24"/>
              <w:szCs w:val="24"/>
            </w:rPr>
            <m:t xml:space="preserve"> min⁡</m:t>
          </m:r>
          <m:r>
            <w:rPr>
              <w:rFonts w:ascii="Cambria Math" w:hAnsi="Cambria Math" w:cs="Times New Roman"/>
              <w:color w:val="000000"/>
              <w:sz w:val="24"/>
              <w:szCs w:val="24"/>
            </w:rPr>
            <m:t>{f(x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k</m:t>
              </m:r>
            </m:e>
          </m:d>
          <m:r>
            <w:rPr>
              <w:rFonts w:ascii="Cambria Math" w:hAnsi="Cambria Math" w:cs="Times New Roman"/>
              <w:color w:val="000000"/>
              <w:sz w:val="24"/>
              <w:szCs w:val="24"/>
            </w:rPr>
            <m:t>)|k=1,2,…,n}</m:t>
          </m:r>
        </m:oMath>
      </m:oMathPara>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Since </w:t>
      </w:r>
      <w:r w:rsidRPr="00DB05F1">
        <w:rPr>
          <w:rFonts w:ascii="Times New Roman" w:hAnsi="Times New Roman" w:cs="Times New Roman"/>
          <w:color w:val="000000"/>
          <w:position w:val="-4"/>
          <w:sz w:val="24"/>
          <w:szCs w:val="24"/>
        </w:rPr>
        <w:object w:dxaOrig="260" w:dyaOrig="260">
          <v:shape id="_x0000_i1045" type="#_x0000_t75" style="width:13.5pt;height:13.5pt" o:ole="">
            <v:imagedata r:id="rId6" o:title=""/>
          </v:shape>
          <o:OLEObject Type="Embed" ProgID="Equation.DSMT4" ShapeID="_x0000_i1045" DrawAspect="Content" ObjectID="_1586550735" r:id="rId36"/>
        </w:object>
      </w:r>
      <w:r w:rsidRPr="00DB05F1">
        <w:rPr>
          <w:rFonts w:ascii="Times New Roman" w:hAnsi="Times New Roman" w:cs="Times New Roman"/>
          <w:color w:val="000000"/>
          <w:sz w:val="24"/>
          <w:szCs w:val="24"/>
        </w:rPr>
        <w:t xml:space="preserve"> is strengthening buffer operator, then we have</w:t>
      </w:r>
    </w:p>
    <w:p w:rsidR="00882023" w:rsidRPr="00DB05F1" w:rsidRDefault="00882023" w:rsidP="00883B7D">
      <w:pPr>
        <w:snapToGrid w:val="0"/>
        <w:spacing w:line="360" w:lineRule="auto"/>
        <w:jc w:val="center"/>
        <w:rPr>
          <w:rFonts w:ascii="Times New Roman" w:hAnsi="Times New Roman" w:cs="Times New Roman"/>
          <w:color w:val="000000"/>
          <w:sz w:val="24"/>
          <w:szCs w:val="24"/>
        </w:rPr>
      </w:pPr>
      <w:r w:rsidRPr="00DB05F1">
        <w:rPr>
          <w:rFonts w:ascii="Times New Roman" w:hAnsi="Times New Roman" w:cs="Times New Roman"/>
          <w:color w:val="000000"/>
          <w:position w:val="-10"/>
          <w:sz w:val="24"/>
          <w:szCs w:val="24"/>
        </w:rPr>
        <w:object w:dxaOrig="2040" w:dyaOrig="320">
          <v:shape id="_x0000_i1046" type="#_x0000_t75" style="width:102pt;height:16.5pt" o:ole="">
            <v:imagedata r:id="rId37" o:title=""/>
          </v:shape>
          <o:OLEObject Type="Embed" ProgID="Equation.DSMT4" ShapeID="_x0000_i1046" DrawAspect="Content" ObjectID="_1586550736" r:id="rId38"/>
        </w:object>
      </w:r>
      <w:r w:rsidRPr="00DB05F1">
        <w:rPr>
          <w:rFonts w:ascii="Times New Roman" w:hAnsi="Times New Roman" w:cs="Times New Roman"/>
          <w:color w:val="000000"/>
          <w:sz w:val="24"/>
          <w:szCs w:val="24"/>
        </w:rPr>
        <w:t>，</w:t>
      </w:r>
      <w:r w:rsidRPr="00DB05F1">
        <w:rPr>
          <w:rFonts w:ascii="Times New Roman" w:hAnsi="Times New Roman" w:cs="Times New Roman"/>
          <w:color w:val="000000"/>
          <w:position w:val="-10"/>
          <w:sz w:val="24"/>
          <w:szCs w:val="24"/>
        </w:rPr>
        <w:object w:dxaOrig="2059" w:dyaOrig="320">
          <v:shape id="_x0000_i1047" type="#_x0000_t75" style="width:103.5pt;height:16.5pt" o:ole="">
            <v:imagedata r:id="rId39" o:title=""/>
          </v:shape>
          <o:OLEObject Type="Embed" ProgID="Equation.DSMT4" ShapeID="_x0000_i1047" DrawAspect="Content" ObjectID="_1586550737" r:id="rId40"/>
        </w:object>
      </w:r>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lastRenderedPageBreak/>
        <w:t xml:space="preserve">Because </w:t>
      </w:r>
      <w:r w:rsidRPr="00DB05F1">
        <w:rPr>
          <w:rFonts w:ascii="Times New Roman" w:hAnsi="Times New Roman" w:cs="Times New Roman"/>
          <w:color w:val="000000"/>
          <w:position w:val="-10"/>
          <w:sz w:val="24"/>
          <w:szCs w:val="24"/>
        </w:rPr>
        <w:object w:dxaOrig="220" w:dyaOrig="260">
          <v:shape id="_x0000_i1048" type="#_x0000_t75" style="width:10.5pt;height:13.5pt" o:ole="">
            <v:imagedata r:id="rId24" o:title=""/>
          </v:shape>
          <o:OLEObject Type="Embed" ProgID="Equation.DSMT4" ShapeID="_x0000_i1048" DrawAspect="Content" ObjectID="_1586550738" r:id="rId41"/>
        </w:object>
      </w:r>
      <w:r w:rsidRPr="00DB05F1">
        <w:rPr>
          <w:rFonts w:ascii="Times New Roman" w:hAnsi="Times New Roman" w:cs="Times New Roman"/>
          <w:color w:val="000000"/>
          <w:sz w:val="24"/>
          <w:szCs w:val="24"/>
        </w:rPr>
        <w:t xml:space="preserve"> is a strictly monotonic function, then</w:t>
      </w:r>
    </w:p>
    <w:p w:rsidR="00882023" w:rsidRPr="00DB05F1" w:rsidRDefault="00882023" w:rsidP="00883B7D">
      <w:pPr>
        <w:snapToGrid w:val="0"/>
        <w:spacing w:line="360" w:lineRule="auto"/>
        <w:jc w:val="center"/>
        <w:rPr>
          <w:rFonts w:ascii="Times New Roman" w:hAnsi="Times New Roman" w:cs="Times New Roman"/>
          <w:color w:val="000000"/>
          <w:sz w:val="24"/>
          <w:szCs w:val="24"/>
        </w:rPr>
      </w:pPr>
      <w:r w:rsidRPr="00DB05F1">
        <w:rPr>
          <w:rFonts w:ascii="Times New Roman" w:hAnsi="Times New Roman" w:cs="Times New Roman"/>
          <w:color w:val="000000"/>
          <w:position w:val="-10"/>
          <w:sz w:val="24"/>
          <w:szCs w:val="24"/>
        </w:rPr>
        <w:object w:dxaOrig="2620" w:dyaOrig="320">
          <v:shape id="_x0000_i1049" type="#_x0000_t75" style="width:130.5pt;height:16.5pt" o:ole="">
            <v:imagedata r:id="rId42" o:title=""/>
          </v:shape>
          <o:OLEObject Type="Embed" ProgID="Equation.DSMT4" ShapeID="_x0000_i1049" DrawAspect="Content" ObjectID="_1586550739" r:id="rId43"/>
        </w:object>
      </w:r>
      <w:r w:rsidRPr="00DB05F1">
        <w:rPr>
          <w:rFonts w:ascii="Times New Roman" w:hAnsi="Times New Roman" w:cs="Times New Roman"/>
          <w:color w:val="000000"/>
          <w:sz w:val="24"/>
          <w:szCs w:val="24"/>
        </w:rPr>
        <w:t>，</w:t>
      </w:r>
      <w:r w:rsidRPr="00DB05F1">
        <w:rPr>
          <w:rFonts w:ascii="Times New Roman" w:hAnsi="Times New Roman" w:cs="Times New Roman"/>
          <w:color w:val="000000"/>
          <w:position w:val="-10"/>
          <w:sz w:val="24"/>
          <w:szCs w:val="24"/>
        </w:rPr>
        <w:object w:dxaOrig="2640" w:dyaOrig="320">
          <v:shape id="_x0000_i1050" type="#_x0000_t75" style="width:132pt;height:16.5pt" o:ole="">
            <v:imagedata r:id="rId44" o:title=""/>
          </v:shape>
          <o:OLEObject Type="Embed" ProgID="Equation.DSMT4" ShapeID="_x0000_i1050" DrawAspect="Content" ObjectID="_1586550740" r:id="rId45"/>
        </w:object>
      </w:r>
    </w:p>
    <w:p w:rsidR="00882023" w:rsidRPr="00DB05F1" w:rsidRDefault="00882023" w:rsidP="00883B7D">
      <w:pPr>
        <w:pStyle w:val="ListParagraph"/>
        <w:numPr>
          <w:ilvl w:val="0"/>
          <w:numId w:val="2"/>
        </w:numPr>
        <w:snapToGrid w:val="0"/>
        <w:spacing w:line="360" w:lineRule="auto"/>
        <w:jc w:val="center"/>
        <w:rPr>
          <w:rFonts w:ascii="Times New Roman" w:hAnsi="Times New Roman"/>
          <w:color w:val="000000"/>
          <w:sz w:val="24"/>
          <w:szCs w:val="24"/>
        </w:rPr>
      </w:pPr>
      <w:r w:rsidRPr="00DB05F1">
        <w:rPr>
          <w:rFonts w:ascii="Times New Roman" w:hAnsi="Times New Roman"/>
          <w:sz w:val="24"/>
          <w:szCs w:val="24"/>
        </w:rPr>
        <w:object w:dxaOrig="1999" w:dyaOrig="320">
          <v:shape id="_x0000_i1051" type="#_x0000_t75" style="width:100.5pt;height:16.5pt" o:ole="">
            <v:imagedata r:id="rId46" o:title=""/>
          </v:shape>
          <o:OLEObject Type="Embed" ProgID="Equation.DSMT4" ShapeID="_x0000_i1051" DrawAspect="Content" ObjectID="_1586550741" r:id="rId47"/>
        </w:object>
      </w:r>
      <w:r w:rsidRPr="00DB05F1">
        <w:rPr>
          <w:rFonts w:ascii="Times New Roman" w:hAnsi="Times New Roman"/>
          <w:color w:val="000000"/>
          <w:sz w:val="24"/>
          <w:szCs w:val="24"/>
        </w:rPr>
        <w:t>，</w:t>
      </w:r>
      <w:r w:rsidRPr="00DB05F1">
        <w:rPr>
          <w:rFonts w:ascii="Times New Roman" w:hAnsi="Times New Roman"/>
          <w:sz w:val="24"/>
          <w:szCs w:val="24"/>
        </w:rPr>
        <w:object w:dxaOrig="1999" w:dyaOrig="320">
          <v:shape id="_x0000_i1052" type="#_x0000_t75" style="width:100.5pt;height:16.5pt" o:ole="">
            <v:imagedata r:id="rId48" o:title=""/>
          </v:shape>
          <o:OLEObject Type="Embed" ProgID="Equation.DSMT4" ShapeID="_x0000_i1052" DrawAspect="Content" ObjectID="_1586550742" r:id="rId49"/>
        </w:object>
      </w:r>
    </w:p>
    <w:p w:rsidR="00882023" w:rsidRPr="00DB05F1" w:rsidRDefault="00882023" w:rsidP="00883B7D">
      <w:pPr>
        <w:snapToGrid w:val="0"/>
        <w:spacing w:line="360" w:lineRule="auto"/>
        <w:ind w:left="360"/>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Therefore, </w:t>
      </w:r>
      <w:r w:rsidRPr="00DB05F1">
        <w:rPr>
          <w:rFonts w:ascii="Times New Roman" w:hAnsi="Times New Roman" w:cs="Times New Roman"/>
          <w:position w:val="-12"/>
          <w:sz w:val="24"/>
          <w:szCs w:val="24"/>
        </w:rPr>
        <w:object w:dxaOrig="300" w:dyaOrig="360">
          <v:shape id="_x0000_i1053" type="#_x0000_t75" style="width:15pt;height:18pt" o:ole="">
            <v:imagedata r:id="rId26" o:title=""/>
          </v:shape>
          <o:OLEObject Type="Embed" ProgID="Equation.DSMT4" ShapeID="_x0000_i1053" DrawAspect="Content" ObjectID="_1586550743" r:id="rId50"/>
        </w:object>
      </w:r>
      <w:r w:rsidRPr="00DB05F1">
        <w:rPr>
          <w:rFonts w:ascii="Times New Roman" w:hAnsi="Times New Roman" w:cs="Times New Roman"/>
          <w:color w:val="000000"/>
          <w:sz w:val="24"/>
          <w:szCs w:val="24"/>
        </w:rPr>
        <w:t xml:space="preserve"> is strengthening buffer operator for non-monotone sequence.</w:t>
      </w:r>
    </w:p>
    <w:p w:rsidR="00882023" w:rsidRPr="00DB05F1" w:rsidRDefault="00882023" w:rsidP="00883B7D">
      <w:pPr>
        <w:snapToGrid w:val="0"/>
        <w:spacing w:line="360" w:lineRule="auto"/>
        <w:ind w:firstLineChars="200" w:firstLine="480"/>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Similarly, when </w:t>
      </w:r>
      <w:r w:rsidRPr="00DB05F1">
        <w:rPr>
          <w:rFonts w:ascii="Times New Roman" w:hAnsi="Times New Roman" w:cs="Times New Roman"/>
          <w:color w:val="000000"/>
          <w:position w:val="-10"/>
          <w:sz w:val="24"/>
          <w:szCs w:val="24"/>
        </w:rPr>
        <w:object w:dxaOrig="480" w:dyaOrig="320">
          <v:shape id="_x0000_i1054" type="#_x0000_t75" style="width:24pt;height:16.5pt" o:ole="">
            <v:imagedata r:id="rId8" o:title=""/>
          </v:shape>
          <o:OLEObject Type="Embed" ProgID="Equation.DSMT4" ShapeID="_x0000_i1054" DrawAspect="Content" ObjectID="_1586550744" r:id="rId51"/>
        </w:object>
      </w:r>
      <w:r w:rsidRPr="00DB05F1">
        <w:rPr>
          <w:rFonts w:ascii="Times New Roman" w:hAnsi="Times New Roman" w:cs="Times New Roman"/>
          <w:color w:val="000000"/>
          <w:sz w:val="24"/>
          <w:szCs w:val="24"/>
        </w:rPr>
        <w:t xml:space="preserve">are strictly monotonic decreasing functions, </w:t>
      </w:r>
      <w:r w:rsidRPr="00DB05F1">
        <w:rPr>
          <w:rFonts w:ascii="Times New Roman" w:hAnsi="Times New Roman" w:cs="Times New Roman"/>
          <w:color w:val="000000"/>
          <w:position w:val="-12"/>
          <w:sz w:val="24"/>
          <w:szCs w:val="24"/>
        </w:rPr>
        <w:object w:dxaOrig="300" w:dyaOrig="360">
          <v:shape id="_x0000_i1055" type="#_x0000_t75" style="width:15pt;height:18pt" o:ole="">
            <v:imagedata r:id="rId26" o:title=""/>
          </v:shape>
          <o:OLEObject Type="Embed" ProgID="Equation.DSMT4" ShapeID="_x0000_i1055" DrawAspect="Content" ObjectID="_1586550745" r:id="rId52"/>
        </w:object>
      </w:r>
      <w:r w:rsidRPr="00DB05F1">
        <w:rPr>
          <w:rFonts w:ascii="Times New Roman" w:hAnsi="Times New Roman" w:cs="Times New Roman"/>
          <w:color w:val="000000"/>
          <w:sz w:val="24"/>
          <w:szCs w:val="24"/>
        </w:rPr>
        <w:t xml:space="preserve"> is strengthening buffer operator no matter</w:t>
      </w:r>
      <w:r w:rsidRPr="00DB05F1">
        <w:rPr>
          <w:rFonts w:ascii="Times New Roman" w:hAnsi="Times New Roman" w:cs="Times New Roman"/>
          <w:color w:val="000000"/>
          <w:position w:val="-4"/>
          <w:sz w:val="24"/>
          <w:szCs w:val="24"/>
        </w:rPr>
        <w:object w:dxaOrig="280" w:dyaOrig="260">
          <v:shape id="_x0000_i1056" type="#_x0000_t75" style="width:13.5pt;height:13.5pt" o:ole="">
            <v:imagedata r:id="rId53" o:title=""/>
          </v:shape>
          <o:OLEObject Type="Embed" ProgID="Equation.3" ShapeID="_x0000_i1056" DrawAspect="Content" ObjectID="_1586550746" r:id="rId54"/>
        </w:object>
      </w:r>
      <w:r w:rsidRPr="00DB05F1">
        <w:rPr>
          <w:rFonts w:ascii="Times New Roman" w:hAnsi="Times New Roman" w:cs="Times New Roman"/>
          <w:color w:val="000000"/>
          <w:sz w:val="24"/>
          <w:szCs w:val="24"/>
        </w:rPr>
        <w:t xml:space="preserve"> is monotonic sequence (increase/decrease) or non-monotonic sequence.</w:t>
      </w:r>
    </w:p>
    <w:p w:rsidR="00883B7D" w:rsidRPr="00DB05F1" w:rsidRDefault="00883B7D" w:rsidP="00883B7D">
      <w:pPr>
        <w:snapToGrid w:val="0"/>
        <w:spacing w:line="360" w:lineRule="auto"/>
        <w:ind w:firstLineChars="200" w:firstLine="480"/>
        <w:rPr>
          <w:rFonts w:ascii="Times New Roman" w:hAnsi="Times New Roman" w:cs="Times New Roman"/>
          <w:color w:val="000000"/>
          <w:sz w:val="24"/>
          <w:szCs w:val="24"/>
        </w:rPr>
      </w:pPr>
    </w:p>
    <w:p w:rsidR="00882023" w:rsidRPr="00DB05F1" w:rsidRDefault="00882023" w:rsidP="00883B7D">
      <w:pPr>
        <w:snapToGrid w:val="0"/>
        <w:spacing w:line="360" w:lineRule="auto"/>
        <w:rPr>
          <w:rFonts w:ascii="Times New Roman" w:hAnsi="Times New Roman" w:cs="Times New Roman"/>
          <w:color w:val="000000"/>
          <w:sz w:val="24"/>
          <w:szCs w:val="24"/>
        </w:rPr>
      </w:pPr>
      <w:r w:rsidRPr="00DB05F1">
        <w:rPr>
          <w:rFonts w:ascii="Times New Roman" w:hAnsi="Times New Roman" w:cs="Times New Roman"/>
          <w:b/>
          <w:color w:val="000000"/>
          <w:sz w:val="24"/>
          <w:szCs w:val="24"/>
        </w:rPr>
        <w:t>Theorem 3.7</w:t>
      </w:r>
      <w:r w:rsidRPr="00DB05F1">
        <w:rPr>
          <w:rFonts w:ascii="Times New Roman" w:eastAsia="SimHei" w:hAnsi="Times New Roman" w:cs="Times New Roman"/>
          <w:color w:val="000000"/>
          <w:sz w:val="24"/>
          <w:szCs w:val="24"/>
        </w:rPr>
        <w:t xml:space="preserve"> </w:t>
      </w:r>
      <w:r w:rsidRPr="00DB05F1">
        <w:rPr>
          <w:rFonts w:ascii="Times New Roman" w:hAnsi="Times New Roman" w:cs="Times New Roman"/>
          <w:color w:val="000000"/>
          <w:sz w:val="24"/>
          <w:szCs w:val="24"/>
        </w:rPr>
        <w:t>Let</w:t>
      </w:r>
      <w:r w:rsidRPr="00DB05F1">
        <w:rPr>
          <w:rFonts w:ascii="Times New Roman" w:hAnsi="Times New Roman" w:cs="Times New Roman"/>
          <w:color w:val="000000"/>
          <w:position w:val="-4"/>
          <w:sz w:val="24"/>
          <w:szCs w:val="24"/>
        </w:rPr>
        <w:object w:dxaOrig="260" w:dyaOrig="260">
          <v:shape id="_x0000_i1057" type="#_x0000_t75" style="width:13.5pt;height:13.5pt" o:ole="">
            <v:imagedata r:id="rId6" o:title=""/>
          </v:shape>
          <o:OLEObject Type="Embed" ProgID="Equation.DSMT4" ShapeID="_x0000_i1057" DrawAspect="Content" ObjectID="_1586550747" r:id="rId55"/>
        </w:object>
      </w:r>
      <w:r w:rsidRPr="00DB05F1">
        <w:rPr>
          <w:rFonts w:ascii="Times New Roman" w:hAnsi="Times New Roman" w:cs="Times New Roman"/>
          <w:color w:val="000000"/>
          <w:sz w:val="24"/>
          <w:szCs w:val="24"/>
        </w:rPr>
        <w:t xml:space="preserve">be the weakening buffer operator, </w:t>
      </w:r>
      <m:oMath>
        <m:r>
          <w:rPr>
            <w:rFonts w:ascii="Cambria Math" w:hAnsi="Cambria Math" w:cs="Times New Roman"/>
            <w:color w:val="000000"/>
            <w:sz w:val="24"/>
            <w:szCs w:val="24"/>
          </w:rPr>
          <m:t>X=(x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e>
        </m:d>
        <m:r>
          <w:rPr>
            <w:rFonts w:ascii="Cambria Math" w:hAnsi="Cambria Math" w:cs="Times New Roman"/>
            <w:color w:val="000000"/>
            <w:sz w:val="24"/>
            <w:szCs w:val="24"/>
          </w:rPr>
          <m:t>,x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2</m:t>
            </m:r>
          </m:e>
        </m:d>
        <m:r>
          <w:rPr>
            <w:rFonts w:ascii="Cambria Math" w:hAnsi="Cambria Math" w:cs="Times New Roman"/>
            <w:color w:val="000000"/>
            <w:sz w:val="24"/>
            <w:szCs w:val="24"/>
          </w:rPr>
          <m:t>,…,x(n))</m:t>
        </m:r>
      </m:oMath>
      <w:r w:rsidRPr="00DB05F1">
        <w:rPr>
          <w:rFonts w:ascii="Times New Roman" w:hAnsi="Times New Roman" w:cs="Times New Roman"/>
          <w:color w:val="000000"/>
          <w:sz w:val="24"/>
          <w:szCs w:val="24"/>
        </w:rPr>
        <w:t xml:space="preserve"> is data sequence of system original behavioral, the buffer sequence is</w:t>
      </w:r>
      <m:oMath>
        <m:r>
          <w:rPr>
            <w:rFonts w:ascii="Cambria Math" w:hAnsi="Cambria Math" w:cs="Times New Roman"/>
            <w:color w:val="000000"/>
            <w:sz w:val="24"/>
            <w:szCs w:val="24"/>
          </w:rPr>
          <m:t xml:space="preserve"> XD=(x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1</m:t>
            </m:r>
          </m:e>
        </m:d>
        <m:r>
          <w:rPr>
            <w:rFonts w:ascii="Cambria Math" w:hAnsi="Cambria Math" w:cs="Times New Roman"/>
            <w:color w:val="000000"/>
            <w:sz w:val="24"/>
            <w:szCs w:val="24"/>
          </w:rPr>
          <m:t>d,x</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2</m:t>
            </m:r>
          </m:e>
        </m:d>
        <m:r>
          <w:rPr>
            <w:rFonts w:ascii="Cambria Math" w:hAnsi="Cambria Math" w:cs="Times New Roman"/>
            <w:color w:val="000000"/>
            <w:sz w:val="24"/>
            <w:szCs w:val="24"/>
          </w:rPr>
          <m:t>d,…,x(nd))</m:t>
        </m:r>
      </m:oMath>
      <w:r w:rsidRPr="00DB05F1">
        <w:rPr>
          <w:rFonts w:ascii="Times New Roman" w:hAnsi="Times New Roman" w:cs="Times New Roman"/>
          <w:color w:val="000000"/>
          <w:sz w:val="24"/>
          <w:szCs w:val="24"/>
        </w:rPr>
        <w:t>,</w:t>
      </w:r>
      <w:r w:rsidRPr="00DB05F1">
        <w:rPr>
          <w:rFonts w:ascii="Times New Roman" w:hAnsi="Times New Roman" w:cs="Times New Roman"/>
          <w:color w:val="000000"/>
          <w:position w:val="-10"/>
          <w:sz w:val="24"/>
          <w:szCs w:val="24"/>
        </w:rPr>
        <w:object w:dxaOrig="480" w:dyaOrig="320">
          <v:shape id="_x0000_i1058" type="#_x0000_t75" style="width:24pt;height:16.5pt" o:ole="">
            <v:imagedata r:id="rId8" o:title=""/>
          </v:shape>
          <o:OLEObject Type="Embed" ProgID="Equation.DSMT4" ShapeID="_x0000_i1058" DrawAspect="Content" ObjectID="_1586550748" r:id="rId56"/>
        </w:object>
      </w:r>
      <w:r w:rsidRPr="00DB05F1">
        <w:rPr>
          <w:rFonts w:ascii="Times New Roman" w:hAnsi="Times New Roman" w:cs="Times New Roman"/>
          <w:color w:val="000000"/>
          <w:sz w:val="24"/>
          <w:szCs w:val="24"/>
        </w:rPr>
        <w:t xml:space="preserve"> are all strictly monotonic functions, the monotonicity of f and g are same, and</w:t>
      </w:r>
      <w:r w:rsidRPr="00DB05F1">
        <w:rPr>
          <w:rFonts w:ascii="Times New Roman" w:hAnsi="Times New Roman" w:cs="Times New Roman"/>
          <w:sz w:val="24"/>
          <w:szCs w:val="24"/>
        </w:rPr>
        <w:t xml:space="preserve"> </w:t>
      </w:r>
      <w:r w:rsidRPr="00DB05F1">
        <w:rPr>
          <w:rFonts w:ascii="Times New Roman" w:hAnsi="Times New Roman" w:cs="Times New Roman"/>
          <w:position w:val="-10"/>
          <w:sz w:val="24"/>
          <w:szCs w:val="24"/>
        </w:rPr>
        <w:object w:dxaOrig="480" w:dyaOrig="320">
          <v:shape id="_x0000_i1059" type="#_x0000_t75" style="width:24pt;height:15.75pt" o:ole="">
            <v:imagedata r:id="rId10" o:title=""/>
          </v:shape>
          <o:OLEObject Type="Embed" ProgID="Equation.DSMT4" ShapeID="_x0000_i1059" DrawAspect="Content" ObjectID="_1586550749" r:id="rId57"/>
        </w:object>
      </w:r>
      <w:r w:rsidRPr="00DB05F1">
        <w:rPr>
          <w:rFonts w:ascii="Times New Roman" w:hAnsi="Times New Roman" w:cs="Times New Roman"/>
          <w:sz w:val="24"/>
          <w:szCs w:val="24"/>
        </w:rPr>
        <w:t>are inverse function</w:t>
      </w:r>
      <w:r w:rsidRPr="00DB05F1">
        <w:rPr>
          <w:rFonts w:ascii="Times New Roman" w:hAnsi="Times New Roman" w:cs="Times New Roman"/>
          <w:sz w:val="24"/>
          <w:szCs w:val="24"/>
        </w:rPr>
        <w:t>，</w:t>
      </w:r>
      <m:oMath>
        <m:r>
          <w:rPr>
            <w:rFonts w:ascii="Cambria Math" w:hAnsi="Cambria Math" w:cs="Times New Roman"/>
            <w:sz w:val="24"/>
            <w:szCs w:val="24"/>
          </w:rPr>
          <m:t>X</m:t>
        </m:r>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1</m:t>
            </m:r>
          </m:e>
        </m:d>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2</m:t>
            </m:r>
          </m:e>
        </m:d>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3</m:t>
            </m:r>
          </m:e>
        </m:d>
        <m:sSub>
          <m:sSubPr>
            <m:ctrlPr>
              <w:rPr>
                <w:rFonts w:ascii="Cambria Math" w:hAnsi="Cambria Math" w:cs="Times New Roman"/>
                <w:i/>
                <w:kern w:val="2"/>
                <w:sz w:val="24"/>
                <w:szCs w:val="24"/>
                <w:lang w:eastAsia="zh-CN"/>
              </w:rPr>
            </m:ctrlPr>
          </m:sSubPr>
          <m:e>
            <m:r>
              <w:rPr>
                <w:rFonts w:ascii="Cambria Math" w:hAnsi="Cambria Math" w:cs="Times New Roman"/>
                <w:sz w:val="24"/>
                <w:szCs w:val="24"/>
              </w:rPr>
              <m:t>d</m:t>
            </m:r>
          </m:e>
          <m:sub>
            <m:r>
              <w:rPr>
                <w:rFonts w:ascii="Cambria Math" w:hAnsi="Cambria Math" w:cs="Times New Roman"/>
                <w:sz w:val="24"/>
                <w:szCs w:val="24"/>
              </w:rPr>
              <m:t>2</m:t>
            </m:r>
          </m:sub>
        </m:sSub>
        <m:r>
          <w:rPr>
            <w:rFonts w:ascii="Cambria Math" w:hAnsi="Cambria Math" w:cs="Times New Roman"/>
            <w:sz w:val="24"/>
            <w:szCs w:val="24"/>
          </w:rPr>
          <m:t>)</m:t>
        </m:r>
      </m:oMath>
      <w:r w:rsidRPr="00DB05F1">
        <w:rPr>
          <w:rFonts w:ascii="Times New Roman" w:hAnsi="Times New Roman" w:cs="Times New Roman"/>
          <w:sz w:val="24"/>
          <w:szCs w:val="24"/>
        </w:rPr>
        <w:t xml:space="preserve"> where </w:t>
      </w:r>
      <w:r w:rsidRPr="00DB05F1">
        <w:rPr>
          <w:rFonts w:ascii="Times New Roman" w:hAnsi="Times New Roman" w:cs="Times New Roman"/>
          <w:color w:val="000000"/>
          <w:position w:val="-12"/>
          <w:sz w:val="24"/>
          <w:szCs w:val="24"/>
        </w:rPr>
        <w:object w:dxaOrig="2160" w:dyaOrig="360">
          <v:shape id="_x0000_i1060" type="#_x0000_t75" style="width:108pt;height:18pt" o:ole="">
            <v:imagedata r:id="rId58" o:title=""/>
          </v:shape>
          <o:OLEObject Type="Embed" ProgID="Equation.DSMT4" ShapeID="_x0000_i1060" DrawAspect="Content" ObjectID="_1586550750" r:id="rId59"/>
        </w:object>
      </w:r>
      <w:r w:rsidRPr="00DB05F1">
        <w:rPr>
          <w:rFonts w:ascii="Times New Roman" w:hAnsi="Times New Roman" w:cs="Times New Roman"/>
          <w:color w:val="000000"/>
          <w:sz w:val="24"/>
          <w:szCs w:val="24"/>
        </w:rPr>
        <w:t xml:space="preserve">. Then, </w:t>
      </w:r>
      <w:r w:rsidRPr="00DB05F1">
        <w:rPr>
          <w:rFonts w:ascii="Times New Roman" w:hAnsi="Times New Roman" w:cs="Times New Roman"/>
          <w:color w:val="000000"/>
          <w:position w:val="-10"/>
          <w:sz w:val="24"/>
          <w:szCs w:val="24"/>
        </w:rPr>
        <w:object w:dxaOrig="300" w:dyaOrig="340">
          <v:shape id="_x0000_i1061" type="#_x0000_t75" style="width:15pt;height:16.5pt" o:ole="">
            <v:imagedata r:id="rId14" o:title=""/>
          </v:shape>
          <o:OLEObject Type="Embed" ProgID="Equation.3" ShapeID="_x0000_i1061" DrawAspect="Content" ObjectID="_1586550751" r:id="rId60"/>
        </w:object>
      </w:r>
      <w:r w:rsidRPr="00DB05F1">
        <w:rPr>
          <w:rFonts w:ascii="Times New Roman" w:hAnsi="Times New Roman" w:cs="Times New Roman"/>
          <w:color w:val="000000"/>
          <w:sz w:val="24"/>
          <w:szCs w:val="24"/>
        </w:rPr>
        <w:t>is weakening buffer operator no matter X is monotone sequence (increase/decrease) or non-monotone sequence.</w:t>
      </w:r>
    </w:p>
    <w:p w:rsidR="00882023" w:rsidRPr="00DB05F1" w:rsidRDefault="00882023" w:rsidP="00883B7D">
      <w:pPr>
        <w:snapToGrid w:val="0"/>
        <w:spacing w:line="360" w:lineRule="auto"/>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Proof are similar to the process of Theorem 1. </w:t>
      </w:r>
    </w:p>
    <w:p w:rsidR="00882023" w:rsidRPr="00DB05F1" w:rsidRDefault="00882023" w:rsidP="00883B7D">
      <w:pPr>
        <w:snapToGrid w:val="0"/>
        <w:spacing w:line="360" w:lineRule="auto"/>
        <w:rPr>
          <w:rFonts w:ascii="Times New Roman" w:hAnsi="Times New Roman" w:cs="Times New Roman"/>
          <w:color w:val="000000"/>
          <w:sz w:val="24"/>
          <w:szCs w:val="24"/>
        </w:rPr>
      </w:pPr>
      <w:r w:rsidRPr="00DB05F1">
        <w:rPr>
          <w:rFonts w:ascii="Times New Roman" w:hAnsi="Times New Roman" w:cs="Times New Roman"/>
          <w:color w:val="000000"/>
          <w:sz w:val="24"/>
          <w:szCs w:val="24"/>
        </w:rPr>
        <w:t>According to Theorem 3.4 and Theorem 3.7, we can get that</w:t>
      </w:r>
    </w:p>
    <w:p w:rsidR="00882023" w:rsidRPr="00DB05F1" w:rsidRDefault="00882023" w:rsidP="00883B7D">
      <w:pPr>
        <w:snapToGrid w:val="0"/>
        <w:spacing w:line="360" w:lineRule="auto"/>
        <w:rPr>
          <w:rFonts w:ascii="Times New Roman" w:hAnsi="Times New Roman" w:cs="Times New Roman"/>
          <w:color w:val="000000"/>
          <w:sz w:val="24"/>
          <w:szCs w:val="24"/>
        </w:rPr>
      </w:pPr>
      <w:r w:rsidRPr="00DB05F1">
        <w:rPr>
          <w:rFonts w:ascii="Times New Roman" w:hAnsi="Times New Roman" w:cs="Times New Roman"/>
          <w:color w:val="000000"/>
          <w:sz w:val="24"/>
          <w:szCs w:val="24"/>
        </w:rPr>
        <w:t xml:space="preserve"> Any arbitrary strictly monotonic increasing non-linear inverse functions such as </w:t>
      </w:r>
    </w:p>
    <w:p w:rsidR="00882023" w:rsidRPr="00DB05F1" w:rsidRDefault="00882023" w:rsidP="00883B7D">
      <w:pPr>
        <w:snapToGrid w:val="0"/>
        <w:spacing w:line="360" w:lineRule="auto"/>
        <w:rPr>
          <w:rFonts w:ascii="Times New Roman" w:hAnsi="Times New Roman" w:cs="Times New Roman"/>
          <w:sz w:val="24"/>
          <w:szCs w:val="24"/>
        </w:rPr>
      </w:pPr>
      <w:r w:rsidRPr="00DB05F1">
        <w:rPr>
          <w:rFonts w:ascii="Times New Roman" w:hAnsi="Times New Roman" w:cs="Times New Roman"/>
          <w:position w:val="-10"/>
          <w:sz w:val="24"/>
          <w:szCs w:val="24"/>
        </w:rPr>
        <w:object w:dxaOrig="2120" w:dyaOrig="380">
          <v:shape id="_x0000_i1062" type="#_x0000_t75" style="width:105.75pt;height:18.75pt" o:ole="">
            <v:imagedata r:id="rId61" o:title=""/>
          </v:shape>
          <o:OLEObject Type="Embed" ProgID="Equation.DSMT4" ShapeID="_x0000_i1062" DrawAspect="Content" ObjectID="_1586550752" r:id="rId62"/>
        </w:object>
      </w:r>
      <w:r w:rsidRPr="00DB05F1">
        <w:rPr>
          <w:rFonts w:ascii="Times New Roman" w:hAnsi="Times New Roman" w:cs="Times New Roman"/>
          <w:sz w:val="24"/>
          <w:szCs w:val="24"/>
        </w:rPr>
        <w:t>，</w:t>
      </w:r>
      <w:r w:rsidRPr="00DB05F1">
        <w:rPr>
          <w:rFonts w:ascii="Times New Roman" w:hAnsi="Times New Roman" w:cs="Times New Roman"/>
          <w:position w:val="-12"/>
          <w:sz w:val="24"/>
          <w:szCs w:val="24"/>
        </w:rPr>
        <w:object w:dxaOrig="2360" w:dyaOrig="380">
          <v:shape id="_x0000_i1063" type="#_x0000_t75" style="width:117.75pt;height:18.75pt" o:ole="">
            <v:imagedata r:id="rId63" o:title=""/>
          </v:shape>
          <o:OLEObject Type="Embed" ProgID="Equation.DSMT4" ShapeID="_x0000_i1063" DrawAspect="Content" ObjectID="_1586550753" r:id="rId64"/>
        </w:object>
      </w:r>
      <w:r w:rsidRPr="00DB05F1">
        <w:rPr>
          <w:rFonts w:ascii="Times New Roman" w:hAnsi="Times New Roman" w:cs="Times New Roman"/>
          <w:sz w:val="24"/>
          <w:szCs w:val="24"/>
        </w:rPr>
        <w:t>, there should be a corresponding weakening</w:t>
      </w:r>
      <w:r w:rsidRPr="00DB05F1">
        <w:rPr>
          <w:rFonts w:ascii="Times New Roman" w:hAnsi="Times New Roman" w:cs="Times New Roman"/>
          <w:color w:val="000000"/>
          <w:sz w:val="24"/>
          <w:szCs w:val="24"/>
        </w:rPr>
        <w:t xml:space="preserve"> buffer operator</w:t>
      </w:r>
      <w:r w:rsidRPr="00DB05F1">
        <w:rPr>
          <w:rFonts w:ascii="Times New Roman" w:hAnsi="Times New Roman" w:cs="Times New Roman"/>
          <w:position w:val="-12"/>
          <w:sz w:val="24"/>
          <w:szCs w:val="24"/>
        </w:rPr>
        <w:object w:dxaOrig="300" w:dyaOrig="360">
          <v:shape id="_x0000_i1064" type="#_x0000_t75" style="width:15pt;height:18pt" o:ole="">
            <v:imagedata r:id="rId65" o:title=""/>
          </v:shape>
          <o:OLEObject Type="Embed" ProgID="Equation.DSMT4" ShapeID="_x0000_i1064" DrawAspect="Content" ObjectID="_1586550754" r:id="rId66"/>
        </w:object>
      </w:r>
      <w:r w:rsidRPr="00DB05F1">
        <w:rPr>
          <w:rFonts w:ascii="Times New Roman" w:hAnsi="Times New Roman" w:cs="Times New Roman"/>
          <w:sz w:val="24"/>
          <w:szCs w:val="24"/>
        </w:rPr>
        <w:t>, and the nonlinear weakening of original sequence is realized.</w:t>
      </w:r>
    </w:p>
    <w:p w:rsidR="00882023" w:rsidRPr="00DB05F1" w:rsidRDefault="00882023" w:rsidP="00A4529C">
      <w:pPr>
        <w:snapToGrid w:val="0"/>
        <w:spacing w:line="360" w:lineRule="auto"/>
        <w:rPr>
          <w:rFonts w:ascii="Times New Roman" w:hAnsi="Times New Roman" w:cs="Times New Roman"/>
          <w:sz w:val="24"/>
          <w:szCs w:val="24"/>
        </w:rPr>
      </w:pPr>
      <w:r w:rsidRPr="00DB05F1">
        <w:rPr>
          <w:rFonts w:ascii="Times New Roman" w:hAnsi="Times New Roman" w:cs="Times New Roman"/>
          <w:sz w:val="24"/>
          <w:szCs w:val="24"/>
        </w:rPr>
        <w:t xml:space="preserve">Based on moving average system (build by Theorem 3.5), we can construct a new non-linear moving average system by using </w:t>
      </w:r>
      <w:r w:rsidRPr="00DB05F1">
        <w:rPr>
          <w:rFonts w:ascii="Times New Roman" w:hAnsi="Times New Roman" w:cs="Times New Roman"/>
          <w:color w:val="000000"/>
          <w:sz w:val="24"/>
          <w:szCs w:val="24"/>
        </w:rPr>
        <w:t xml:space="preserve">weakening buffer operator. </w:t>
      </w:r>
      <w:r w:rsidR="001C5347">
        <w:rPr>
          <w:rFonts w:ascii="Times New Roman" w:hAnsi="Times New Roman" w:cs="Times New Roman"/>
          <w:sz w:val="24"/>
          <w:szCs w:val="24"/>
        </w:rPr>
        <w:t>The</w:t>
      </w:r>
      <w:r w:rsidRPr="00DB05F1">
        <w:rPr>
          <w:rFonts w:ascii="Times New Roman" w:hAnsi="Times New Roman" w:cs="Times New Roman"/>
          <w:sz w:val="24"/>
          <w:szCs w:val="24"/>
        </w:rPr>
        <w:t xml:space="preserve"> </w:t>
      </w:r>
      <w:proofErr w:type="spellStart"/>
      <w:r w:rsidR="001C5347">
        <w:rPr>
          <w:rFonts w:ascii="Times New Roman" w:hAnsi="Times New Roman" w:cs="Times New Roman"/>
          <w:sz w:val="24"/>
          <w:szCs w:val="24"/>
        </w:rPr>
        <w:t>Guangfeng</w:t>
      </w:r>
      <w:proofErr w:type="spellEnd"/>
      <w:r w:rsidR="001C5347">
        <w:rPr>
          <w:rFonts w:ascii="Times New Roman" w:hAnsi="Times New Roman" w:cs="Times New Roman"/>
          <w:sz w:val="24"/>
          <w:szCs w:val="24"/>
        </w:rPr>
        <w:t xml:space="preserve"> Xu has </w:t>
      </w:r>
      <w:r w:rsidRPr="00DB05F1">
        <w:rPr>
          <w:rFonts w:ascii="Times New Roman" w:hAnsi="Times New Roman" w:cs="Times New Roman"/>
          <w:sz w:val="24"/>
          <w:szCs w:val="24"/>
        </w:rPr>
        <w:t xml:space="preserve">proved that non-linear system can be used in Chinese stock market by forecasted the nonlinear analysis of </w:t>
      </w:r>
      <w:proofErr w:type="gramStart"/>
      <w:r w:rsidRPr="00DB05F1">
        <w:rPr>
          <w:rFonts w:ascii="Times New Roman" w:hAnsi="Times New Roman" w:cs="Times New Roman"/>
          <w:sz w:val="24"/>
          <w:szCs w:val="24"/>
        </w:rPr>
        <w:t>stock  market</w:t>
      </w:r>
      <w:proofErr w:type="gramEnd"/>
      <w:r w:rsidRPr="00DB05F1">
        <w:rPr>
          <w:rFonts w:ascii="Times New Roman" w:hAnsi="Times New Roman" w:cs="Times New Roman"/>
          <w:sz w:val="24"/>
          <w:szCs w:val="24"/>
        </w:rPr>
        <w:t>.</w:t>
      </w:r>
    </w:p>
    <w:p w:rsidR="00882023" w:rsidRPr="00DB05F1" w:rsidRDefault="00882023" w:rsidP="00A4529C">
      <w:pPr>
        <w:spacing w:line="360" w:lineRule="auto"/>
        <w:rPr>
          <w:rFonts w:ascii="Times New Roman" w:hAnsi="Times New Roman" w:cs="Times New Roman"/>
          <w:i/>
          <w:sz w:val="24"/>
          <w:szCs w:val="24"/>
        </w:rPr>
      </w:pPr>
      <w:r w:rsidRPr="00DB05F1">
        <w:rPr>
          <w:rFonts w:ascii="Times New Roman" w:hAnsi="Times New Roman" w:cs="Times New Roman"/>
          <w:i/>
          <w:sz w:val="24"/>
          <w:szCs w:val="24"/>
        </w:rPr>
        <w:t>Part2: Buy and sell points selection</w:t>
      </w:r>
    </w:p>
    <w:p w:rsidR="00882023" w:rsidRPr="00DB05F1" w:rsidRDefault="00882023" w:rsidP="00A4529C">
      <w:pPr>
        <w:spacing w:line="360" w:lineRule="auto"/>
        <w:rPr>
          <w:rFonts w:ascii="Times New Roman" w:hAnsi="Times New Roman" w:cs="Times New Roman"/>
          <w:sz w:val="24"/>
          <w:szCs w:val="24"/>
          <w:lang w:eastAsia="zh-CN"/>
        </w:rPr>
      </w:pPr>
      <w:r w:rsidRPr="00DB05F1">
        <w:rPr>
          <w:rFonts w:ascii="Times New Roman" w:hAnsi="Times New Roman" w:cs="Times New Roman"/>
          <w:sz w:val="24"/>
          <w:szCs w:val="24"/>
        </w:rPr>
        <w:t>The moving average system usually has the following two decisions about the purchase order</w:t>
      </w:r>
      <w:r w:rsidRPr="00DB05F1">
        <w:rPr>
          <w:rFonts w:ascii="Times New Roman" w:hAnsi="Times New Roman" w:cs="Times New Roman"/>
          <w:sz w:val="24"/>
          <w:szCs w:val="24"/>
          <w:lang w:eastAsia="zh-CN"/>
        </w:rPr>
        <w:t>：</w:t>
      </w:r>
    </w:p>
    <w:p w:rsidR="00882023" w:rsidRPr="00DB05F1" w:rsidRDefault="00882023" w:rsidP="00A4529C">
      <w:pPr>
        <w:pStyle w:val="ListParagraph"/>
        <w:widowControl/>
        <w:numPr>
          <w:ilvl w:val="0"/>
          <w:numId w:val="3"/>
        </w:numPr>
        <w:spacing w:after="160" w:line="360" w:lineRule="auto"/>
        <w:jc w:val="left"/>
        <w:rPr>
          <w:rFonts w:ascii="Times New Roman" w:hAnsi="Times New Roman"/>
          <w:sz w:val="24"/>
          <w:szCs w:val="24"/>
        </w:rPr>
      </w:pPr>
      <w:r w:rsidRPr="00DB05F1">
        <w:rPr>
          <w:rFonts w:ascii="Times New Roman" w:hAnsi="Times New Roman"/>
          <w:sz w:val="24"/>
          <w:szCs w:val="24"/>
        </w:rPr>
        <w:lastRenderedPageBreak/>
        <w:t xml:space="preserve">Based on single moving average. </w:t>
      </w:r>
    </w:p>
    <w:p w:rsidR="00882023" w:rsidRPr="00DB05F1" w:rsidRDefault="00882023" w:rsidP="00A4529C">
      <w:pPr>
        <w:pStyle w:val="ListParagraph"/>
        <w:spacing w:line="360" w:lineRule="auto"/>
        <w:jc w:val="left"/>
        <w:rPr>
          <w:rFonts w:ascii="Times New Roman" w:hAnsi="Times New Roman"/>
          <w:sz w:val="24"/>
          <w:szCs w:val="24"/>
        </w:rPr>
      </w:pPr>
      <w:r w:rsidRPr="00DB05F1">
        <w:rPr>
          <w:rFonts w:ascii="Times New Roman" w:hAnsi="Times New Roman"/>
          <w:sz w:val="24"/>
          <w:szCs w:val="24"/>
        </w:rPr>
        <w:t xml:space="preserve">Observing the breakthrough situation of stock closing price for its moving average. It </w:t>
      </w:r>
      <w:proofErr w:type="gramStart"/>
      <w:r w:rsidRPr="00DB05F1">
        <w:rPr>
          <w:rFonts w:ascii="Times New Roman" w:hAnsi="Times New Roman"/>
          <w:sz w:val="24"/>
          <w:szCs w:val="24"/>
        </w:rPr>
        <w:t>is generally believed</w:t>
      </w:r>
      <w:proofErr w:type="gramEnd"/>
      <w:r w:rsidRPr="00DB05F1">
        <w:rPr>
          <w:rFonts w:ascii="Times New Roman" w:hAnsi="Times New Roman"/>
          <w:sz w:val="24"/>
          <w:szCs w:val="24"/>
        </w:rPr>
        <w:t xml:space="preserve"> that the closing price of the moving average is 1%. However, in the real market, there are many false breakthroughs, especially in China's stock market. It will not have effective breakthrough even the stock close price exceed the moving average 1%, because the value 1% is just a reference.</w:t>
      </w:r>
    </w:p>
    <w:p w:rsidR="00882023" w:rsidRPr="00DB05F1" w:rsidRDefault="00882023" w:rsidP="00A4529C">
      <w:pPr>
        <w:pStyle w:val="ListParagraph"/>
        <w:widowControl/>
        <w:numPr>
          <w:ilvl w:val="0"/>
          <w:numId w:val="3"/>
        </w:numPr>
        <w:spacing w:after="160" w:line="360" w:lineRule="auto"/>
        <w:jc w:val="left"/>
        <w:rPr>
          <w:rFonts w:ascii="Times New Roman" w:hAnsi="Times New Roman"/>
          <w:sz w:val="24"/>
          <w:szCs w:val="24"/>
        </w:rPr>
      </w:pPr>
      <w:r w:rsidRPr="00DB05F1">
        <w:rPr>
          <w:rFonts w:ascii="Times New Roman" w:hAnsi="Times New Roman"/>
          <w:sz w:val="24"/>
          <w:szCs w:val="24"/>
        </w:rPr>
        <w:t>Based on multiple moving averages.</w:t>
      </w:r>
    </w:p>
    <w:p w:rsidR="00882023" w:rsidRPr="00DB05F1" w:rsidRDefault="00882023" w:rsidP="00A4529C">
      <w:pPr>
        <w:pStyle w:val="ListParagraph"/>
        <w:spacing w:line="360" w:lineRule="auto"/>
        <w:jc w:val="left"/>
        <w:rPr>
          <w:rFonts w:ascii="Times New Roman" w:hAnsi="Times New Roman"/>
          <w:sz w:val="24"/>
          <w:szCs w:val="24"/>
        </w:rPr>
      </w:pPr>
      <w:r w:rsidRPr="00DB05F1">
        <w:rPr>
          <w:rFonts w:ascii="Times New Roman" w:hAnsi="Times New Roman"/>
          <w:sz w:val="24"/>
          <w:szCs w:val="24"/>
        </w:rPr>
        <w:t xml:space="preserve">Assuming that price (p) and time (t) have function relation: </w:t>
      </w:r>
      <w:r w:rsidRPr="00DB05F1">
        <w:rPr>
          <w:rFonts w:ascii="Times New Roman" w:hAnsi="Times New Roman"/>
          <w:position w:val="-10"/>
          <w:sz w:val="24"/>
          <w:szCs w:val="24"/>
        </w:rPr>
        <w:object w:dxaOrig="900" w:dyaOrig="320">
          <v:shape id="_x0000_i1065" type="#_x0000_t75" style="width:45pt;height:15.75pt" o:ole="">
            <v:imagedata r:id="rId67" o:title=""/>
          </v:shape>
          <o:OLEObject Type="Embed" ProgID="Equation.DSMT4" ShapeID="_x0000_i1065" DrawAspect="Content" ObjectID="_1586550755" r:id="rId68"/>
        </w:object>
      </w:r>
      <w:r w:rsidRPr="00DB05F1">
        <w:rPr>
          <w:rFonts w:ascii="Times New Roman" w:hAnsi="Times New Roman"/>
          <w:sz w:val="24"/>
          <w:szCs w:val="24"/>
        </w:rPr>
        <w:t>，</w:t>
      </w:r>
      <w:r w:rsidRPr="00DB05F1">
        <w:rPr>
          <w:rFonts w:ascii="Times New Roman" w:hAnsi="Times New Roman"/>
          <w:sz w:val="24"/>
          <w:szCs w:val="24"/>
        </w:rPr>
        <w:t xml:space="preserve">At the </w:t>
      </w:r>
      <w:r w:rsidRPr="00DB05F1">
        <w:rPr>
          <w:rFonts w:ascii="Times New Roman" w:hAnsi="Times New Roman"/>
          <w:position w:val="-12"/>
          <w:sz w:val="24"/>
          <w:szCs w:val="24"/>
        </w:rPr>
        <w:object w:dxaOrig="240" w:dyaOrig="360">
          <v:shape id="_x0000_i1066" type="#_x0000_t75" style="width:12pt;height:18pt" o:ole="">
            <v:imagedata r:id="rId69" o:title=""/>
          </v:shape>
          <o:OLEObject Type="Embed" ProgID="Equation.DSMT4" ShapeID="_x0000_i1066" DrawAspect="Content" ObjectID="_1586550756" r:id="rId70"/>
        </w:object>
      </w:r>
      <w:r w:rsidRPr="00DB05F1">
        <w:rPr>
          <w:rFonts w:ascii="Times New Roman" w:hAnsi="Times New Roman"/>
          <w:sz w:val="24"/>
          <w:szCs w:val="24"/>
        </w:rPr>
        <w:t xml:space="preserve">moment (the current moment), </w:t>
      </w:r>
      <w:r w:rsidRPr="00DB05F1">
        <w:rPr>
          <w:rFonts w:ascii="Times New Roman" w:hAnsi="Times New Roman"/>
          <w:position w:val="-10"/>
          <w:sz w:val="24"/>
          <w:szCs w:val="24"/>
        </w:rPr>
        <w:object w:dxaOrig="499" w:dyaOrig="320">
          <v:shape id="_x0000_i1067" type="#_x0000_t75" style="width:24.75pt;height:15.75pt" o:ole="">
            <v:imagedata r:id="rId71" o:title=""/>
          </v:shape>
          <o:OLEObject Type="Embed" ProgID="Equation.DSMT4" ShapeID="_x0000_i1067" DrawAspect="Content" ObjectID="_1586550757" r:id="rId72"/>
        </w:object>
      </w:r>
      <w:r w:rsidRPr="00DB05F1">
        <w:rPr>
          <w:rFonts w:ascii="Times New Roman" w:hAnsi="Times New Roman"/>
          <w:sz w:val="24"/>
          <w:szCs w:val="24"/>
        </w:rPr>
        <w:t>is known when</w:t>
      </w:r>
      <w:r w:rsidRPr="00DB05F1">
        <w:rPr>
          <w:rFonts w:ascii="Times New Roman" w:hAnsi="Times New Roman"/>
          <w:position w:val="-12"/>
          <w:sz w:val="24"/>
          <w:szCs w:val="24"/>
        </w:rPr>
        <w:object w:dxaOrig="560" w:dyaOrig="360">
          <v:shape id="_x0000_i1068" type="#_x0000_t75" style="width:27.75pt;height:18pt" o:ole="">
            <v:imagedata r:id="rId73" o:title=""/>
          </v:shape>
          <o:OLEObject Type="Embed" ProgID="Equation.DSMT4" ShapeID="_x0000_i1068" DrawAspect="Content" ObjectID="_1586550758" r:id="rId74"/>
        </w:object>
      </w:r>
      <w:r w:rsidRPr="00DB05F1">
        <w:rPr>
          <w:rFonts w:ascii="Times New Roman" w:hAnsi="Times New Roman"/>
          <w:sz w:val="24"/>
          <w:szCs w:val="24"/>
        </w:rPr>
        <w:t xml:space="preserve">, </w:t>
      </w:r>
      <w:r w:rsidRPr="00DB05F1">
        <w:rPr>
          <w:rFonts w:ascii="Times New Roman" w:hAnsi="Times New Roman"/>
          <w:position w:val="-10"/>
          <w:sz w:val="24"/>
          <w:szCs w:val="24"/>
        </w:rPr>
        <w:object w:dxaOrig="499" w:dyaOrig="320">
          <v:shape id="_x0000_i1069" type="#_x0000_t75" style="width:24.75pt;height:15.75pt" o:ole="">
            <v:imagedata r:id="rId71" o:title=""/>
          </v:shape>
          <o:OLEObject Type="Embed" ProgID="Equation.DSMT4" ShapeID="_x0000_i1069" DrawAspect="Content" ObjectID="_1586550759" r:id="rId75"/>
        </w:object>
      </w:r>
      <w:r w:rsidRPr="00DB05F1">
        <w:rPr>
          <w:rFonts w:ascii="Times New Roman" w:hAnsi="Times New Roman"/>
          <w:sz w:val="24"/>
          <w:szCs w:val="24"/>
        </w:rPr>
        <w:t xml:space="preserve"> is unknown when</w:t>
      </w:r>
      <w:r w:rsidRPr="00DB05F1">
        <w:rPr>
          <w:rFonts w:ascii="Times New Roman" w:hAnsi="Times New Roman"/>
          <w:position w:val="-12"/>
          <w:sz w:val="24"/>
          <w:szCs w:val="24"/>
        </w:rPr>
        <w:object w:dxaOrig="560" w:dyaOrig="360">
          <v:shape id="_x0000_i1070" type="#_x0000_t75" style="width:27.75pt;height:18pt" o:ole="">
            <v:imagedata r:id="rId76" o:title=""/>
          </v:shape>
          <o:OLEObject Type="Embed" ProgID="Equation.DSMT4" ShapeID="_x0000_i1070" DrawAspect="Content" ObjectID="_1586550760" r:id="rId77"/>
        </w:object>
      </w:r>
      <w:r w:rsidRPr="00DB05F1">
        <w:rPr>
          <w:rFonts w:ascii="Times New Roman" w:hAnsi="Times New Roman"/>
          <w:sz w:val="24"/>
          <w:szCs w:val="24"/>
        </w:rPr>
        <w:t xml:space="preserve">. The primary goal of market participants is to find buying and selling moments. </w:t>
      </w:r>
      <w:r w:rsidRPr="00DB05F1">
        <w:rPr>
          <w:rFonts w:ascii="Times New Roman" w:hAnsi="Times New Roman"/>
          <w:position w:val="-12"/>
          <w:sz w:val="24"/>
          <w:szCs w:val="24"/>
        </w:rPr>
        <w:object w:dxaOrig="1280" w:dyaOrig="360">
          <v:shape id="_x0000_i1071" type="#_x0000_t75" style="width:63.75pt;height:18pt" o:ole="">
            <v:imagedata r:id="rId78" o:title=""/>
          </v:shape>
          <o:OLEObject Type="Embed" ProgID="Equation.DSMT4" ShapeID="_x0000_i1071" DrawAspect="Content" ObjectID="_1586550761" r:id="rId79"/>
        </w:object>
      </w:r>
      <w:proofErr w:type="gramStart"/>
      <w:r w:rsidRPr="00DB05F1">
        <w:rPr>
          <w:rFonts w:ascii="Times New Roman" w:hAnsi="Times New Roman"/>
          <w:sz w:val="24"/>
          <w:szCs w:val="24"/>
        </w:rPr>
        <w:t>become</w:t>
      </w:r>
      <w:proofErr w:type="gramEnd"/>
      <w:r w:rsidRPr="00DB05F1">
        <w:rPr>
          <w:rFonts w:ascii="Times New Roman" w:hAnsi="Times New Roman"/>
          <w:sz w:val="24"/>
          <w:szCs w:val="24"/>
        </w:rPr>
        <w:t xml:space="preserve"> maximum value since </w:t>
      </w:r>
      <w:r w:rsidRPr="00DB05F1">
        <w:rPr>
          <w:rFonts w:ascii="Times New Roman" w:hAnsi="Times New Roman"/>
          <w:position w:val="-12"/>
          <w:sz w:val="24"/>
          <w:szCs w:val="24"/>
        </w:rPr>
        <w:object w:dxaOrig="200" w:dyaOrig="360">
          <v:shape id="_x0000_i1072" type="#_x0000_t75" style="width:9.75pt;height:18pt" o:ole="">
            <v:imagedata r:id="rId80" o:title=""/>
          </v:shape>
          <o:OLEObject Type="Embed" ProgID="Equation.DSMT4" ShapeID="_x0000_i1072" DrawAspect="Content" ObjectID="_1586550762" r:id="rId81"/>
        </w:object>
      </w:r>
      <w:r w:rsidRPr="00DB05F1">
        <w:rPr>
          <w:rFonts w:ascii="Times New Roman" w:hAnsi="Times New Roman"/>
          <w:sz w:val="24"/>
          <w:szCs w:val="24"/>
        </w:rPr>
        <w:t>&gt;</w:t>
      </w:r>
      <w:r w:rsidRPr="00DB05F1">
        <w:rPr>
          <w:rFonts w:ascii="Times New Roman" w:hAnsi="Times New Roman"/>
          <w:position w:val="-12"/>
          <w:sz w:val="24"/>
          <w:szCs w:val="24"/>
        </w:rPr>
        <w:object w:dxaOrig="220" w:dyaOrig="360">
          <v:shape id="_x0000_i1073" type="#_x0000_t75" style="width:11.25pt;height:18pt" o:ole="">
            <v:imagedata r:id="rId82" o:title=""/>
          </v:shape>
          <o:OLEObject Type="Embed" ProgID="Equation.DSMT4" ShapeID="_x0000_i1073" DrawAspect="Content" ObjectID="_1586550763" r:id="rId83"/>
        </w:object>
      </w:r>
      <w:r w:rsidRPr="00DB05F1">
        <w:rPr>
          <w:rFonts w:ascii="Times New Roman" w:hAnsi="Times New Roman"/>
          <w:sz w:val="24"/>
          <w:szCs w:val="24"/>
        </w:rPr>
        <w:t xml:space="preserve">.  It means that </w:t>
      </w:r>
      <w:r w:rsidRPr="00DB05F1">
        <w:rPr>
          <w:rFonts w:ascii="Times New Roman" w:hAnsi="Times New Roman"/>
          <w:position w:val="-12"/>
          <w:sz w:val="24"/>
          <w:szCs w:val="24"/>
        </w:rPr>
        <w:object w:dxaOrig="580" w:dyaOrig="360">
          <v:shape id="_x0000_i1074" type="#_x0000_t75" style="width:29.25pt;height:18pt" o:ole="">
            <v:imagedata r:id="rId84" o:title=""/>
          </v:shape>
          <o:OLEObject Type="Embed" ProgID="Equation.DSMT4" ShapeID="_x0000_i1074" DrawAspect="Content" ObjectID="_1586550764" r:id="rId85"/>
        </w:object>
      </w:r>
      <w:r w:rsidRPr="00DB05F1">
        <w:rPr>
          <w:rFonts w:ascii="Times New Roman" w:hAnsi="Times New Roman"/>
          <w:sz w:val="24"/>
          <w:szCs w:val="24"/>
        </w:rPr>
        <w:t xml:space="preserve">is largest and </w:t>
      </w:r>
      <w:r w:rsidRPr="00DB05F1">
        <w:rPr>
          <w:rFonts w:ascii="Times New Roman" w:hAnsi="Times New Roman"/>
          <w:position w:val="-12"/>
          <w:sz w:val="24"/>
          <w:szCs w:val="24"/>
        </w:rPr>
        <w:object w:dxaOrig="560" w:dyaOrig="360">
          <v:shape id="_x0000_i1075" type="#_x0000_t75" style="width:27.75pt;height:18pt" o:ole="">
            <v:imagedata r:id="rId86" o:title=""/>
          </v:shape>
          <o:OLEObject Type="Embed" ProgID="Equation.DSMT4" ShapeID="_x0000_i1075" DrawAspect="Content" ObjectID="_1586550765" r:id="rId87"/>
        </w:object>
      </w:r>
      <w:r w:rsidRPr="00DB05F1">
        <w:rPr>
          <w:rFonts w:ascii="Times New Roman" w:hAnsi="Times New Roman"/>
          <w:sz w:val="24"/>
          <w:szCs w:val="24"/>
        </w:rPr>
        <w:t xml:space="preserve"> is smallest. According to the analysis of 4.3, we will know that there is no autocorrelation in stock prices. </w:t>
      </w:r>
      <w:proofErr w:type="gramStart"/>
      <w:r w:rsidRPr="00DB05F1">
        <w:rPr>
          <w:rFonts w:ascii="Times New Roman" w:hAnsi="Times New Roman"/>
          <w:sz w:val="24"/>
          <w:szCs w:val="24"/>
        </w:rPr>
        <w:t>So</w:t>
      </w:r>
      <w:proofErr w:type="gramEnd"/>
      <w:r w:rsidRPr="00DB05F1">
        <w:rPr>
          <w:rFonts w:ascii="Times New Roman" w:hAnsi="Times New Roman"/>
          <w:sz w:val="24"/>
          <w:szCs w:val="24"/>
        </w:rPr>
        <w:t xml:space="preserve"> Investors can't determine the development trend of the post price from the previously known moments. However, the moving average will expresses this trend. We can determine trade point by using Granville's Law to determine gold intersection and death intersection</w:t>
      </w:r>
      <w:r w:rsidRPr="00DB05F1">
        <w:rPr>
          <w:rFonts w:ascii="Times New Roman" w:hAnsi="Times New Roman"/>
          <w:position w:val="-4"/>
          <w:sz w:val="24"/>
          <w:szCs w:val="24"/>
        </w:rPr>
        <w:object w:dxaOrig="320" w:dyaOrig="300">
          <v:shape id="_x0000_i1076" type="#_x0000_t75" style="width:15.75pt;height:15pt" o:ole="">
            <v:imagedata r:id="rId88" o:title=""/>
          </v:shape>
          <o:OLEObject Type="Embed" ProgID="Equation.DSMT4" ShapeID="_x0000_i1076" DrawAspect="Content" ObjectID="_1586550766" r:id="rId89"/>
        </w:object>
      </w:r>
      <w:r w:rsidRPr="00DB05F1">
        <w:rPr>
          <w:rFonts w:ascii="Times New Roman" w:hAnsi="Times New Roman"/>
          <w:sz w:val="24"/>
          <w:szCs w:val="24"/>
        </w:rPr>
        <w:t>:</w:t>
      </w:r>
    </w:p>
    <w:p w:rsidR="00882023" w:rsidRPr="00DB05F1" w:rsidRDefault="00882023" w:rsidP="00A4529C">
      <w:pPr>
        <w:pStyle w:val="ListParagraph"/>
        <w:spacing w:line="360" w:lineRule="auto"/>
        <w:jc w:val="left"/>
        <w:rPr>
          <w:rFonts w:ascii="Times New Roman" w:hAnsi="Times New Roman"/>
          <w:sz w:val="24"/>
          <w:szCs w:val="24"/>
        </w:rPr>
      </w:pPr>
      <w:r w:rsidRPr="00DB05F1">
        <w:rPr>
          <w:rFonts w:ascii="Times New Roman" w:hAnsi="Times New Roman"/>
          <w:position w:val="-30"/>
          <w:sz w:val="24"/>
          <w:szCs w:val="24"/>
        </w:rPr>
        <w:object w:dxaOrig="3000" w:dyaOrig="720">
          <v:shape id="_x0000_i1077" type="#_x0000_t75" style="width:150pt;height:36pt" o:ole="">
            <v:imagedata r:id="rId90" o:title=""/>
          </v:shape>
          <o:OLEObject Type="Embed" ProgID="Equation.DSMT4" ShapeID="_x0000_i1077" DrawAspect="Content" ObjectID="_1586550767" r:id="rId91"/>
        </w:object>
      </w:r>
    </w:p>
    <w:p w:rsidR="00882023" w:rsidRPr="00DB05F1" w:rsidRDefault="00882023" w:rsidP="00A4529C">
      <w:pPr>
        <w:pStyle w:val="ListParagraph"/>
        <w:spacing w:line="360" w:lineRule="auto"/>
        <w:jc w:val="left"/>
        <w:rPr>
          <w:rFonts w:ascii="Times New Roman" w:hAnsi="Times New Roman"/>
          <w:sz w:val="24"/>
          <w:szCs w:val="24"/>
        </w:rPr>
      </w:pPr>
      <w:r w:rsidRPr="00DB05F1">
        <w:rPr>
          <w:rFonts w:ascii="Times New Roman" w:hAnsi="Times New Roman"/>
          <w:sz w:val="24"/>
          <w:szCs w:val="24"/>
        </w:rPr>
        <w:t xml:space="preserve">The stock image constitutes the golden intersection </w:t>
      </w:r>
      <w:proofErr w:type="gramStart"/>
      <w:r w:rsidRPr="00DB05F1">
        <w:rPr>
          <w:rFonts w:ascii="Times New Roman" w:hAnsi="Times New Roman"/>
          <w:sz w:val="24"/>
          <w:szCs w:val="24"/>
        </w:rPr>
        <w:t xml:space="preserve">at the </w:t>
      </w:r>
      <w:r w:rsidRPr="00DB05F1">
        <w:rPr>
          <w:rFonts w:ascii="Times New Roman" w:hAnsi="Times New Roman"/>
          <w:position w:val="-12"/>
          <w:sz w:val="24"/>
          <w:szCs w:val="24"/>
        </w:rPr>
        <w:object w:dxaOrig="200" w:dyaOrig="360">
          <v:shape id="_x0000_i1078" type="#_x0000_t75" style="width:9.75pt;height:18pt" o:ole="">
            <v:imagedata r:id="rId92" o:title=""/>
          </v:shape>
          <o:OLEObject Type="Embed" ProgID="Equation.DSMT4" ShapeID="_x0000_i1078" DrawAspect="Content" ObjectID="_1586550768" r:id="rId93"/>
        </w:object>
      </w:r>
      <w:r w:rsidRPr="00DB05F1">
        <w:rPr>
          <w:rFonts w:ascii="Times New Roman" w:hAnsi="Times New Roman"/>
          <w:sz w:val="24"/>
          <w:szCs w:val="24"/>
        </w:rPr>
        <w:t xml:space="preserve"> moment</w:t>
      </w:r>
      <w:proofErr w:type="gramEnd"/>
      <w:r w:rsidRPr="00DB05F1">
        <w:rPr>
          <w:rFonts w:ascii="Times New Roman" w:hAnsi="Times New Roman"/>
          <w:sz w:val="24"/>
          <w:szCs w:val="24"/>
        </w:rPr>
        <w:t xml:space="preserve"> (buying point), when t equal to</w:t>
      </w:r>
      <w:r w:rsidRPr="00DB05F1">
        <w:rPr>
          <w:rFonts w:ascii="Times New Roman" w:hAnsi="Times New Roman"/>
          <w:position w:val="-12"/>
          <w:sz w:val="24"/>
          <w:szCs w:val="24"/>
        </w:rPr>
        <w:object w:dxaOrig="200" w:dyaOrig="360">
          <v:shape id="_x0000_i1079" type="#_x0000_t75" style="width:9.75pt;height:18pt" o:ole="">
            <v:imagedata r:id="rId94" o:title=""/>
          </v:shape>
          <o:OLEObject Type="Embed" ProgID="Equation.DSMT4" ShapeID="_x0000_i1079" DrawAspect="Content" ObjectID="_1586550769" r:id="rId95"/>
        </w:object>
      </w:r>
      <w:r w:rsidRPr="00DB05F1">
        <w:rPr>
          <w:rFonts w:ascii="Times New Roman" w:hAnsi="Times New Roman"/>
          <w:sz w:val="24"/>
          <w:szCs w:val="24"/>
        </w:rPr>
        <w:t xml:space="preserve"> . The stock image constitutes the death intersection </w:t>
      </w:r>
      <w:proofErr w:type="gramStart"/>
      <w:r w:rsidRPr="00DB05F1">
        <w:rPr>
          <w:rFonts w:ascii="Times New Roman" w:hAnsi="Times New Roman"/>
          <w:sz w:val="24"/>
          <w:szCs w:val="24"/>
        </w:rPr>
        <w:t xml:space="preserve">at the </w:t>
      </w:r>
      <w:r w:rsidRPr="00DB05F1">
        <w:rPr>
          <w:rFonts w:ascii="Times New Roman" w:hAnsi="Times New Roman"/>
          <w:position w:val="-12"/>
          <w:sz w:val="24"/>
          <w:szCs w:val="24"/>
        </w:rPr>
        <w:object w:dxaOrig="220" w:dyaOrig="360">
          <v:shape id="_x0000_i1080" type="#_x0000_t75" style="width:11.25pt;height:18pt" o:ole="">
            <v:imagedata r:id="rId96" o:title=""/>
          </v:shape>
          <o:OLEObject Type="Embed" ProgID="Equation.DSMT4" ShapeID="_x0000_i1080" DrawAspect="Content" ObjectID="_1586550770" r:id="rId97"/>
        </w:object>
      </w:r>
      <w:r w:rsidRPr="00DB05F1">
        <w:rPr>
          <w:rFonts w:ascii="Times New Roman" w:hAnsi="Times New Roman"/>
          <w:sz w:val="24"/>
          <w:szCs w:val="24"/>
        </w:rPr>
        <w:t xml:space="preserve"> moment</w:t>
      </w:r>
      <w:proofErr w:type="gramEnd"/>
      <w:r w:rsidRPr="00DB05F1">
        <w:rPr>
          <w:rFonts w:ascii="Times New Roman" w:hAnsi="Times New Roman"/>
          <w:sz w:val="24"/>
          <w:szCs w:val="24"/>
        </w:rPr>
        <w:t xml:space="preserve"> when </w:t>
      </w:r>
      <w:r w:rsidRPr="00DB05F1">
        <w:rPr>
          <w:rFonts w:ascii="Times New Roman" w:hAnsi="Times New Roman"/>
          <w:position w:val="-12"/>
          <w:sz w:val="24"/>
          <w:szCs w:val="24"/>
        </w:rPr>
        <w:object w:dxaOrig="220" w:dyaOrig="360">
          <v:shape id="_x0000_i1081" type="#_x0000_t75" style="width:11.25pt;height:18pt" o:ole="">
            <v:imagedata r:id="rId98" o:title=""/>
          </v:shape>
          <o:OLEObject Type="Embed" ProgID="Equation.DSMT4" ShapeID="_x0000_i1081" DrawAspect="Content" ObjectID="_1586550771" r:id="rId99"/>
        </w:object>
      </w:r>
      <w:r w:rsidRPr="00DB05F1">
        <w:rPr>
          <w:rFonts w:ascii="Times New Roman" w:hAnsi="Times New Roman"/>
          <w:sz w:val="24"/>
          <w:szCs w:val="24"/>
        </w:rPr>
        <w:t>（</w:t>
      </w:r>
      <w:r w:rsidRPr="00DB05F1">
        <w:rPr>
          <w:rFonts w:ascii="Times New Roman" w:hAnsi="Times New Roman"/>
          <w:position w:val="-12"/>
          <w:sz w:val="24"/>
          <w:szCs w:val="24"/>
        </w:rPr>
        <w:object w:dxaOrig="960" w:dyaOrig="360">
          <v:shape id="_x0000_i1082" type="#_x0000_t75" style="width:48pt;height:18pt" o:ole="">
            <v:imagedata r:id="rId100" o:title=""/>
          </v:shape>
          <o:OLEObject Type="Embed" ProgID="Equation.DSMT4" ShapeID="_x0000_i1082" DrawAspect="Content" ObjectID="_1586550772" r:id="rId101"/>
        </w:object>
      </w:r>
      <w:r w:rsidRPr="00DB05F1">
        <w:rPr>
          <w:rFonts w:ascii="Times New Roman" w:hAnsi="Times New Roman"/>
          <w:sz w:val="24"/>
          <w:szCs w:val="24"/>
        </w:rPr>
        <w:t>，</w:t>
      </w:r>
      <w:r w:rsidRPr="00DB05F1">
        <w:rPr>
          <w:rFonts w:ascii="Times New Roman" w:hAnsi="Times New Roman"/>
          <w:position w:val="-12"/>
          <w:sz w:val="24"/>
          <w:szCs w:val="24"/>
        </w:rPr>
        <w:object w:dxaOrig="700" w:dyaOrig="360">
          <v:shape id="_x0000_i1083" type="#_x0000_t75" style="width:35.25pt;height:18pt" o:ole="">
            <v:imagedata r:id="rId102" o:title=""/>
          </v:shape>
          <o:OLEObject Type="Embed" ProgID="Equation.DSMT4" ShapeID="_x0000_i1083" DrawAspect="Content" ObjectID="_1586550773" r:id="rId103"/>
        </w:object>
      </w:r>
      <w:r w:rsidRPr="00DB05F1">
        <w:rPr>
          <w:rFonts w:ascii="Times New Roman" w:hAnsi="Times New Roman"/>
          <w:sz w:val="24"/>
          <w:szCs w:val="24"/>
        </w:rPr>
        <w:t>）</w:t>
      </w:r>
      <w:r w:rsidRPr="00DB05F1">
        <w:rPr>
          <w:rFonts w:ascii="Times New Roman" w:hAnsi="Times New Roman"/>
          <w:sz w:val="24"/>
          <w:szCs w:val="24"/>
        </w:rPr>
        <w:t xml:space="preserve">. The empirical analysis in this study all based on this above theory. Under lots of marketing experience and research, the combination of moving average systems which using frequently </w:t>
      </w:r>
      <w:proofErr w:type="gramStart"/>
      <w:r w:rsidRPr="00DB05F1">
        <w:rPr>
          <w:rFonts w:ascii="Times New Roman" w:hAnsi="Times New Roman"/>
          <w:sz w:val="24"/>
          <w:szCs w:val="24"/>
        </w:rPr>
        <w:t>is:</w:t>
      </w:r>
      <w:proofErr w:type="gramEnd"/>
      <w:r w:rsidRPr="00DB05F1">
        <w:rPr>
          <w:rFonts w:ascii="Times New Roman" w:hAnsi="Times New Roman"/>
          <w:sz w:val="24"/>
          <w:szCs w:val="24"/>
        </w:rPr>
        <w:t xml:space="preserve"> 5 days + 10 days, 10 days + 30 days, 30 days + 60 days and 5 days +60 days. All these four moving average systems not only can good fitting the market trends, but also can provide reference index for investors who have different operating styles. The combination 5 days + 10 days is fast moving average. It can be very sensitive to provide the changes of stock price because the benefits and the trend of stock price from this combination have high correlation. According to the analysis of literature [27], compare to the long-term average moving, the short-term </w:t>
      </w:r>
      <w:r w:rsidRPr="00DB05F1">
        <w:rPr>
          <w:rFonts w:ascii="Times New Roman" w:hAnsi="Times New Roman"/>
          <w:sz w:val="24"/>
          <w:szCs w:val="24"/>
        </w:rPr>
        <w:lastRenderedPageBreak/>
        <w:t xml:space="preserve">average moving have higher probability to gain excess profits. However, in analysis above, traditional moving average has obvious hysteresis due to its internal characteristics. </w:t>
      </w:r>
      <w:r w:rsidR="00A4529C" w:rsidRPr="00DB05F1">
        <w:rPr>
          <w:rFonts w:ascii="Times New Roman" w:hAnsi="Times New Roman"/>
          <w:sz w:val="24"/>
          <w:szCs w:val="24"/>
        </w:rPr>
        <w:t>Moreover,</w:t>
      </w:r>
      <w:r w:rsidRPr="00DB05F1">
        <w:rPr>
          <w:rFonts w:ascii="Times New Roman" w:hAnsi="Times New Roman"/>
          <w:sz w:val="24"/>
          <w:szCs w:val="24"/>
        </w:rPr>
        <w:t xml:space="preserve"> the market tends to reverse after the system sends this buy and sell signal. This reverse will makes many traders lose judgment on the current market. Therefore, in the following empirical analysis, we select MA5+MA10 combination and use the discriminating formula of the non-linear trading point as follows:</w:t>
      </w:r>
    </w:p>
    <w:p w:rsidR="00882023" w:rsidRPr="00DB05F1" w:rsidRDefault="00882023" w:rsidP="00883B7D">
      <w:pPr>
        <w:snapToGrid w:val="0"/>
        <w:spacing w:line="360" w:lineRule="auto"/>
        <w:jc w:val="center"/>
        <w:rPr>
          <w:rFonts w:ascii="Times New Roman" w:hAnsi="Times New Roman" w:cs="Times New Roman"/>
          <w:sz w:val="24"/>
          <w:szCs w:val="24"/>
        </w:rPr>
      </w:pPr>
      <w:r w:rsidRPr="00DB05F1">
        <w:rPr>
          <w:rFonts w:ascii="Times New Roman" w:hAnsi="Times New Roman" w:cs="Times New Roman"/>
          <w:position w:val="-36"/>
          <w:sz w:val="24"/>
          <w:szCs w:val="24"/>
        </w:rPr>
        <w:object w:dxaOrig="4459" w:dyaOrig="840">
          <v:shape id="_x0000_i1084" type="#_x0000_t75" style="width:254.25pt;height:47.25pt" o:ole="">
            <v:imagedata r:id="rId104" o:title=""/>
          </v:shape>
          <o:OLEObject Type="Embed" ProgID="Equation.DSMT4" ShapeID="_x0000_i1084" DrawAspect="Content" ObjectID="_1586550774" r:id="rId105"/>
        </w:object>
      </w:r>
      <w:r w:rsidRPr="00DB05F1">
        <w:rPr>
          <w:rFonts w:ascii="Times New Roman" w:hAnsi="Times New Roman" w:cs="Times New Roman"/>
          <w:sz w:val="24"/>
          <w:szCs w:val="24"/>
        </w:rPr>
        <w:t xml:space="preserve">     </w:t>
      </w:r>
      <w:r w:rsidRPr="00DB05F1">
        <w:rPr>
          <w:rFonts w:ascii="Times New Roman" w:hAnsi="Times New Roman" w:cs="Times New Roman"/>
          <w:sz w:val="24"/>
          <w:szCs w:val="24"/>
        </w:rPr>
        <w:t>（</w:t>
      </w:r>
      <w:r w:rsidRPr="00DB05F1">
        <w:rPr>
          <w:rFonts w:ascii="Times New Roman" w:hAnsi="Times New Roman" w:cs="Times New Roman"/>
          <w:sz w:val="24"/>
          <w:szCs w:val="24"/>
        </w:rPr>
        <w:t>5.1</w:t>
      </w:r>
      <w:r w:rsidRPr="00DB05F1">
        <w:rPr>
          <w:rFonts w:ascii="Times New Roman" w:hAnsi="Times New Roman" w:cs="Times New Roman"/>
          <w:sz w:val="24"/>
          <w:szCs w:val="24"/>
        </w:rPr>
        <w:t>）</w:t>
      </w:r>
    </w:p>
    <w:p w:rsidR="00882023" w:rsidRPr="00DB05F1" w:rsidRDefault="00882023" w:rsidP="00883B7D">
      <w:pPr>
        <w:spacing w:line="360" w:lineRule="auto"/>
        <w:rPr>
          <w:rFonts w:ascii="Times New Roman" w:hAnsi="Times New Roman" w:cs="Times New Roman"/>
        </w:rPr>
      </w:pPr>
      <w:r w:rsidRPr="00DB05F1">
        <w:rPr>
          <w:rFonts w:ascii="Times New Roman" w:hAnsi="Times New Roman" w:cs="Times New Roman"/>
          <w:sz w:val="24"/>
          <w:szCs w:val="24"/>
        </w:rPr>
        <w:t xml:space="preserve">In the above formula, it will produce a buy signal when </w:t>
      </w:r>
      <w:r w:rsidRPr="00DB05F1">
        <w:rPr>
          <w:rFonts w:ascii="Times New Roman" w:hAnsi="Times New Roman" w:cs="Times New Roman"/>
          <w:position w:val="-12"/>
          <w:sz w:val="24"/>
          <w:szCs w:val="24"/>
        </w:rPr>
        <w:object w:dxaOrig="700" w:dyaOrig="380">
          <v:shape id="_x0000_i1085" type="#_x0000_t75" style="width:35.25pt;height:18.75pt" o:ole="">
            <v:imagedata r:id="rId106" o:title=""/>
          </v:shape>
          <o:OLEObject Type="Embed" ProgID="Equation.DSMT4" ShapeID="_x0000_i1085" DrawAspect="Content" ObjectID="_1586550775" r:id="rId107"/>
        </w:object>
      </w:r>
      <w:r w:rsidRPr="00DB05F1">
        <w:rPr>
          <w:rFonts w:ascii="Times New Roman" w:hAnsi="Times New Roman" w:cs="Times New Roman"/>
          <w:sz w:val="24"/>
          <w:szCs w:val="24"/>
        </w:rPr>
        <w:t xml:space="preserve"> &gt; 0; it will produce a sell signal when </w:t>
      </w:r>
      <w:r w:rsidRPr="00DB05F1">
        <w:rPr>
          <w:rFonts w:ascii="Times New Roman" w:hAnsi="Times New Roman" w:cs="Times New Roman"/>
          <w:position w:val="-6"/>
          <w:sz w:val="24"/>
          <w:szCs w:val="24"/>
        </w:rPr>
        <w:object w:dxaOrig="660" w:dyaOrig="320">
          <v:shape id="_x0000_i1086" type="#_x0000_t75" style="width:33pt;height:15.75pt" o:ole="">
            <v:imagedata r:id="rId108" o:title=""/>
          </v:shape>
          <o:OLEObject Type="Embed" ProgID="Equation.DSMT4" ShapeID="_x0000_i1086" DrawAspect="Content" ObjectID="_1586550776" r:id="rId109"/>
        </w:object>
      </w:r>
      <w:r w:rsidRPr="00DB05F1">
        <w:rPr>
          <w:rFonts w:ascii="Times New Roman" w:hAnsi="Times New Roman" w:cs="Times New Roman"/>
          <w:sz w:val="24"/>
          <w:szCs w:val="24"/>
        </w:rPr>
        <w:t xml:space="preserve"> &lt; 0. </w:t>
      </w:r>
      <w:r w:rsidRPr="00DB05F1">
        <w:rPr>
          <w:rFonts w:ascii="Times New Roman" w:hAnsi="Times New Roman" w:cs="Times New Roman"/>
          <w:position w:val="-28"/>
          <w:sz w:val="24"/>
          <w:szCs w:val="24"/>
        </w:rPr>
        <w:object w:dxaOrig="1939" w:dyaOrig="680">
          <v:shape id="_x0000_i1087" type="#_x0000_t75" style="width:96.75pt;height:33.75pt" o:ole="">
            <v:imagedata r:id="rId110" o:title=""/>
          </v:shape>
          <o:OLEObject Type="Embed" ProgID="Equation.DSMT4" ShapeID="_x0000_i1087" DrawAspect="Content" ObjectID="_1586550777" r:id="rId111"/>
        </w:object>
      </w:r>
      <w:r w:rsidRPr="00DB05F1">
        <w:rPr>
          <w:rFonts w:ascii="Times New Roman" w:hAnsi="Times New Roman" w:cs="Times New Roman"/>
          <w:sz w:val="24"/>
          <w:szCs w:val="24"/>
        </w:rPr>
        <w:t xml:space="preserve"> </w:t>
      </w:r>
      <w:proofErr w:type="gramStart"/>
      <w:r w:rsidRPr="00DB05F1">
        <w:rPr>
          <w:rFonts w:ascii="Times New Roman" w:hAnsi="Times New Roman" w:cs="Times New Roman"/>
          <w:sz w:val="24"/>
          <w:szCs w:val="24"/>
        </w:rPr>
        <w:t>means</w:t>
      </w:r>
      <w:proofErr w:type="gramEnd"/>
      <w:r w:rsidRPr="00DB05F1">
        <w:rPr>
          <w:rFonts w:ascii="Times New Roman" w:hAnsi="Times New Roman" w:cs="Times New Roman"/>
          <w:sz w:val="24"/>
          <w:szCs w:val="24"/>
        </w:rPr>
        <w:t xml:space="preserve"> the average moving price of stocks, n means average period. </w:t>
      </w:r>
      <w:r w:rsidRPr="00DB05F1">
        <w:rPr>
          <w:rFonts w:ascii="Times New Roman" w:hAnsi="Times New Roman" w:cs="Times New Roman"/>
          <w:position w:val="-12"/>
          <w:sz w:val="24"/>
          <w:szCs w:val="24"/>
        </w:rPr>
        <w:object w:dxaOrig="700" w:dyaOrig="360">
          <v:shape id="_x0000_i1088" type="#_x0000_t75" style="width:35.25pt;height:18pt" o:ole="">
            <v:imagedata r:id="rId112" o:title=""/>
          </v:shape>
          <o:OLEObject Type="Embed" ProgID="Equation.DSMT4" ShapeID="_x0000_i1088" DrawAspect="Content" ObjectID="_1586550778" r:id="rId113"/>
        </w:object>
      </w:r>
      <w:r w:rsidRPr="00DB05F1">
        <w:rPr>
          <w:rFonts w:ascii="Times New Roman" w:hAnsi="Times New Roman" w:cs="Times New Roman"/>
          <w:sz w:val="24"/>
          <w:szCs w:val="24"/>
        </w:rPr>
        <w:t xml:space="preserve"> </w:t>
      </w:r>
      <w:proofErr w:type="gramStart"/>
      <w:r w:rsidRPr="00DB05F1">
        <w:rPr>
          <w:rFonts w:ascii="Times New Roman" w:hAnsi="Times New Roman" w:cs="Times New Roman"/>
          <w:sz w:val="24"/>
          <w:szCs w:val="24"/>
        </w:rPr>
        <w:t>mean</w:t>
      </w:r>
      <w:r w:rsidR="0028401C">
        <w:rPr>
          <w:rFonts w:ascii="Times New Roman" w:hAnsi="Times New Roman" w:cs="Times New Roman"/>
          <w:sz w:val="24"/>
          <w:szCs w:val="24"/>
        </w:rPr>
        <w:t>s</w:t>
      </w:r>
      <w:proofErr w:type="gramEnd"/>
      <w:r w:rsidRPr="00DB05F1">
        <w:rPr>
          <w:rFonts w:ascii="Times New Roman" w:hAnsi="Times New Roman" w:cs="Times New Roman"/>
          <w:sz w:val="24"/>
          <w:szCs w:val="24"/>
        </w:rPr>
        <w:t xml:space="preserve"> the fast and slow moving averages. </w:t>
      </w:r>
      <w:r w:rsidRPr="00DB05F1">
        <w:rPr>
          <w:rFonts w:ascii="Times New Roman" w:hAnsi="Times New Roman" w:cs="Times New Roman"/>
          <w:position w:val="-6"/>
          <w:sz w:val="24"/>
          <w:szCs w:val="24"/>
        </w:rPr>
        <w:object w:dxaOrig="200" w:dyaOrig="220">
          <v:shape id="_x0000_i1089" type="#_x0000_t75" style="width:9.75pt;height:11.25pt" o:ole="">
            <v:imagedata r:id="rId114" o:title=""/>
          </v:shape>
          <o:OLEObject Type="Embed" ProgID="Equation.DSMT4" ShapeID="_x0000_i1089" DrawAspect="Content" ObjectID="_1586550779" r:id="rId115"/>
        </w:object>
      </w:r>
      <w:proofErr w:type="gramStart"/>
      <w:r w:rsidRPr="00DB05F1">
        <w:rPr>
          <w:rFonts w:ascii="Times New Roman" w:hAnsi="Times New Roman" w:cs="Times New Roman"/>
          <w:sz w:val="24"/>
          <w:szCs w:val="24"/>
        </w:rPr>
        <w:t>is</w:t>
      </w:r>
      <w:proofErr w:type="gramEnd"/>
      <w:r w:rsidRPr="00DB05F1">
        <w:rPr>
          <w:rFonts w:ascii="Times New Roman" w:hAnsi="Times New Roman" w:cs="Times New Roman"/>
          <w:sz w:val="24"/>
          <w:szCs w:val="24"/>
        </w:rPr>
        <w:t xml:space="preserve"> the extend which comes from the fast moving average break through the slow moving average. The </w:t>
      </w:r>
      <w:r w:rsidRPr="00DB05F1">
        <w:rPr>
          <w:rFonts w:ascii="Times New Roman" w:hAnsi="Times New Roman" w:cs="Times New Roman"/>
        </w:rPr>
        <w:t xml:space="preserve">above formula shows that it will produce the corresponding operate signal after the proper extend from fast moving average breaks above or below the slow moving average. It can decrease the probability to make operating errors. In this study, we set </w:t>
      </w:r>
      <w:r w:rsidRPr="00DB05F1">
        <w:rPr>
          <w:rFonts w:ascii="Times New Roman" w:hAnsi="Times New Roman" w:cs="Times New Roman"/>
        </w:rPr>
        <w:object w:dxaOrig="200" w:dyaOrig="220">
          <v:shape id="_x0000_i1090" type="#_x0000_t75" style="width:9.75pt;height:11.25pt" o:ole="">
            <v:imagedata r:id="rId114" o:title=""/>
          </v:shape>
          <o:OLEObject Type="Embed" ProgID="Equation.DSMT4" ShapeID="_x0000_i1090" DrawAspect="Content" ObjectID="_1586550780" r:id="rId116"/>
        </w:object>
      </w:r>
      <w:r w:rsidRPr="00DB05F1">
        <w:rPr>
          <w:rFonts w:ascii="Times New Roman" w:hAnsi="Times New Roman" w:cs="Times New Roman"/>
        </w:rPr>
        <w:t xml:space="preserve"> to be 1% because the moving average rule (its breaking extend is 1%) will have higher profitability. </w:t>
      </w:r>
    </w:p>
    <w:p w:rsidR="00882023" w:rsidRPr="00DB05F1" w:rsidRDefault="00882023" w:rsidP="00883B7D">
      <w:pPr>
        <w:spacing w:line="360" w:lineRule="auto"/>
        <w:rPr>
          <w:rFonts w:ascii="Times New Roman" w:hAnsi="Times New Roman" w:cs="Times New Roman"/>
        </w:rPr>
      </w:pPr>
      <w:r w:rsidRPr="00DB05F1">
        <w:rPr>
          <w:rFonts w:ascii="Times New Roman" w:hAnsi="Times New Roman" w:cs="Times New Roman"/>
        </w:rPr>
        <w:t xml:space="preserve">In order to reduce the impact of its hysteresis, we will discuss the moving average system which constructed by the New Non-Linear Grey Buffer Operator whether can be optimized in the marketing application. In the following analysis, we will not think about the subjective factors when we research the trading signals of MA lines. It means we assume that investors will make decision according to the moving average </w:t>
      </w:r>
      <w:r w:rsidR="00E3243D" w:rsidRPr="00DB05F1">
        <w:rPr>
          <w:rFonts w:ascii="Times New Roman" w:hAnsi="Times New Roman" w:cs="Times New Roman"/>
        </w:rPr>
        <w:t>system not personal preference.</w:t>
      </w:r>
    </w:p>
    <w:p w:rsidR="00E3243D" w:rsidRPr="00DB05F1" w:rsidRDefault="00E3243D" w:rsidP="00883B7D">
      <w:pPr>
        <w:spacing w:line="360" w:lineRule="auto"/>
        <w:rPr>
          <w:rFonts w:ascii="Times New Roman" w:hAnsi="Times New Roman" w:cs="Times New Roman"/>
        </w:rPr>
      </w:pPr>
    </w:p>
    <w:p w:rsidR="00C658FE" w:rsidRPr="00DB05F1" w:rsidRDefault="00C658FE" w:rsidP="00E3243D">
      <w:pPr>
        <w:pStyle w:val="Heading1"/>
        <w:rPr>
          <w:rFonts w:ascii="Times New Roman" w:hAnsi="Times New Roman" w:cs="Times New Roman"/>
        </w:rPr>
      </w:pPr>
      <w:proofErr w:type="gramStart"/>
      <w:r w:rsidRPr="00DB05F1">
        <w:rPr>
          <w:rFonts w:ascii="Times New Roman" w:hAnsi="Times New Roman" w:cs="Times New Roman"/>
        </w:rPr>
        <w:t>2</w:t>
      </w:r>
      <w:proofErr w:type="gramEnd"/>
      <w:r w:rsidRPr="00DB05F1">
        <w:rPr>
          <w:rFonts w:ascii="Times New Roman" w:hAnsi="Times New Roman" w:cs="Times New Roman"/>
        </w:rPr>
        <w:t xml:space="preserve"> Practical Parts:</w:t>
      </w:r>
    </w:p>
    <w:p w:rsidR="00E3243D" w:rsidRPr="00DB05F1" w:rsidRDefault="00E3243D" w:rsidP="00E3243D">
      <w:pPr>
        <w:rPr>
          <w:rFonts w:ascii="Times New Roman" w:hAnsi="Times New Roman" w:cs="Times New Roman"/>
        </w:rPr>
      </w:pPr>
    </w:p>
    <w:p w:rsidR="00353943" w:rsidRPr="00DB05F1" w:rsidRDefault="00C658FE" w:rsidP="00883B7D">
      <w:pPr>
        <w:spacing w:line="360" w:lineRule="auto"/>
        <w:rPr>
          <w:rFonts w:ascii="Times New Roman" w:hAnsi="Times New Roman" w:cs="Times New Roman"/>
        </w:rPr>
      </w:pPr>
      <w:bookmarkStart w:id="0" w:name="_GoBack"/>
      <w:r w:rsidRPr="00DB05F1">
        <w:rPr>
          <w:rFonts w:ascii="Times New Roman" w:hAnsi="Times New Roman" w:cs="Times New Roman"/>
        </w:rPr>
        <w:t xml:space="preserve">For this part, we choose </w:t>
      </w:r>
      <w:proofErr w:type="gramStart"/>
      <w:r w:rsidRPr="00DB05F1">
        <w:rPr>
          <w:rFonts w:ascii="Times New Roman" w:hAnsi="Times New Roman" w:cs="Times New Roman"/>
        </w:rPr>
        <w:t>6</w:t>
      </w:r>
      <w:proofErr w:type="gramEnd"/>
      <w:r w:rsidRPr="00DB05F1">
        <w:rPr>
          <w:rFonts w:ascii="Times New Roman" w:hAnsi="Times New Roman" w:cs="Times New Roman"/>
        </w:rPr>
        <w:t xml:space="preserve"> different currency pairs to serve as our system testing objectives, we chose the data period from </w:t>
      </w:r>
      <w:r w:rsidR="00353943" w:rsidRPr="00DB05F1">
        <w:rPr>
          <w:rFonts w:ascii="Times New Roman" w:hAnsi="Times New Roman" w:cs="Times New Roman"/>
        </w:rPr>
        <w:t>01/01/2013 to 12/29/2017. We did following steps to get the final outputs:</w:t>
      </w:r>
    </w:p>
    <w:p w:rsidR="00CB280E" w:rsidRPr="00DB05F1" w:rsidRDefault="00CB280E" w:rsidP="00883B7D">
      <w:pPr>
        <w:spacing w:line="360" w:lineRule="auto"/>
        <w:rPr>
          <w:rFonts w:ascii="Times New Roman" w:hAnsi="Times New Roman" w:cs="Times New Roman"/>
        </w:rPr>
      </w:pPr>
      <w:r w:rsidRPr="00DB05F1">
        <w:rPr>
          <w:rFonts w:ascii="Times New Roman" w:hAnsi="Times New Roman" w:cs="Times New Roman"/>
        </w:rPr>
        <w:t>In accordance with the basic fact that newer values will influence more on the data behaviors, we give the different weights to each value, ascending from 1</w:t>
      </w:r>
      <w:r w:rsidRPr="00DB05F1">
        <w:rPr>
          <w:rFonts w:ascii="Times New Roman" w:eastAsiaTheme="minorEastAsia" w:hAnsi="Times New Roman" w:cs="Times New Roman"/>
        </w:rPr>
        <w:t xml:space="preserve"> </w:t>
      </w:r>
      <w:proofErr w:type="gramStart"/>
      <w:r w:rsidRPr="00DB05F1">
        <w:rPr>
          <w:rFonts w:ascii="Times New Roman" w:eastAsiaTheme="minorEastAsia" w:hAnsi="Times New Roman" w:cs="Times New Roman"/>
        </w:rPr>
        <w:t xml:space="preserve">to </w:t>
      </w:r>
      <m:oMath>
        <m:r>
          <w:rPr>
            <w:rFonts w:ascii="Cambria Math" w:hAnsi="Cambria Math" w:cs="Times New Roman"/>
          </w:rPr>
          <m:t>^</m:t>
        </m:r>
        <w:proofErr w:type="gramEnd"/>
        <m:r>
          <w:rPr>
            <w:rFonts w:ascii="Cambria Math" w:hAnsi="Cambria Math" w:cs="Times New Roman"/>
          </w:rPr>
          <m:t>2</m:t>
        </m:r>
      </m:oMath>
      <w:r w:rsidRPr="00DB05F1">
        <w:rPr>
          <w:rFonts w:ascii="Times New Roman" w:hAnsi="Times New Roman" w:cs="Times New Roman"/>
        </w:rPr>
        <w:t xml:space="preserve"> . </w:t>
      </w:r>
    </w:p>
    <w:p w:rsidR="00353943" w:rsidRPr="00DB05F1" w:rsidRDefault="00353943" w:rsidP="00883B7D">
      <w:pPr>
        <w:spacing w:line="360" w:lineRule="auto"/>
        <w:rPr>
          <w:rFonts w:ascii="Times New Roman" w:hAnsi="Times New Roman" w:cs="Times New Roman"/>
        </w:rPr>
      </w:pPr>
      <w:r w:rsidRPr="00DB05F1">
        <w:rPr>
          <w:rFonts w:ascii="Times New Roman" w:hAnsi="Times New Roman" w:cs="Times New Roman"/>
        </w:rPr>
        <w:lastRenderedPageBreak/>
        <w:t xml:space="preserve">First, we apply R to visualize the </w:t>
      </w:r>
      <w:proofErr w:type="gramStart"/>
      <w:r w:rsidRPr="00DB05F1">
        <w:rPr>
          <w:rFonts w:ascii="Times New Roman" w:hAnsi="Times New Roman" w:cs="Times New Roman"/>
        </w:rPr>
        <w:t>3</w:t>
      </w:r>
      <w:proofErr w:type="gramEnd"/>
      <w:r w:rsidRPr="00DB05F1">
        <w:rPr>
          <w:rFonts w:ascii="Times New Roman" w:hAnsi="Times New Roman" w:cs="Times New Roman"/>
        </w:rPr>
        <w:t xml:space="preserve"> non-linear system, by visualization, we can observe the differences among</w:t>
      </w:r>
      <w:r w:rsidR="00802BF4" w:rsidRPr="00DB05F1">
        <w:rPr>
          <w:rFonts w:ascii="Times New Roman" w:hAnsi="Times New Roman" w:cs="Times New Roman"/>
        </w:rPr>
        <w:t xml:space="preserve"> the new systems</w:t>
      </w:r>
      <w:r w:rsidRPr="00DB05F1">
        <w:rPr>
          <w:rFonts w:ascii="Times New Roman" w:hAnsi="Times New Roman" w:cs="Times New Roman"/>
        </w:rPr>
        <w:t>.</w:t>
      </w:r>
    </w:p>
    <w:p w:rsidR="00C658FE" w:rsidRPr="00DB05F1" w:rsidRDefault="00353943" w:rsidP="00883B7D">
      <w:pPr>
        <w:spacing w:line="360" w:lineRule="auto"/>
        <w:rPr>
          <w:rFonts w:ascii="Times New Roman" w:hAnsi="Times New Roman" w:cs="Times New Roman"/>
        </w:rPr>
      </w:pPr>
      <w:r w:rsidRPr="00DB05F1">
        <w:rPr>
          <w:rFonts w:ascii="Times New Roman" w:hAnsi="Times New Roman" w:cs="Times New Roman"/>
        </w:rPr>
        <w:t>Second,</w:t>
      </w:r>
      <w:r w:rsidR="00C658FE" w:rsidRPr="00DB05F1">
        <w:rPr>
          <w:rFonts w:ascii="Times New Roman" w:hAnsi="Times New Roman" w:cs="Times New Roman"/>
        </w:rPr>
        <w:t xml:space="preserve"> it is because the forex market has two si</w:t>
      </w:r>
      <w:r w:rsidRPr="00DB05F1">
        <w:rPr>
          <w:rFonts w:ascii="Times New Roman" w:hAnsi="Times New Roman" w:cs="Times New Roman"/>
        </w:rPr>
        <w:t xml:space="preserve">des </w:t>
      </w:r>
      <w:r w:rsidR="00C658FE" w:rsidRPr="00DB05F1">
        <w:rPr>
          <w:rFonts w:ascii="Times New Roman" w:hAnsi="Times New Roman" w:cs="Times New Roman"/>
        </w:rPr>
        <w:t>of trading</w:t>
      </w:r>
      <w:r w:rsidRPr="00DB05F1">
        <w:rPr>
          <w:rFonts w:ascii="Times New Roman" w:hAnsi="Times New Roman" w:cs="Times New Roman"/>
        </w:rPr>
        <w:t xml:space="preserve"> </w:t>
      </w:r>
      <w:r w:rsidR="00C658FE" w:rsidRPr="00DB05F1">
        <w:rPr>
          <w:rFonts w:ascii="Times New Roman" w:hAnsi="Times New Roman" w:cs="Times New Roman"/>
        </w:rPr>
        <w:t>(sell and buy sides)</w:t>
      </w:r>
      <w:proofErr w:type="gramStart"/>
      <w:r w:rsidR="00C658FE" w:rsidRPr="00DB05F1">
        <w:rPr>
          <w:rFonts w:ascii="Times New Roman" w:hAnsi="Times New Roman" w:cs="Times New Roman"/>
        </w:rPr>
        <w:t>,</w:t>
      </w:r>
      <w:proofErr w:type="gramEnd"/>
      <w:r w:rsidR="00C658FE" w:rsidRPr="00DB05F1">
        <w:rPr>
          <w:rFonts w:ascii="Times New Roman" w:hAnsi="Times New Roman" w:cs="Times New Roman"/>
        </w:rPr>
        <w:t xml:space="preserve"> all of them are considered to trade in either sell or buy side. We assume that the customers have the ability to recognize the market trends and in all of the increasing or decreasing portfolios, they sell out or buy in respec</w:t>
      </w:r>
      <w:r w:rsidRPr="00DB05F1">
        <w:rPr>
          <w:rFonts w:ascii="Times New Roman" w:hAnsi="Times New Roman" w:cs="Times New Roman"/>
        </w:rPr>
        <w:t>tively. We conduct the practical experiments based on the previous theoretical parts.</w:t>
      </w:r>
    </w:p>
    <w:p w:rsidR="006D1905" w:rsidRPr="00DB05F1" w:rsidRDefault="006D1905" w:rsidP="00883B7D">
      <w:pPr>
        <w:spacing w:line="360" w:lineRule="auto"/>
        <w:rPr>
          <w:rFonts w:ascii="Times New Roman" w:eastAsiaTheme="minorEastAsia" w:hAnsi="Times New Roman" w:cs="Times New Roman"/>
        </w:rPr>
      </w:pPr>
      <w:r w:rsidRPr="00DB05F1">
        <w:rPr>
          <w:rFonts w:ascii="Times New Roman" w:hAnsi="Times New Roman" w:cs="Times New Roman"/>
        </w:rPr>
        <w:t xml:space="preserve">Third, we apply the non-linear moving average systems in two different monotonically function pairs: </w:t>
      </w:r>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3</m:t>
            </m:r>
          </m:sup>
        </m:sSup>
      </m:oMath>
      <w:r w:rsidRPr="00DB05F1">
        <w:rPr>
          <w:rFonts w:ascii="Times New Roman" w:eastAsiaTheme="minorEastAsia" w:hAnsi="Times New Roman" w:cs="Times New Roman"/>
        </w:rPr>
        <w:t xml:space="preserve">,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rad>
          <m:radPr>
            <m:ctrlPr>
              <w:rPr>
                <w:rFonts w:ascii="Cambria Math" w:eastAsiaTheme="minorEastAsia" w:hAnsi="Cambria Math" w:cs="Times New Roman"/>
                <w:i/>
              </w:rPr>
            </m:ctrlPr>
          </m:radPr>
          <m:deg>
            <m:r>
              <w:rPr>
                <w:rFonts w:ascii="Cambria Math" w:eastAsiaTheme="minorEastAsia" w:hAnsi="Cambria Math" w:cs="Times New Roman"/>
              </w:rPr>
              <m:t>3</m:t>
            </m:r>
          </m:deg>
          <m:e>
            <m:r>
              <w:rPr>
                <w:rFonts w:ascii="Cambria Math" w:eastAsiaTheme="minorEastAsia" w:hAnsi="Cambria Math" w:cs="Times New Roman"/>
              </w:rPr>
              <m:t>x</m:t>
            </m:r>
          </m:e>
        </m:rad>
        <m:r>
          <w:rPr>
            <w:rFonts w:ascii="Cambria Math" w:eastAsiaTheme="minorEastAsia" w:hAnsi="Cambria Math" w:cs="Times New Roman"/>
          </w:rPr>
          <m:t xml:space="preserve">  </m:t>
        </m:r>
      </m:oMath>
      <w:r w:rsidRPr="00DB05F1">
        <w:rPr>
          <w:rFonts w:ascii="Times New Roman" w:eastAsiaTheme="minorEastAsia" w:hAnsi="Times New Roman" w:cs="Times New Roman"/>
        </w:rPr>
        <w:t xml:space="preserve">and  </w:t>
      </w:r>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log</m:t>
            </m:r>
          </m:e>
          <m:sub>
            <m:r>
              <w:rPr>
                <w:rFonts w:ascii="Cambria Math" w:eastAsiaTheme="minorEastAsia" w:hAnsi="Cambria Math" w:cs="Times New Roman"/>
              </w:rPr>
              <m:t>3</m:t>
            </m:r>
          </m:sub>
        </m:sSub>
        <m:r>
          <w:rPr>
            <w:rFonts w:ascii="Cambria Math" w:eastAsiaTheme="minorEastAsia" w:hAnsi="Cambria Math" w:cs="Times New Roman"/>
          </w:rPr>
          <m:t>x</m:t>
        </m:r>
      </m:oMath>
      <w:r w:rsidRPr="00DB05F1">
        <w:rPr>
          <w:rFonts w:ascii="Times New Roman" w:eastAsiaTheme="minorEastAsia" w:hAnsi="Times New Roman" w:cs="Times New Roman"/>
        </w:rPr>
        <w:t xml:space="preserve">,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3</m:t>
            </m:r>
          </m:e>
          <m:sup>
            <m:r>
              <w:rPr>
                <w:rFonts w:ascii="Cambria Math" w:eastAsiaTheme="minorEastAsia" w:hAnsi="Cambria Math" w:cs="Times New Roman"/>
              </w:rPr>
              <m:t>x</m:t>
            </m:r>
          </m:sup>
        </m:sSup>
      </m:oMath>
      <w:r w:rsidRPr="00DB05F1">
        <w:rPr>
          <w:rFonts w:ascii="Times New Roman" w:eastAsiaTheme="minorEastAsia" w:hAnsi="Times New Roman" w:cs="Times New Roman"/>
        </w:rPr>
        <w:t xml:space="preserve">, </w:t>
      </w:r>
      <w:r w:rsidR="00652A5F" w:rsidRPr="00DB05F1">
        <w:rPr>
          <w:rFonts w:ascii="Times New Roman" w:eastAsiaTheme="minorEastAsia" w:hAnsi="Times New Roman" w:cs="Times New Roman"/>
        </w:rPr>
        <w:t>(3 is a most used number in financial markets , , however, any other numbers c</w:t>
      </w:r>
      <w:r w:rsidR="00A4529C" w:rsidRPr="00DB05F1">
        <w:rPr>
          <w:rFonts w:ascii="Times New Roman" w:eastAsiaTheme="minorEastAsia" w:hAnsi="Times New Roman" w:cs="Times New Roman"/>
        </w:rPr>
        <w:t>an be chosen, not confined on 3. W</w:t>
      </w:r>
      <w:r w:rsidRPr="00DB05F1">
        <w:rPr>
          <w:rFonts w:ascii="Times New Roman" w:eastAsiaTheme="minorEastAsia" w:hAnsi="Times New Roman" w:cs="Times New Roman"/>
        </w:rPr>
        <w:t xml:space="preserve">e apply them to the moving average system </w:t>
      </w:r>
      <w:r w:rsidR="00A4529C" w:rsidRPr="00DB05F1">
        <w:rPr>
          <w:rFonts w:ascii="Times New Roman" w:eastAsiaTheme="minorEastAsia" w:hAnsi="Times New Roman" w:cs="Times New Roman"/>
        </w:rPr>
        <w:t>and then compare the outputs with</w:t>
      </w:r>
      <w:r w:rsidRPr="00DB05F1">
        <w:rPr>
          <w:rFonts w:ascii="Times New Roman" w:eastAsiaTheme="minorEastAsia" w:hAnsi="Times New Roman" w:cs="Times New Roman"/>
        </w:rPr>
        <w:t xml:space="preserve"> SMA</w:t>
      </w:r>
      <w:r w:rsidR="00A4529C" w:rsidRPr="00DB05F1">
        <w:rPr>
          <w:rFonts w:ascii="Times New Roman" w:eastAsiaTheme="minorEastAsia" w:hAnsi="Times New Roman" w:cs="Times New Roman"/>
        </w:rPr>
        <w:t xml:space="preserve"> strategy</w:t>
      </w:r>
      <w:r w:rsidRPr="00DB05F1">
        <w:rPr>
          <w:rFonts w:ascii="Times New Roman" w:eastAsiaTheme="minorEastAsia" w:hAnsi="Times New Roman" w:cs="Times New Roman"/>
        </w:rPr>
        <w:t>.</w:t>
      </w:r>
    </w:p>
    <w:p w:rsidR="00FE5798" w:rsidRPr="00DB05F1" w:rsidRDefault="00FE5798" w:rsidP="00883B7D">
      <w:pPr>
        <w:spacing w:line="360" w:lineRule="auto"/>
        <w:rPr>
          <w:rFonts w:ascii="Times New Roman" w:hAnsi="Times New Roman" w:cs="Times New Roman"/>
        </w:rPr>
      </w:pPr>
    </w:p>
    <w:p w:rsidR="00C658FE" w:rsidRPr="00DB05F1" w:rsidRDefault="00C658FE" w:rsidP="00883B7D">
      <w:pPr>
        <w:spacing w:line="360" w:lineRule="auto"/>
        <w:rPr>
          <w:rFonts w:ascii="Times New Roman" w:hAnsi="Times New Roman" w:cs="Times New Roman"/>
        </w:rPr>
      </w:pPr>
      <w:r w:rsidRPr="00DB05F1">
        <w:rPr>
          <w:rFonts w:ascii="Times New Roman" w:hAnsi="Times New Roman" w:cs="Times New Roman"/>
        </w:rPr>
        <w:t>(1)</w:t>
      </w:r>
      <w:r w:rsidR="00FE5798" w:rsidRPr="00DB05F1">
        <w:rPr>
          <w:rFonts w:ascii="Times New Roman" w:hAnsi="Times New Roman" w:cs="Times New Roman"/>
        </w:rPr>
        <w:t xml:space="preserve"> </w:t>
      </w:r>
      <w:r w:rsidRPr="00DB05F1">
        <w:rPr>
          <w:rFonts w:ascii="Times New Roman" w:hAnsi="Times New Roman" w:cs="Times New Roman"/>
        </w:rPr>
        <w:t>AUD vs USD:</w:t>
      </w:r>
    </w:p>
    <w:p w:rsidR="00330109" w:rsidRPr="00DB05F1" w:rsidRDefault="00330109" w:rsidP="00883B7D">
      <w:pPr>
        <w:spacing w:line="360" w:lineRule="auto"/>
        <w:rPr>
          <w:rFonts w:ascii="Times New Roman" w:hAnsi="Times New Roman" w:cs="Times New Roman"/>
        </w:rPr>
      </w:pPr>
      <w:r w:rsidRPr="00DB05F1">
        <w:rPr>
          <w:rFonts w:ascii="Times New Roman" w:hAnsi="Times New Roman" w:cs="Times New Roman"/>
        </w:rPr>
        <w:t>Before we start to run our strategy on the data, we need first to test the normality and AR process.</w:t>
      </w:r>
    </w:p>
    <w:p w:rsidR="00440DE2" w:rsidRPr="00DB05F1" w:rsidRDefault="00440DE2" w:rsidP="00883B7D">
      <w:pPr>
        <w:spacing w:line="360" w:lineRule="auto"/>
        <w:rPr>
          <w:rFonts w:ascii="Times New Roman" w:hAnsi="Times New Roman" w:cs="Times New Roman"/>
        </w:rPr>
      </w:pPr>
      <w:r w:rsidRPr="00DB05F1">
        <w:rPr>
          <w:rFonts w:ascii="Times New Roman" w:hAnsi="Times New Roman" w:cs="Times New Roman"/>
        </w:rPr>
        <w:t>Step 1: Test the normality of the return</w:t>
      </w:r>
      <w:r w:rsidR="00330109" w:rsidRPr="00DB05F1">
        <w:rPr>
          <w:rFonts w:ascii="Times New Roman" w:hAnsi="Times New Roman" w:cs="Times New Roman"/>
        </w:rPr>
        <w:t xml:space="preserve"> and the Auto-Regressive:</w:t>
      </w:r>
    </w:p>
    <w:p w:rsidR="00330109" w:rsidRPr="00DB05F1" w:rsidRDefault="00330109" w:rsidP="00883B7D">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269106EF" wp14:editId="0543BEBD">
            <wp:extent cx="4791671" cy="3448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7"/>
                    <a:stretch>
                      <a:fillRect/>
                    </a:stretch>
                  </pic:blipFill>
                  <pic:spPr>
                    <a:xfrm>
                      <a:off x="0" y="0"/>
                      <a:ext cx="4818138" cy="3467096"/>
                    </a:xfrm>
                    <a:prstGeom prst="rect">
                      <a:avLst/>
                    </a:prstGeom>
                  </pic:spPr>
                </pic:pic>
              </a:graphicData>
            </a:graphic>
          </wp:inline>
        </w:drawing>
      </w:r>
    </w:p>
    <w:p w:rsidR="00330109" w:rsidRPr="00DB05F1" w:rsidRDefault="00330109" w:rsidP="00883B7D">
      <w:pPr>
        <w:spacing w:line="360" w:lineRule="auto"/>
        <w:rPr>
          <w:rFonts w:ascii="Times New Roman" w:hAnsi="Times New Roman" w:cs="Times New Roman"/>
        </w:rPr>
      </w:pPr>
    </w:p>
    <w:p w:rsidR="00330109" w:rsidRPr="00DB05F1" w:rsidRDefault="00330109" w:rsidP="00883B7D">
      <w:pPr>
        <w:spacing w:line="360" w:lineRule="auto"/>
        <w:rPr>
          <w:rFonts w:ascii="Times New Roman" w:hAnsi="Times New Roman" w:cs="Times New Roman"/>
        </w:rPr>
      </w:pPr>
    </w:p>
    <w:p w:rsidR="00330109" w:rsidRPr="00DB05F1" w:rsidRDefault="00330109" w:rsidP="00883B7D">
      <w:pPr>
        <w:spacing w:line="360" w:lineRule="auto"/>
        <w:rPr>
          <w:rFonts w:ascii="Times New Roman" w:hAnsi="Times New Roman" w:cs="Times New Roman"/>
        </w:rPr>
      </w:pPr>
    </w:p>
    <w:p w:rsidR="00330109" w:rsidRPr="00DB05F1" w:rsidRDefault="00330109" w:rsidP="00883B7D">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7B10F0CC" wp14:editId="6009E457">
            <wp:extent cx="4685665" cy="33909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4696405" cy="3398672"/>
                    </a:xfrm>
                    <a:prstGeom prst="rect">
                      <a:avLst/>
                    </a:prstGeom>
                  </pic:spPr>
                </pic:pic>
              </a:graphicData>
            </a:graphic>
          </wp:inline>
        </w:drawing>
      </w:r>
    </w:p>
    <w:p w:rsidR="00330109" w:rsidRPr="00DB05F1" w:rsidRDefault="00330109" w:rsidP="00883B7D">
      <w:pPr>
        <w:spacing w:line="360" w:lineRule="auto"/>
        <w:jc w:val="center"/>
        <w:rPr>
          <w:rFonts w:ascii="Times New Roman" w:hAnsi="Times New Roman" w:cs="Times New Roman"/>
        </w:rPr>
      </w:pPr>
      <w:r w:rsidRPr="00DB05F1">
        <w:rPr>
          <w:rFonts w:ascii="Times New Roman" w:hAnsi="Times New Roman" w:cs="Times New Roman"/>
        </w:rPr>
        <w:t>Figure 1</w:t>
      </w:r>
    </w:p>
    <w:p w:rsidR="00330109" w:rsidRPr="00DB05F1" w:rsidRDefault="00330109" w:rsidP="00883B7D">
      <w:pPr>
        <w:spacing w:line="360" w:lineRule="auto"/>
        <w:rPr>
          <w:rFonts w:ascii="Times New Roman" w:hAnsi="Times New Roman" w:cs="Times New Roman"/>
        </w:rPr>
      </w:pPr>
    </w:p>
    <w:p w:rsidR="00330109" w:rsidRPr="00DB05F1" w:rsidRDefault="00330109" w:rsidP="00883B7D">
      <w:pPr>
        <w:spacing w:line="360" w:lineRule="auto"/>
        <w:rPr>
          <w:rFonts w:ascii="Times New Roman" w:hAnsi="Times New Roman" w:cs="Times New Roman"/>
        </w:rPr>
      </w:pPr>
      <w:r w:rsidRPr="00DB05F1">
        <w:rPr>
          <w:rFonts w:ascii="Times New Roman" w:hAnsi="Times New Roman" w:cs="Times New Roman"/>
        </w:rPr>
        <w:t>As we can see in the test output, the return data is almost subject to normal distribution and there is no Autoregressive relationships before lag10. Therefore, our method is effective.</w:t>
      </w:r>
    </w:p>
    <w:p w:rsidR="00440DE2" w:rsidRPr="00DB05F1" w:rsidRDefault="00440DE2" w:rsidP="00883B7D">
      <w:pPr>
        <w:spacing w:line="360" w:lineRule="auto"/>
        <w:rPr>
          <w:rFonts w:ascii="Times New Roman" w:hAnsi="Times New Roman" w:cs="Times New Roman"/>
        </w:rPr>
      </w:pPr>
    </w:p>
    <w:p w:rsidR="00802BF4" w:rsidRPr="00DB05F1" w:rsidRDefault="00330109" w:rsidP="00883B7D">
      <w:pPr>
        <w:spacing w:line="360" w:lineRule="auto"/>
        <w:rPr>
          <w:rFonts w:ascii="Times New Roman" w:hAnsi="Times New Roman" w:cs="Times New Roman"/>
        </w:rPr>
      </w:pPr>
      <w:r w:rsidRPr="00DB05F1">
        <w:rPr>
          <w:rFonts w:ascii="Times New Roman" w:hAnsi="Times New Roman" w:cs="Times New Roman"/>
        </w:rPr>
        <w:t>Step 2</w:t>
      </w:r>
      <w:r w:rsidR="00802BF4" w:rsidRPr="00DB05F1">
        <w:rPr>
          <w:rFonts w:ascii="Times New Roman" w:hAnsi="Times New Roman" w:cs="Times New Roman"/>
        </w:rPr>
        <w:t xml:space="preserve">: </w:t>
      </w:r>
      <w:r w:rsidR="00C6554B" w:rsidRPr="00DB05F1">
        <w:rPr>
          <w:rFonts w:ascii="Times New Roman" w:hAnsi="Times New Roman" w:cs="Times New Roman"/>
        </w:rPr>
        <w:t xml:space="preserve">Data </w:t>
      </w:r>
      <w:r w:rsidR="00802BF4" w:rsidRPr="00DB05F1">
        <w:rPr>
          <w:rFonts w:ascii="Times New Roman" w:hAnsi="Times New Roman" w:cs="Times New Roman"/>
        </w:rPr>
        <w:t>Pre-processing and visualization:</w:t>
      </w:r>
    </w:p>
    <w:p w:rsidR="00440DE2" w:rsidRPr="00DB05F1" w:rsidRDefault="00440DE2" w:rsidP="00883B7D">
      <w:pPr>
        <w:spacing w:line="360" w:lineRule="auto"/>
        <w:rPr>
          <w:rFonts w:ascii="Times New Roman" w:hAnsi="Times New Roman" w:cs="Times New Roman"/>
        </w:rPr>
      </w:pPr>
      <w:r w:rsidRPr="00DB05F1">
        <w:rPr>
          <w:rFonts w:ascii="Times New Roman" w:hAnsi="Times New Roman" w:cs="Times New Roman"/>
          <w:noProof/>
        </w:rPr>
        <w:lastRenderedPageBreak/>
        <w:drawing>
          <wp:inline distT="0" distB="0" distL="0" distR="0" wp14:anchorId="23F16011" wp14:editId="7235E555">
            <wp:extent cx="5857875" cy="4105910"/>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9"/>
                    <a:stretch>
                      <a:fillRect/>
                    </a:stretch>
                  </pic:blipFill>
                  <pic:spPr>
                    <a:xfrm>
                      <a:off x="0" y="0"/>
                      <a:ext cx="5870357" cy="4114659"/>
                    </a:xfrm>
                    <a:prstGeom prst="rect">
                      <a:avLst/>
                    </a:prstGeom>
                  </pic:spPr>
                </pic:pic>
              </a:graphicData>
            </a:graphic>
          </wp:inline>
        </w:drawing>
      </w:r>
    </w:p>
    <w:p w:rsidR="00440DE2" w:rsidRPr="00DB05F1" w:rsidRDefault="00440DE2" w:rsidP="00883B7D">
      <w:pPr>
        <w:spacing w:line="360" w:lineRule="auto"/>
        <w:rPr>
          <w:rFonts w:ascii="Times New Roman" w:hAnsi="Times New Roman" w:cs="Times New Roman"/>
        </w:rPr>
      </w:pPr>
      <w:r w:rsidRPr="00DB05F1">
        <w:rPr>
          <w:rFonts w:ascii="Times New Roman" w:hAnsi="Times New Roman" w:cs="Times New Roman"/>
          <w:noProof/>
        </w:rPr>
        <w:drawing>
          <wp:inline distT="0" distB="0" distL="0" distR="0" wp14:anchorId="5A9758DE" wp14:editId="479BF5DF">
            <wp:extent cx="5895975" cy="3883406"/>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909633" cy="3892402"/>
                    </a:xfrm>
                    <a:prstGeom prst="rect">
                      <a:avLst/>
                    </a:prstGeom>
                  </pic:spPr>
                </pic:pic>
              </a:graphicData>
            </a:graphic>
          </wp:inline>
        </w:drawing>
      </w:r>
    </w:p>
    <w:p w:rsidR="00882023" w:rsidRPr="00DB05F1" w:rsidRDefault="00882023" w:rsidP="00883B7D">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459DBA9A" wp14:editId="6E569DE6">
            <wp:extent cx="5838825" cy="38728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846120" cy="3877704"/>
                    </a:xfrm>
                    <a:prstGeom prst="rect">
                      <a:avLst/>
                    </a:prstGeom>
                  </pic:spPr>
                </pic:pic>
              </a:graphicData>
            </a:graphic>
          </wp:inline>
        </w:drawing>
      </w:r>
    </w:p>
    <w:p w:rsidR="00C658FE" w:rsidRPr="00DB05F1" w:rsidRDefault="00330109" w:rsidP="00883B7D">
      <w:pPr>
        <w:spacing w:line="360" w:lineRule="auto"/>
        <w:jc w:val="center"/>
        <w:rPr>
          <w:rFonts w:ascii="Times New Roman" w:hAnsi="Times New Roman" w:cs="Times New Roman"/>
        </w:rPr>
      </w:pPr>
      <w:r w:rsidRPr="00DB05F1">
        <w:rPr>
          <w:rFonts w:ascii="Times New Roman" w:hAnsi="Times New Roman" w:cs="Times New Roman"/>
        </w:rPr>
        <w:t>Figure 2</w:t>
      </w:r>
    </w:p>
    <w:p w:rsidR="00882023" w:rsidRPr="00DB05F1" w:rsidRDefault="00882023" w:rsidP="00883B7D">
      <w:pPr>
        <w:spacing w:line="360" w:lineRule="auto"/>
        <w:rPr>
          <w:rFonts w:ascii="Times New Roman" w:hAnsi="Times New Roman" w:cs="Times New Roman"/>
        </w:rPr>
      </w:pPr>
      <w:r w:rsidRPr="00DB05F1">
        <w:rPr>
          <w:rFonts w:ascii="Times New Roman" w:hAnsi="Times New Roman" w:cs="Times New Roman"/>
        </w:rPr>
        <w:t xml:space="preserve">(In figure 2, among the three different lines, the red line stands for the MA5, while the green line represents the </w:t>
      </w:r>
      <w:proofErr w:type="gramStart"/>
      <w:r w:rsidRPr="00DB05F1">
        <w:rPr>
          <w:rFonts w:ascii="Times New Roman" w:hAnsi="Times New Roman" w:cs="Times New Roman"/>
        </w:rPr>
        <w:t>MA10,</w:t>
      </w:r>
      <w:proofErr w:type="gramEnd"/>
      <w:r w:rsidRPr="00DB05F1">
        <w:rPr>
          <w:rFonts w:ascii="Times New Roman" w:hAnsi="Times New Roman" w:cs="Times New Roman"/>
        </w:rPr>
        <w:t xml:space="preserve"> black line is the stock price)</w:t>
      </w:r>
    </w:p>
    <w:p w:rsidR="00C658FE" w:rsidRPr="00DB05F1" w:rsidRDefault="000A28AD" w:rsidP="00883B7D">
      <w:pPr>
        <w:spacing w:line="360" w:lineRule="auto"/>
        <w:rPr>
          <w:rFonts w:ascii="Times New Roman" w:hAnsi="Times New Roman" w:cs="Times New Roman"/>
        </w:rPr>
      </w:pPr>
      <w:r w:rsidRPr="00DB05F1">
        <w:rPr>
          <w:rFonts w:ascii="Times New Roman" w:hAnsi="Times New Roman" w:cs="Times New Roman"/>
        </w:rPr>
        <w:t xml:space="preserve">By visualizing the data, we can see that the </w:t>
      </w:r>
      <w:proofErr w:type="gramStart"/>
      <w:r w:rsidRPr="00DB05F1">
        <w:rPr>
          <w:rFonts w:ascii="Times New Roman" w:hAnsi="Times New Roman" w:cs="Times New Roman"/>
        </w:rPr>
        <w:t>3</w:t>
      </w:r>
      <w:proofErr w:type="gramEnd"/>
      <w:r w:rsidRPr="00DB05F1">
        <w:rPr>
          <w:rFonts w:ascii="Times New Roman" w:hAnsi="Times New Roman" w:cs="Times New Roman"/>
        </w:rPr>
        <w:t xml:space="preserve"> moving average system nearly gives the same trend with the price changing. However, if we look thoroughly, we can find that the non-linear weighted system will be more sensitive to the price.</w:t>
      </w:r>
    </w:p>
    <w:p w:rsidR="00802BF4" w:rsidRPr="00DB05F1" w:rsidRDefault="00802BF4" w:rsidP="00883B7D">
      <w:pPr>
        <w:spacing w:line="360" w:lineRule="auto"/>
        <w:rPr>
          <w:rFonts w:ascii="Times New Roman" w:hAnsi="Times New Roman" w:cs="Times New Roman"/>
        </w:rPr>
      </w:pPr>
      <w:r w:rsidRPr="00DB05F1">
        <w:rPr>
          <w:rFonts w:ascii="Times New Roman" w:hAnsi="Times New Roman" w:cs="Times New Roman"/>
        </w:rPr>
        <w:t>Step 2: Setting the trading rules:</w:t>
      </w:r>
    </w:p>
    <w:p w:rsidR="00C6554B" w:rsidRPr="00DB05F1" w:rsidRDefault="00C6554B" w:rsidP="00883B7D">
      <w:pPr>
        <w:spacing w:line="360" w:lineRule="auto"/>
        <w:rPr>
          <w:rFonts w:ascii="Times New Roman" w:hAnsi="Times New Roman" w:cs="Times New Roman"/>
        </w:rPr>
      </w:pPr>
      <w:r w:rsidRPr="00DB05F1">
        <w:rPr>
          <w:rFonts w:ascii="Times New Roman" w:hAnsi="Times New Roman" w:cs="Times New Roman"/>
        </w:rPr>
        <w:t>In order to select the appropriate trade rules, we summarize the return data and set the ε – value as 0.001 based on the data we got</w:t>
      </w:r>
    </w:p>
    <w:p w:rsidR="00802BF4" w:rsidRPr="00DB05F1" w:rsidRDefault="00C6554B" w:rsidP="00883B7D">
      <w:pPr>
        <w:spacing w:line="360" w:lineRule="auto"/>
        <w:rPr>
          <w:rFonts w:ascii="Times New Roman" w:hAnsi="Times New Roman" w:cs="Times New Roman"/>
        </w:rPr>
      </w:pPr>
      <w:r w:rsidRPr="00DB05F1">
        <w:rPr>
          <w:rFonts w:ascii="Times New Roman" w:hAnsi="Times New Roman" w:cs="Times New Roman"/>
          <w:noProof/>
        </w:rPr>
        <w:drawing>
          <wp:inline distT="0" distB="0" distL="0" distR="0" wp14:anchorId="48B47245" wp14:editId="2130CB13">
            <wp:extent cx="5048250" cy="52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1"/>
                    <a:stretch>
                      <a:fillRect/>
                    </a:stretch>
                  </pic:blipFill>
                  <pic:spPr>
                    <a:xfrm>
                      <a:off x="0" y="0"/>
                      <a:ext cx="5048250" cy="523875"/>
                    </a:xfrm>
                    <a:prstGeom prst="rect">
                      <a:avLst/>
                    </a:prstGeom>
                  </pic:spPr>
                </pic:pic>
              </a:graphicData>
            </a:graphic>
          </wp:inline>
        </w:drawing>
      </w:r>
      <w:r w:rsidRPr="00DB05F1">
        <w:rPr>
          <w:rFonts w:ascii="Times New Roman" w:hAnsi="Times New Roman" w:cs="Times New Roman"/>
        </w:rPr>
        <w:t xml:space="preserve"> </w:t>
      </w:r>
    </w:p>
    <w:p w:rsidR="00802BF4" w:rsidRPr="00DB05F1" w:rsidRDefault="00802BF4" w:rsidP="00883B7D">
      <w:pPr>
        <w:spacing w:line="360" w:lineRule="auto"/>
        <w:rPr>
          <w:rFonts w:ascii="Times New Roman" w:hAnsi="Times New Roman" w:cs="Times New Roman"/>
        </w:rPr>
      </w:pPr>
    </w:p>
    <w:p w:rsidR="00C6554B" w:rsidRPr="00DB05F1" w:rsidRDefault="00C6554B" w:rsidP="00883B7D">
      <w:pPr>
        <w:spacing w:line="360" w:lineRule="auto"/>
        <w:rPr>
          <w:rFonts w:ascii="Times New Roman" w:hAnsi="Times New Roman" w:cs="Times New Roman"/>
        </w:rPr>
      </w:pPr>
      <w:r w:rsidRPr="00DB05F1">
        <w:rPr>
          <w:rFonts w:ascii="Times New Roman" w:hAnsi="Times New Roman" w:cs="Times New Roman"/>
        </w:rPr>
        <w:t xml:space="preserve">Step 3: </w:t>
      </w:r>
      <w:r w:rsidR="00440DE2" w:rsidRPr="00DB05F1">
        <w:rPr>
          <w:rFonts w:ascii="Times New Roman" w:hAnsi="Times New Roman" w:cs="Times New Roman"/>
        </w:rPr>
        <w:t xml:space="preserve">Compute the </w:t>
      </w:r>
      <w:r w:rsidR="00A4529C" w:rsidRPr="00DB05F1">
        <w:rPr>
          <w:rFonts w:ascii="Times New Roman" w:hAnsi="Times New Roman" w:cs="Times New Roman"/>
        </w:rPr>
        <w:t xml:space="preserve">3 different systems </w:t>
      </w:r>
      <w:r w:rsidR="00440DE2" w:rsidRPr="00DB05F1">
        <w:rPr>
          <w:rFonts w:ascii="Times New Roman" w:hAnsi="Times New Roman" w:cs="Times New Roman"/>
        </w:rPr>
        <w:t>cumulative return</w:t>
      </w:r>
    </w:p>
    <w:p w:rsidR="000A28AD" w:rsidRPr="00DB05F1" w:rsidRDefault="000A28AD" w:rsidP="00883B7D">
      <w:pPr>
        <w:spacing w:line="360" w:lineRule="auto"/>
        <w:rPr>
          <w:rFonts w:ascii="Times New Roman" w:hAnsi="Times New Roman" w:cs="Times New Roman"/>
        </w:rPr>
      </w:pPr>
      <w:r w:rsidRPr="00DB05F1">
        <w:rPr>
          <w:rFonts w:ascii="Times New Roman" w:hAnsi="Times New Roman" w:cs="Times New Roman"/>
        </w:rPr>
        <w:lastRenderedPageBreak/>
        <w:t>In order to decide which one has the best outcome, we code the trading part and calculate the cumulative returns</w:t>
      </w:r>
      <w:r w:rsidR="00882023" w:rsidRPr="00DB05F1">
        <w:rPr>
          <w:rFonts w:ascii="Times New Roman" w:hAnsi="Times New Roman" w:cs="Times New Roman"/>
        </w:rPr>
        <w:t xml:space="preserve"> based on the corresponding MA system</w:t>
      </w:r>
      <w:r w:rsidRPr="00DB05F1">
        <w:rPr>
          <w:rFonts w:ascii="Times New Roman" w:hAnsi="Times New Roman" w:cs="Times New Roman"/>
        </w:rPr>
        <w:t xml:space="preserve"> in the holding portfolios, we have the following</w:t>
      </w:r>
      <w:r w:rsidR="000E69F7" w:rsidRPr="00DB05F1">
        <w:rPr>
          <w:rFonts w:ascii="Times New Roman" w:hAnsi="Times New Roman" w:cs="Times New Roman"/>
        </w:rPr>
        <w:t xml:space="preserve"> figure</w:t>
      </w:r>
      <w:r w:rsidRPr="00DB05F1">
        <w:rPr>
          <w:rFonts w:ascii="Times New Roman" w:hAnsi="Times New Roman" w:cs="Times New Roman"/>
        </w:rPr>
        <w:t>:</w:t>
      </w:r>
    </w:p>
    <w:p w:rsidR="00882023" w:rsidRPr="00DB05F1" w:rsidRDefault="0028401C" w:rsidP="00883B7D">
      <w:pPr>
        <w:spacing w:line="360" w:lineRule="auto"/>
        <w:jc w:val="center"/>
        <w:rPr>
          <w:rFonts w:ascii="Times New Roman" w:hAnsi="Times New Roman" w:cs="Times New Roman"/>
        </w:rPr>
      </w:pPr>
      <w:r>
        <w:rPr>
          <w:noProof/>
        </w:rPr>
        <w:drawing>
          <wp:inline distT="0" distB="0" distL="0" distR="0" wp14:anchorId="53D128BB" wp14:editId="73F99F17">
            <wp:extent cx="5943600" cy="5934710"/>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5943600" cy="5934710"/>
                    </a:xfrm>
                    <a:prstGeom prst="rect">
                      <a:avLst/>
                    </a:prstGeom>
                  </pic:spPr>
                </pic:pic>
              </a:graphicData>
            </a:graphic>
          </wp:inline>
        </w:drawing>
      </w:r>
    </w:p>
    <w:p w:rsidR="000A28AD" w:rsidRPr="00DB05F1" w:rsidRDefault="00882023" w:rsidP="00883B7D">
      <w:pPr>
        <w:spacing w:line="360" w:lineRule="auto"/>
        <w:jc w:val="center"/>
        <w:rPr>
          <w:rFonts w:ascii="Times New Roman" w:hAnsi="Times New Roman" w:cs="Times New Roman"/>
        </w:rPr>
      </w:pPr>
      <w:r w:rsidRPr="00DB05F1">
        <w:rPr>
          <w:rFonts w:ascii="Times New Roman" w:hAnsi="Times New Roman" w:cs="Times New Roman"/>
        </w:rPr>
        <w:t>Figure 3</w:t>
      </w:r>
    </w:p>
    <w:p w:rsidR="000A28AD" w:rsidRPr="00DB05F1" w:rsidRDefault="000A28AD" w:rsidP="00883B7D">
      <w:pPr>
        <w:spacing w:line="360" w:lineRule="auto"/>
        <w:rPr>
          <w:rFonts w:ascii="Times New Roman" w:hAnsi="Times New Roman" w:cs="Times New Roman"/>
        </w:rPr>
      </w:pPr>
    </w:p>
    <w:p w:rsidR="000A28AD" w:rsidRPr="00DB05F1" w:rsidRDefault="00882023" w:rsidP="00883B7D">
      <w:pPr>
        <w:spacing w:line="360" w:lineRule="auto"/>
        <w:rPr>
          <w:rFonts w:ascii="Times New Roman" w:hAnsi="Times New Roman" w:cs="Times New Roman"/>
        </w:rPr>
      </w:pPr>
      <w:r w:rsidRPr="00DB05F1">
        <w:rPr>
          <w:rFonts w:ascii="Times New Roman" w:hAnsi="Times New Roman" w:cs="Times New Roman"/>
        </w:rPr>
        <w:t xml:space="preserve"> As we can see in figure 3</w:t>
      </w:r>
      <w:r w:rsidR="000A28AD" w:rsidRPr="00DB05F1">
        <w:rPr>
          <w:rFonts w:ascii="Times New Roman" w:hAnsi="Times New Roman" w:cs="Times New Roman"/>
        </w:rPr>
        <w:t>, the blue line stands for the</w:t>
      </w:r>
      <w:r w:rsidR="006D1905" w:rsidRPr="00DB05F1">
        <w:rPr>
          <w:rFonts w:ascii="Times New Roman" w:hAnsi="Times New Roman" w:cs="Times New Roman"/>
        </w:rPr>
        <w:t xml:space="preserve"> cumulative return of</w:t>
      </w:r>
      <w:r w:rsidR="000A28AD" w:rsidRPr="00DB05F1">
        <w:rPr>
          <w:rFonts w:ascii="Times New Roman" w:hAnsi="Times New Roman" w:cs="Times New Roman"/>
        </w:rPr>
        <w:t xml:space="preserve"> 3-power</w:t>
      </w:r>
      <w:r w:rsidR="006D1905" w:rsidRPr="00DB05F1">
        <w:rPr>
          <w:rFonts w:ascii="Times New Roman" w:hAnsi="Times New Roman" w:cs="Times New Roman"/>
        </w:rPr>
        <w:t>ed Moving Average Systems, red line stands for the cumulative returns of logarithm 3-based Moving Average Systems, the green line, which is the cumulative returns of the</w:t>
      </w:r>
      <w:r w:rsidR="000E69F7" w:rsidRPr="00DB05F1">
        <w:rPr>
          <w:rFonts w:ascii="Times New Roman" w:hAnsi="Times New Roman" w:cs="Times New Roman"/>
        </w:rPr>
        <w:t xml:space="preserve"> Simple Moving Average Systems. Obviously, the </w:t>
      </w:r>
      <w:r w:rsidR="000E69F7" w:rsidRPr="00DB05F1">
        <w:rPr>
          <w:rFonts w:ascii="Times New Roman" w:hAnsi="Times New Roman" w:cs="Times New Roman"/>
        </w:rPr>
        <w:lastRenderedPageBreak/>
        <w:t xml:space="preserve">simple moving average system gives the </w:t>
      </w:r>
      <w:r w:rsidR="00DF3F31" w:rsidRPr="00DB05F1">
        <w:rPr>
          <w:rFonts w:ascii="Times New Roman" w:hAnsi="Times New Roman" w:cs="Times New Roman"/>
        </w:rPr>
        <w:t>least</w:t>
      </w:r>
      <w:r w:rsidR="000E69F7" w:rsidRPr="00DB05F1">
        <w:rPr>
          <w:rFonts w:ascii="Times New Roman" w:hAnsi="Times New Roman" w:cs="Times New Roman"/>
        </w:rPr>
        <w:t xml:space="preserve"> cumulative </w:t>
      </w:r>
      <w:proofErr w:type="gramStart"/>
      <w:r w:rsidR="000E69F7" w:rsidRPr="00DB05F1">
        <w:rPr>
          <w:rFonts w:ascii="Times New Roman" w:hAnsi="Times New Roman" w:cs="Times New Roman"/>
        </w:rPr>
        <w:t>returns,</w:t>
      </w:r>
      <w:proofErr w:type="gramEnd"/>
      <w:r w:rsidR="000E69F7" w:rsidRPr="00DB05F1">
        <w:rPr>
          <w:rFonts w:ascii="Times New Roman" w:hAnsi="Times New Roman" w:cs="Times New Roman"/>
        </w:rPr>
        <w:t xml:space="preserve"> the Powered and Logarithm MA system all give more cumulative returns. </w:t>
      </w:r>
    </w:p>
    <w:p w:rsidR="000E69F7" w:rsidRPr="00DB05F1" w:rsidRDefault="0028401C" w:rsidP="00883B7D">
      <w:pPr>
        <w:spacing w:line="360" w:lineRule="auto"/>
        <w:rPr>
          <w:rFonts w:ascii="Times New Roman" w:hAnsi="Times New Roman" w:cs="Times New Roman"/>
        </w:rPr>
      </w:pPr>
      <w:r>
        <w:rPr>
          <w:rFonts w:ascii="Times New Roman" w:hAnsi="Times New Roman" w:cs="Times New Roman"/>
        </w:rPr>
        <w:t>Further</w:t>
      </w:r>
      <w:r w:rsidR="000E69F7" w:rsidRPr="00DB05F1">
        <w:rPr>
          <w:rFonts w:ascii="Times New Roman" w:hAnsi="Times New Roman" w:cs="Times New Roman"/>
        </w:rPr>
        <w:t xml:space="preserve">more, </w:t>
      </w:r>
      <w:proofErr w:type="gramStart"/>
      <w:r w:rsidR="000E69F7" w:rsidRPr="00DB05F1">
        <w:rPr>
          <w:rFonts w:ascii="Times New Roman" w:hAnsi="Times New Roman" w:cs="Times New Roman"/>
        </w:rPr>
        <w:t>we compute the moving</w:t>
      </w:r>
      <w:r w:rsidR="00882023" w:rsidRPr="00DB05F1">
        <w:rPr>
          <w:rFonts w:ascii="Times New Roman" w:hAnsi="Times New Roman" w:cs="Times New Roman"/>
        </w:rPr>
        <w:t xml:space="preserve"> average cumulative</w:t>
      </w:r>
      <w:r w:rsidR="000E69F7" w:rsidRPr="00DB05F1">
        <w:rPr>
          <w:rFonts w:ascii="Times New Roman" w:hAnsi="Times New Roman" w:cs="Times New Roman"/>
        </w:rPr>
        <w:t xml:space="preserve"> ratio</w:t>
      </w:r>
      <w:r w:rsidR="00882023" w:rsidRPr="00DB05F1">
        <w:rPr>
          <w:rFonts w:ascii="Times New Roman" w:hAnsi="Times New Roman" w:cs="Times New Roman"/>
        </w:rPr>
        <w:t>s</w:t>
      </w:r>
      <w:r w:rsidR="000E69F7" w:rsidRPr="00DB05F1">
        <w:rPr>
          <w:rFonts w:ascii="Times New Roman" w:hAnsi="Times New Roman" w:cs="Times New Roman"/>
        </w:rPr>
        <w:t xml:space="preserve"> of these three method</w:t>
      </w:r>
      <w:r w:rsidR="00882023" w:rsidRPr="00DB05F1">
        <w:rPr>
          <w:rFonts w:ascii="Times New Roman" w:hAnsi="Times New Roman" w:cs="Times New Roman"/>
        </w:rPr>
        <w:t>s</w:t>
      </w:r>
      <w:proofErr w:type="gramEnd"/>
      <w:r w:rsidR="000E69F7" w:rsidRPr="00DB05F1">
        <w:rPr>
          <w:rFonts w:ascii="Times New Roman" w:hAnsi="Times New Roman" w:cs="Times New Roman"/>
        </w:rPr>
        <w:t xml:space="preserve">, </w:t>
      </w:r>
      <w:proofErr w:type="gramStart"/>
      <w:r w:rsidR="000E69F7" w:rsidRPr="00DB05F1">
        <w:rPr>
          <w:rFonts w:ascii="Times New Roman" w:hAnsi="Times New Roman" w:cs="Times New Roman"/>
        </w:rPr>
        <w:t>we have the outcome</w:t>
      </w:r>
      <w:proofErr w:type="gramEnd"/>
      <w:r w:rsidR="000E69F7" w:rsidRPr="00DB05F1">
        <w:rPr>
          <w:rFonts w:ascii="Times New Roman" w:hAnsi="Times New Roman" w:cs="Times New Roman"/>
        </w:rPr>
        <w:t>:</w:t>
      </w:r>
    </w:p>
    <w:p w:rsidR="000E69F7" w:rsidRPr="00DB05F1" w:rsidRDefault="000E69F7" w:rsidP="00883B7D">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366950F7" wp14:editId="7CB4711A">
            <wp:extent cx="2771202"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3"/>
                    <a:stretch>
                      <a:fillRect/>
                    </a:stretch>
                  </pic:blipFill>
                  <pic:spPr>
                    <a:xfrm>
                      <a:off x="0" y="0"/>
                      <a:ext cx="2783692" cy="2334575"/>
                    </a:xfrm>
                    <a:prstGeom prst="rect">
                      <a:avLst/>
                    </a:prstGeom>
                  </pic:spPr>
                </pic:pic>
              </a:graphicData>
            </a:graphic>
          </wp:inline>
        </w:drawing>
      </w:r>
    </w:p>
    <w:p w:rsidR="000E69F7" w:rsidRPr="00DB05F1" w:rsidRDefault="00882023" w:rsidP="00883B7D">
      <w:pPr>
        <w:spacing w:line="360" w:lineRule="auto"/>
        <w:jc w:val="center"/>
        <w:rPr>
          <w:rFonts w:ascii="Times New Roman" w:hAnsi="Times New Roman" w:cs="Times New Roman"/>
        </w:rPr>
      </w:pPr>
      <w:r w:rsidRPr="00DB05F1">
        <w:rPr>
          <w:rFonts w:ascii="Times New Roman" w:hAnsi="Times New Roman" w:cs="Times New Roman"/>
        </w:rPr>
        <w:t>Figure 4</w:t>
      </w:r>
    </w:p>
    <w:p w:rsidR="00802BF4" w:rsidRPr="00DB05F1" w:rsidRDefault="000E69F7" w:rsidP="00883B7D">
      <w:pPr>
        <w:spacing w:line="360" w:lineRule="auto"/>
        <w:rPr>
          <w:rFonts w:ascii="Times New Roman" w:hAnsi="Times New Roman" w:cs="Times New Roman"/>
        </w:rPr>
      </w:pPr>
      <w:r w:rsidRPr="00DB05F1">
        <w:rPr>
          <w:rFonts w:ascii="Times New Roman" w:hAnsi="Times New Roman" w:cs="Times New Roman"/>
        </w:rPr>
        <w:t>As we can see in the output values, the highest ratio is given by the Powered 3 MA system and then is the 3 based Logarithm system, the Powered 3 MA system and 3 based Logarithm system are very close which the ratio between them is only 1.14</w:t>
      </w:r>
      <w:r w:rsidR="00802BF4" w:rsidRPr="00DB05F1">
        <w:rPr>
          <w:rFonts w:ascii="Times New Roman" w:hAnsi="Times New Roman" w:cs="Times New Roman"/>
        </w:rPr>
        <w:t>.</w:t>
      </w:r>
    </w:p>
    <w:p w:rsidR="00802BF4" w:rsidRPr="00DB05F1" w:rsidRDefault="00802BF4" w:rsidP="00883B7D">
      <w:pPr>
        <w:spacing w:line="360" w:lineRule="auto"/>
        <w:rPr>
          <w:rFonts w:ascii="Times New Roman" w:hAnsi="Times New Roman" w:cs="Times New Roman"/>
        </w:rPr>
      </w:pPr>
      <w:r w:rsidRPr="00DB05F1">
        <w:rPr>
          <w:rFonts w:ascii="Times New Roman" w:hAnsi="Times New Roman" w:cs="Times New Roman"/>
        </w:rPr>
        <w:t>(2) EUR vs USD</w:t>
      </w:r>
    </w:p>
    <w:p w:rsidR="00883B7D" w:rsidRPr="00DB05F1" w:rsidRDefault="00883B7D" w:rsidP="00883B7D">
      <w:pPr>
        <w:spacing w:line="360" w:lineRule="auto"/>
        <w:rPr>
          <w:rFonts w:ascii="Times New Roman" w:hAnsi="Times New Roman" w:cs="Times New Roman"/>
        </w:rPr>
      </w:pPr>
      <w:r w:rsidRPr="00DB05F1">
        <w:rPr>
          <w:rFonts w:ascii="Times New Roman" w:hAnsi="Times New Roman" w:cs="Times New Roman"/>
        </w:rPr>
        <w:t>We repeat the same procedures above on EUR/USD, and we have the following output:</w:t>
      </w:r>
    </w:p>
    <w:p w:rsidR="00883B7D" w:rsidRPr="00DB05F1" w:rsidRDefault="00883B7D" w:rsidP="00883B7D">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69C4F73D" wp14:editId="00A9F9E0">
            <wp:extent cx="5937250" cy="3857625"/>
            <wp:effectExtent l="0" t="0" r="635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4"/>
                    <a:stretch>
                      <a:fillRect/>
                    </a:stretch>
                  </pic:blipFill>
                  <pic:spPr>
                    <a:xfrm>
                      <a:off x="0" y="0"/>
                      <a:ext cx="5960583" cy="3872785"/>
                    </a:xfrm>
                    <a:prstGeom prst="rect">
                      <a:avLst/>
                    </a:prstGeom>
                  </pic:spPr>
                </pic:pic>
              </a:graphicData>
            </a:graphic>
          </wp:inline>
        </w:drawing>
      </w:r>
    </w:p>
    <w:p w:rsidR="00883B7D" w:rsidRPr="00DB05F1" w:rsidRDefault="00883B7D" w:rsidP="00883B7D">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056FB9DB" wp14:editId="5B3BB387">
            <wp:extent cx="6200775" cy="5019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6372945" cy="5159051"/>
                    </a:xfrm>
                    <a:prstGeom prst="rect">
                      <a:avLst/>
                    </a:prstGeom>
                  </pic:spPr>
                </pic:pic>
              </a:graphicData>
            </a:graphic>
          </wp:inline>
        </w:drawing>
      </w:r>
    </w:p>
    <w:p w:rsidR="00E3243D" w:rsidRPr="00DB05F1" w:rsidRDefault="00E3243D" w:rsidP="00883B7D">
      <w:pPr>
        <w:spacing w:line="360" w:lineRule="auto"/>
        <w:jc w:val="center"/>
        <w:rPr>
          <w:rFonts w:ascii="Times New Roman" w:hAnsi="Times New Roman" w:cs="Times New Roman"/>
        </w:rPr>
      </w:pPr>
      <w:r w:rsidRPr="00DB05F1">
        <w:rPr>
          <w:rFonts w:ascii="Times New Roman" w:hAnsi="Times New Roman" w:cs="Times New Roman"/>
        </w:rPr>
        <w:t>Figure 5</w:t>
      </w:r>
    </w:p>
    <w:p w:rsidR="00882023" w:rsidRPr="00DB05F1" w:rsidRDefault="00E3243D" w:rsidP="00883B7D">
      <w:pPr>
        <w:spacing w:line="360" w:lineRule="auto"/>
        <w:rPr>
          <w:rFonts w:ascii="Times New Roman" w:hAnsi="Times New Roman" w:cs="Times New Roman"/>
        </w:rPr>
      </w:pPr>
      <w:r w:rsidRPr="00DB05F1">
        <w:rPr>
          <w:rFonts w:ascii="Times New Roman" w:hAnsi="Times New Roman" w:cs="Times New Roman"/>
        </w:rPr>
        <w:t xml:space="preserve">The normality testing and the AR process indicate that the return of EUR vs USD is effective </w:t>
      </w:r>
      <w:r w:rsidR="004711D9" w:rsidRPr="00DB05F1">
        <w:rPr>
          <w:rFonts w:ascii="Times New Roman" w:hAnsi="Times New Roman" w:cs="Times New Roman"/>
        </w:rPr>
        <w:t xml:space="preserve">and </w:t>
      </w:r>
      <w:r w:rsidRPr="00DB05F1">
        <w:rPr>
          <w:rFonts w:ascii="Times New Roman" w:hAnsi="Times New Roman" w:cs="Times New Roman"/>
        </w:rPr>
        <w:t xml:space="preserve">which </w:t>
      </w:r>
      <w:proofErr w:type="gramStart"/>
      <w:r w:rsidRPr="00DB05F1">
        <w:rPr>
          <w:rFonts w:ascii="Times New Roman" w:hAnsi="Times New Roman" w:cs="Times New Roman"/>
        </w:rPr>
        <w:t>can be applied</w:t>
      </w:r>
      <w:proofErr w:type="gramEnd"/>
      <w:r w:rsidRPr="00DB05F1">
        <w:rPr>
          <w:rFonts w:ascii="Times New Roman" w:hAnsi="Times New Roman" w:cs="Times New Roman"/>
        </w:rPr>
        <w:t xml:space="preserve"> to the practical part.</w:t>
      </w:r>
    </w:p>
    <w:p w:rsidR="00E3243D" w:rsidRPr="00DB05F1" w:rsidRDefault="00E3243D" w:rsidP="00883B7D">
      <w:pPr>
        <w:spacing w:line="360" w:lineRule="auto"/>
        <w:rPr>
          <w:rFonts w:ascii="Times New Roman" w:hAnsi="Times New Roman" w:cs="Times New Roman"/>
        </w:rPr>
      </w:pPr>
      <w:r w:rsidRPr="00DB05F1">
        <w:rPr>
          <w:rFonts w:ascii="Times New Roman" w:hAnsi="Times New Roman" w:cs="Times New Roman"/>
        </w:rPr>
        <w:t>It is because the space limitation, we will give the final output and skip the visualization of the stock</w:t>
      </w:r>
      <w:r w:rsidR="004711D9" w:rsidRPr="00DB05F1">
        <w:rPr>
          <w:rFonts w:ascii="Times New Roman" w:hAnsi="Times New Roman" w:cs="Times New Roman"/>
        </w:rPr>
        <w:t>s</w:t>
      </w:r>
      <w:r w:rsidRPr="00DB05F1">
        <w:rPr>
          <w:rFonts w:ascii="Times New Roman" w:hAnsi="Times New Roman" w:cs="Times New Roman"/>
        </w:rPr>
        <w:t xml:space="preserve"> and MA system</w:t>
      </w:r>
      <w:r w:rsidR="004711D9" w:rsidRPr="00DB05F1">
        <w:rPr>
          <w:rFonts w:ascii="Times New Roman" w:hAnsi="Times New Roman" w:cs="Times New Roman"/>
        </w:rPr>
        <w:t>s</w:t>
      </w:r>
      <w:r w:rsidRPr="00DB05F1">
        <w:rPr>
          <w:rFonts w:ascii="Times New Roman" w:hAnsi="Times New Roman" w:cs="Times New Roman"/>
        </w:rPr>
        <w:t>.</w:t>
      </w:r>
    </w:p>
    <w:p w:rsidR="00E3243D" w:rsidRPr="00DB05F1" w:rsidRDefault="00E3243D" w:rsidP="00883B7D">
      <w:pPr>
        <w:spacing w:line="360" w:lineRule="auto"/>
        <w:rPr>
          <w:rFonts w:ascii="Times New Roman" w:hAnsi="Times New Roman" w:cs="Times New Roman"/>
        </w:rPr>
      </w:pPr>
      <w:r w:rsidRPr="00DB05F1">
        <w:rPr>
          <w:rFonts w:ascii="Times New Roman" w:hAnsi="Times New Roman" w:cs="Times New Roman"/>
        </w:rPr>
        <w:t>Final output of EUR vs USD:</w:t>
      </w:r>
    </w:p>
    <w:p w:rsidR="00E3243D" w:rsidRPr="00DB05F1" w:rsidRDefault="00585C7B" w:rsidP="00585C7B">
      <w:pPr>
        <w:spacing w:line="360" w:lineRule="auto"/>
        <w:jc w:val="center"/>
        <w:rPr>
          <w:rFonts w:ascii="Times New Roman" w:hAnsi="Times New Roman" w:cs="Times New Roman"/>
        </w:rPr>
      </w:pPr>
      <w:r>
        <w:rPr>
          <w:noProof/>
        </w:rPr>
        <w:lastRenderedPageBreak/>
        <w:drawing>
          <wp:inline distT="0" distB="0" distL="0" distR="0" wp14:anchorId="18737CC8" wp14:editId="4DA8F6F0">
            <wp:extent cx="5943600" cy="593471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5"/>
                    <a:stretch>
                      <a:fillRect/>
                    </a:stretch>
                  </pic:blipFill>
                  <pic:spPr>
                    <a:xfrm>
                      <a:off x="0" y="0"/>
                      <a:ext cx="5943600" cy="5934710"/>
                    </a:xfrm>
                    <a:prstGeom prst="rect">
                      <a:avLst/>
                    </a:prstGeom>
                  </pic:spPr>
                </pic:pic>
              </a:graphicData>
            </a:graphic>
          </wp:inline>
        </w:drawing>
      </w:r>
    </w:p>
    <w:p w:rsidR="00E3243D" w:rsidRPr="00DB05F1" w:rsidRDefault="00E3243D" w:rsidP="00E3243D">
      <w:pPr>
        <w:spacing w:line="360" w:lineRule="auto"/>
        <w:jc w:val="center"/>
        <w:rPr>
          <w:rFonts w:ascii="Times New Roman" w:hAnsi="Times New Roman" w:cs="Times New Roman"/>
        </w:rPr>
      </w:pPr>
      <w:r w:rsidRPr="00DB05F1">
        <w:rPr>
          <w:rFonts w:ascii="Times New Roman" w:hAnsi="Times New Roman" w:cs="Times New Roman"/>
        </w:rPr>
        <w:t>Figure 6</w:t>
      </w:r>
    </w:p>
    <w:p w:rsidR="00652A5F" w:rsidRPr="00DB05F1" w:rsidRDefault="00E3243D" w:rsidP="00E3243D">
      <w:pPr>
        <w:spacing w:line="360" w:lineRule="auto"/>
        <w:rPr>
          <w:rFonts w:ascii="Times New Roman" w:hAnsi="Times New Roman" w:cs="Times New Roman"/>
        </w:rPr>
      </w:pPr>
      <w:r w:rsidRPr="00DB05F1">
        <w:rPr>
          <w:rFonts w:ascii="Times New Roman" w:hAnsi="Times New Roman" w:cs="Times New Roman"/>
        </w:rPr>
        <w:t xml:space="preserve">As we can </w:t>
      </w:r>
      <w:r w:rsidR="00652A5F" w:rsidRPr="00DB05F1">
        <w:rPr>
          <w:rFonts w:ascii="Times New Roman" w:hAnsi="Times New Roman" w:cs="Times New Roman"/>
        </w:rPr>
        <w:t xml:space="preserve">see in the </w:t>
      </w:r>
      <w:proofErr w:type="gramStart"/>
      <w:r w:rsidR="00652A5F" w:rsidRPr="00DB05F1">
        <w:rPr>
          <w:rFonts w:ascii="Times New Roman" w:hAnsi="Times New Roman" w:cs="Times New Roman"/>
        </w:rPr>
        <w:t>final outcome</w:t>
      </w:r>
      <w:proofErr w:type="gramEnd"/>
      <w:r w:rsidR="00652A5F" w:rsidRPr="00DB05F1">
        <w:rPr>
          <w:rFonts w:ascii="Times New Roman" w:hAnsi="Times New Roman" w:cs="Times New Roman"/>
        </w:rPr>
        <w:t>, the non-linear MA system gives better cumulative return on the trading period, also, the SMA gives an obvious negative return at some time points, which will lead to a bad influence of the trading procedure. However, the non-linear MA system, both powered and logarithm system give more stable trading process, the cumulative returns, though just around 0.6, it is much better than the Simple Moving Average strategy.</w:t>
      </w:r>
    </w:p>
    <w:p w:rsidR="00652A5F" w:rsidRPr="00DB05F1" w:rsidRDefault="00652A5F" w:rsidP="00E3243D">
      <w:pPr>
        <w:spacing w:line="360" w:lineRule="auto"/>
        <w:rPr>
          <w:rFonts w:ascii="Times New Roman" w:hAnsi="Times New Roman" w:cs="Times New Roman"/>
        </w:rPr>
      </w:pPr>
      <w:r w:rsidRPr="00DB05F1">
        <w:rPr>
          <w:rFonts w:ascii="Times New Roman" w:hAnsi="Times New Roman" w:cs="Times New Roman"/>
        </w:rPr>
        <w:t xml:space="preserve">We compute the </w:t>
      </w:r>
      <w:r w:rsidR="00992215" w:rsidRPr="00DB05F1">
        <w:rPr>
          <w:rFonts w:ascii="Times New Roman" w:hAnsi="Times New Roman" w:cs="Times New Roman"/>
        </w:rPr>
        <w:t xml:space="preserve">ratio among the three cumulative returns as </w:t>
      </w:r>
      <w:proofErr w:type="gramStart"/>
      <w:r w:rsidR="00992215" w:rsidRPr="00DB05F1">
        <w:rPr>
          <w:rFonts w:ascii="Times New Roman" w:hAnsi="Times New Roman" w:cs="Times New Roman"/>
        </w:rPr>
        <w:t>well,</w:t>
      </w:r>
      <w:proofErr w:type="gramEnd"/>
      <w:r w:rsidR="00992215" w:rsidRPr="00DB05F1">
        <w:rPr>
          <w:rFonts w:ascii="Times New Roman" w:hAnsi="Times New Roman" w:cs="Times New Roman"/>
        </w:rPr>
        <w:t xml:space="preserve"> the output is shown as follow chart:</w:t>
      </w:r>
    </w:p>
    <w:p w:rsidR="00992215" w:rsidRPr="00DB05F1" w:rsidRDefault="00A4529C" w:rsidP="00A4529C">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469838B4" wp14:editId="76EC7CED">
            <wp:extent cx="2762250" cy="2628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6"/>
                    <a:stretch>
                      <a:fillRect/>
                    </a:stretch>
                  </pic:blipFill>
                  <pic:spPr>
                    <a:xfrm>
                      <a:off x="0" y="0"/>
                      <a:ext cx="2762250" cy="2628900"/>
                    </a:xfrm>
                    <a:prstGeom prst="rect">
                      <a:avLst/>
                    </a:prstGeom>
                  </pic:spPr>
                </pic:pic>
              </a:graphicData>
            </a:graphic>
          </wp:inline>
        </w:drawing>
      </w:r>
    </w:p>
    <w:p w:rsidR="00A4529C" w:rsidRPr="00DB05F1" w:rsidRDefault="00A4529C" w:rsidP="00A4529C">
      <w:pPr>
        <w:spacing w:line="360" w:lineRule="auto"/>
        <w:jc w:val="center"/>
        <w:rPr>
          <w:rFonts w:ascii="Times New Roman" w:hAnsi="Times New Roman" w:cs="Times New Roman"/>
        </w:rPr>
      </w:pPr>
      <w:r w:rsidRPr="00DB05F1">
        <w:rPr>
          <w:rFonts w:ascii="Times New Roman" w:hAnsi="Times New Roman" w:cs="Times New Roman"/>
        </w:rPr>
        <w:t>Figure 7</w:t>
      </w:r>
    </w:p>
    <w:p w:rsidR="00FE5798" w:rsidRPr="00DB05F1" w:rsidRDefault="00A4529C" w:rsidP="00E3243D">
      <w:pPr>
        <w:spacing w:line="360" w:lineRule="auto"/>
        <w:rPr>
          <w:rFonts w:ascii="Times New Roman" w:hAnsi="Times New Roman" w:cs="Times New Roman"/>
        </w:rPr>
      </w:pPr>
      <w:r w:rsidRPr="00DB05F1">
        <w:rPr>
          <w:rFonts w:ascii="Times New Roman" w:hAnsi="Times New Roman" w:cs="Times New Roman"/>
        </w:rPr>
        <w:t xml:space="preserve">From Figure 7, we can see that the cumulative return of </w:t>
      </w:r>
      <w:proofErr w:type="gramStart"/>
      <w:r w:rsidRPr="00DB05F1">
        <w:rPr>
          <w:rFonts w:ascii="Times New Roman" w:hAnsi="Times New Roman" w:cs="Times New Roman"/>
        </w:rPr>
        <w:t>3</w:t>
      </w:r>
      <w:proofErr w:type="gramEnd"/>
      <w:r w:rsidRPr="00DB05F1">
        <w:rPr>
          <w:rFonts w:ascii="Times New Roman" w:hAnsi="Times New Roman" w:cs="Times New Roman"/>
        </w:rPr>
        <w:t xml:space="preserve"> powered based moving average and 3 based logarithm returns are 1.86 and 1.83 time to the SMA cumulative return respectively, which explain the superior </w:t>
      </w:r>
      <w:r w:rsidR="00CB280E" w:rsidRPr="00DB05F1">
        <w:rPr>
          <w:rFonts w:ascii="Times New Roman" w:hAnsi="Times New Roman" w:cs="Times New Roman"/>
        </w:rPr>
        <w:t>attributions of non-linear system.</w:t>
      </w:r>
    </w:p>
    <w:p w:rsidR="00652A5F" w:rsidRPr="00DB05F1" w:rsidRDefault="00652A5F" w:rsidP="00E3243D">
      <w:pPr>
        <w:spacing w:line="360" w:lineRule="auto"/>
        <w:rPr>
          <w:rFonts w:ascii="Times New Roman" w:hAnsi="Times New Roman" w:cs="Times New Roman"/>
        </w:rPr>
      </w:pPr>
      <w:r w:rsidRPr="00DB05F1">
        <w:rPr>
          <w:rFonts w:ascii="Times New Roman" w:hAnsi="Times New Roman" w:cs="Times New Roman"/>
        </w:rPr>
        <w:t xml:space="preserve">(3) </w:t>
      </w:r>
      <w:r w:rsidR="00FE5798" w:rsidRPr="00DB05F1">
        <w:rPr>
          <w:rFonts w:ascii="Times New Roman" w:hAnsi="Times New Roman" w:cs="Times New Roman"/>
        </w:rPr>
        <w:t xml:space="preserve"> </w:t>
      </w:r>
      <w:r w:rsidR="00CB280E" w:rsidRPr="00DB05F1">
        <w:rPr>
          <w:rFonts w:ascii="Times New Roman" w:hAnsi="Times New Roman" w:cs="Times New Roman"/>
        </w:rPr>
        <w:t>GBP vs USD:</w:t>
      </w:r>
    </w:p>
    <w:p w:rsidR="00DC2153" w:rsidRPr="00DB05F1" w:rsidRDefault="00CB280E" w:rsidP="00E3243D">
      <w:pPr>
        <w:spacing w:line="360" w:lineRule="auto"/>
        <w:rPr>
          <w:rFonts w:ascii="Times New Roman" w:hAnsi="Times New Roman" w:cs="Times New Roman"/>
        </w:rPr>
      </w:pPr>
      <w:r w:rsidRPr="00DB05F1">
        <w:rPr>
          <w:rFonts w:ascii="Times New Roman" w:hAnsi="Times New Roman" w:cs="Times New Roman"/>
        </w:rPr>
        <w:t xml:space="preserve">The normality and the AR process are </w:t>
      </w:r>
      <w:proofErr w:type="gramStart"/>
      <w:r w:rsidRPr="00DB05F1">
        <w:rPr>
          <w:rFonts w:ascii="Times New Roman" w:hAnsi="Times New Roman" w:cs="Times New Roman"/>
        </w:rPr>
        <w:t>tested,</w:t>
      </w:r>
      <w:proofErr w:type="gramEnd"/>
      <w:r w:rsidRPr="00DB05F1">
        <w:rPr>
          <w:rFonts w:ascii="Times New Roman" w:hAnsi="Times New Roman" w:cs="Times New Roman"/>
        </w:rPr>
        <w:t xml:space="preserve"> the results show that the return </w:t>
      </w:r>
      <w:r w:rsidR="00DC2153" w:rsidRPr="00DB05F1">
        <w:rPr>
          <w:rFonts w:ascii="Times New Roman" w:hAnsi="Times New Roman" w:cs="Times New Roman"/>
        </w:rPr>
        <w:t xml:space="preserve">is significantly subject to normal </w:t>
      </w:r>
      <w:r w:rsidR="004711D9" w:rsidRPr="00DB05F1">
        <w:rPr>
          <w:rFonts w:ascii="Times New Roman" w:hAnsi="Times New Roman" w:cs="Times New Roman"/>
        </w:rPr>
        <w:t>distribution and no auto regressive</w:t>
      </w:r>
      <w:r w:rsidR="00DC2153" w:rsidRPr="00DB05F1">
        <w:rPr>
          <w:rFonts w:ascii="Times New Roman" w:hAnsi="Times New Roman" w:cs="Times New Roman"/>
        </w:rPr>
        <w:t xml:space="preserve"> before lag10.</w:t>
      </w:r>
    </w:p>
    <w:p w:rsidR="00DC2153" w:rsidRPr="00DB05F1" w:rsidRDefault="00DC2153" w:rsidP="00F754BA">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28EF1EEA" wp14:editId="1F358806">
            <wp:extent cx="5957334" cy="330517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5965570" cy="3309744"/>
                    </a:xfrm>
                    <a:prstGeom prst="rect">
                      <a:avLst/>
                    </a:prstGeom>
                  </pic:spPr>
                </pic:pic>
              </a:graphicData>
            </a:graphic>
          </wp:inline>
        </w:drawing>
      </w:r>
    </w:p>
    <w:p w:rsidR="0028401C" w:rsidRDefault="0028401C" w:rsidP="00E3243D">
      <w:pPr>
        <w:spacing w:line="360" w:lineRule="auto"/>
        <w:rPr>
          <w:rFonts w:ascii="Times New Roman" w:hAnsi="Times New Roman" w:cs="Times New Roman"/>
        </w:rPr>
      </w:pPr>
    </w:p>
    <w:p w:rsidR="0028401C" w:rsidRPr="00DB05F1" w:rsidRDefault="00DC2153" w:rsidP="00E3243D">
      <w:pPr>
        <w:spacing w:line="360" w:lineRule="auto"/>
        <w:rPr>
          <w:rFonts w:ascii="Times New Roman" w:hAnsi="Times New Roman" w:cs="Times New Roman"/>
        </w:rPr>
      </w:pPr>
      <w:r w:rsidRPr="00DB05F1">
        <w:rPr>
          <w:rFonts w:ascii="Times New Roman" w:hAnsi="Times New Roman" w:cs="Times New Roman"/>
        </w:rPr>
        <w:t xml:space="preserve">The stock price, keep decreasing in during the </w:t>
      </w:r>
      <w:proofErr w:type="gramStart"/>
      <w:r w:rsidRPr="00DB05F1">
        <w:rPr>
          <w:rFonts w:ascii="Times New Roman" w:hAnsi="Times New Roman" w:cs="Times New Roman"/>
        </w:rPr>
        <w:t>time period</w:t>
      </w:r>
      <w:proofErr w:type="gramEnd"/>
      <w:r w:rsidRPr="00DB05F1">
        <w:rPr>
          <w:rFonts w:ascii="Times New Roman" w:hAnsi="Times New Roman" w:cs="Times New Roman"/>
        </w:rPr>
        <w:t>, so we do sell trades, we have the result shown as follows:</w:t>
      </w:r>
    </w:p>
    <w:p w:rsidR="00DC2153" w:rsidRPr="00DB05F1" w:rsidRDefault="001C5347" w:rsidP="00F754BA">
      <w:pPr>
        <w:spacing w:line="360" w:lineRule="auto"/>
        <w:jc w:val="center"/>
        <w:rPr>
          <w:rFonts w:ascii="Times New Roman" w:hAnsi="Times New Roman" w:cs="Times New Roman"/>
        </w:rPr>
      </w:pPr>
      <w:r>
        <w:rPr>
          <w:noProof/>
        </w:rPr>
        <w:drawing>
          <wp:inline distT="0" distB="0" distL="0" distR="0" wp14:anchorId="07BFE785" wp14:editId="078AF8E5">
            <wp:extent cx="5838825" cy="583009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839635" cy="5830901"/>
                    </a:xfrm>
                    <a:prstGeom prst="rect">
                      <a:avLst/>
                    </a:prstGeom>
                  </pic:spPr>
                </pic:pic>
              </a:graphicData>
            </a:graphic>
          </wp:inline>
        </w:drawing>
      </w:r>
    </w:p>
    <w:p w:rsidR="00DC2153" w:rsidRPr="00DB05F1" w:rsidRDefault="00DC2153" w:rsidP="00DC2153">
      <w:pPr>
        <w:spacing w:line="360" w:lineRule="auto"/>
        <w:jc w:val="center"/>
        <w:rPr>
          <w:rFonts w:ascii="Times New Roman" w:hAnsi="Times New Roman" w:cs="Times New Roman"/>
        </w:rPr>
      </w:pPr>
      <w:r w:rsidRPr="00DB05F1">
        <w:rPr>
          <w:rFonts w:ascii="Times New Roman" w:hAnsi="Times New Roman" w:cs="Times New Roman"/>
        </w:rPr>
        <w:t>Figure 8</w:t>
      </w:r>
    </w:p>
    <w:p w:rsidR="00DF3F31" w:rsidRPr="00DB05F1" w:rsidRDefault="00DF3F31" w:rsidP="00DC2153">
      <w:pPr>
        <w:spacing w:line="360" w:lineRule="auto"/>
        <w:jc w:val="center"/>
        <w:rPr>
          <w:rFonts w:ascii="Times New Roman" w:hAnsi="Times New Roman" w:cs="Times New Roman"/>
        </w:rPr>
      </w:pPr>
      <w:r w:rsidRPr="00DB05F1">
        <w:rPr>
          <w:rFonts w:ascii="Times New Roman" w:hAnsi="Times New Roman" w:cs="Times New Roman"/>
        </w:rPr>
        <w:t>(Blue, Red, Green stand for Power MA system Returns, Logarithm MA system Returns, SMA Returns respectively)</w:t>
      </w:r>
    </w:p>
    <w:p w:rsidR="00DC2153" w:rsidRPr="00DB05F1" w:rsidRDefault="00DC2153" w:rsidP="00DC2153">
      <w:pPr>
        <w:spacing w:line="360" w:lineRule="auto"/>
        <w:rPr>
          <w:rFonts w:ascii="Times New Roman" w:hAnsi="Times New Roman" w:cs="Times New Roman"/>
        </w:rPr>
      </w:pPr>
      <w:r w:rsidRPr="00DB05F1">
        <w:rPr>
          <w:rFonts w:ascii="Times New Roman" w:hAnsi="Times New Roman" w:cs="Times New Roman"/>
        </w:rPr>
        <w:lastRenderedPageBreak/>
        <w:t xml:space="preserve">The figure8 shows the </w:t>
      </w:r>
      <w:r w:rsidR="00DF3F31" w:rsidRPr="00DB05F1">
        <w:rPr>
          <w:rFonts w:ascii="Times New Roman" w:hAnsi="Times New Roman" w:cs="Times New Roman"/>
        </w:rPr>
        <w:t xml:space="preserve">cumulative returns of the </w:t>
      </w:r>
      <w:proofErr w:type="gramStart"/>
      <w:r w:rsidR="00DF3F31" w:rsidRPr="00DB05F1">
        <w:rPr>
          <w:rFonts w:ascii="Times New Roman" w:hAnsi="Times New Roman" w:cs="Times New Roman"/>
        </w:rPr>
        <w:t>3</w:t>
      </w:r>
      <w:proofErr w:type="gramEnd"/>
      <w:r w:rsidR="00DF3F31" w:rsidRPr="00DB05F1">
        <w:rPr>
          <w:rFonts w:ascii="Times New Roman" w:hAnsi="Times New Roman" w:cs="Times New Roman"/>
        </w:rPr>
        <w:t xml:space="preserve"> different MA systems, clearly, the logarithm and the Power systems give higher cumulative returns than the SMA.</w:t>
      </w:r>
    </w:p>
    <w:p w:rsidR="00DF3F31" w:rsidRPr="00DB05F1" w:rsidRDefault="00DF3F31" w:rsidP="00DC2153">
      <w:pPr>
        <w:spacing w:line="360" w:lineRule="auto"/>
        <w:rPr>
          <w:rFonts w:ascii="Times New Roman" w:hAnsi="Times New Roman" w:cs="Times New Roman"/>
        </w:rPr>
      </w:pPr>
      <w:r w:rsidRPr="00DB05F1">
        <w:rPr>
          <w:rFonts w:ascii="Times New Roman" w:hAnsi="Times New Roman" w:cs="Times New Roman"/>
        </w:rPr>
        <w:t>Once again, we compute the ratios among them:</w:t>
      </w:r>
    </w:p>
    <w:p w:rsidR="00E3243D" w:rsidRPr="00DB05F1" w:rsidRDefault="00DC2153" w:rsidP="00DF3F31">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7858B867" wp14:editId="74E4FDA9">
            <wp:extent cx="300990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3009900" cy="2609850"/>
                    </a:xfrm>
                    <a:prstGeom prst="rect">
                      <a:avLst/>
                    </a:prstGeom>
                  </pic:spPr>
                </pic:pic>
              </a:graphicData>
            </a:graphic>
          </wp:inline>
        </w:drawing>
      </w:r>
    </w:p>
    <w:p w:rsidR="00DF3F31" w:rsidRPr="00DB05F1" w:rsidRDefault="00DF3F31" w:rsidP="00DF3F31">
      <w:pPr>
        <w:spacing w:line="360" w:lineRule="auto"/>
        <w:rPr>
          <w:rFonts w:ascii="Times New Roman" w:hAnsi="Times New Roman" w:cs="Times New Roman"/>
        </w:rPr>
      </w:pPr>
      <w:r w:rsidRPr="00DB05F1">
        <w:rPr>
          <w:rFonts w:ascii="Times New Roman" w:hAnsi="Times New Roman" w:cs="Times New Roman"/>
        </w:rPr>
        <w:t>From this result, we can see that the cumulative return based on either logarithm or power system can raise the cumulative return substantially.</w:t>
      </w:r>
    </w:p>
    <w:p w:rsidR="00FE5798" w:rsidRPr="00DB05F1" w:rsidRDefault="00FE5798" w:rsidP="00DF3F31">
      <w:pPr>
        <w:spacing w:line="360" w:lineRule="auto"/>
        <w:rPr>
          <w:rFonts w:ascii="Times New Roman" w:hAnsi="Times New Roman" w:cs="Times New Roman"/>
        </w:rPr>
      </w:pPr>
    </w:p>
    <w:p w:rsidR="00E011B6" w:rsidRPr="00DB05F1" w:rsidRDefault="00E011B6" w:rsidP="00DF3F31">
      <w:pPr>
        <w:spacing w:line="360" w:lineRule="auto"/>
        <w:rPr>
          <w:rFonts w:ascii="Times New Roman" w:hAnsi="Times New Roman" w:cs="Times New Roman"/>
        </w:rPr>
      </w:pPr>
      <w:r w:rsidRPr="00DB05F1">
        <w:rPr>
          <w:rFonts w:ascii="Times New Roman" w:hAnsi="Times New Roman" w:cs="Times New Roman"/>
        </w:rPr>
        <w:t>(4)</w:t>
      </w:r>
      <w:r w:rsidR="00FE5798" w:rsidRPr="00DB05F1">
        <w:rPr>
          <w:rFonts w:ascii="Times New Roman" w:hAnsi="Times New Roman" w:cs="Times New Roman"/>
        </w:rPr>
        <w:t xml:space="preserve"> </w:t>
      </w:r>
      <w:r w:rsidRPr="00DB05F1">
        <w:rPr>
          <w:rFonts w:ascii="Times New Roman" w:hAnsi="Times New Roman" w:cs="Times New Roman"/>
        </w:rPr>
        <w:t xml:space="preserve"> USD vs JPY</w:t>
      </w:r>
    </w:p>
    <w:p w:rsidR="004711D9" w:rsidRPr="00DB05F1" w:rsidRDefault="00E011B6" w:rsidP="00DF3F31">
      <w:pPr>
        <w:spacing w:line="360" w:lineRule="auto"/>
        <w:rPr>
          <w:rFonts w:ascii="Times New Roman" w:hAnsi="Times New Roman" w:cs="Times New Roman"/>
        </w:rPr>
      </w:pPr>
      <w:r w:rsidRPr="00DB05F1">
        <w:rPr>
          <w:rFonts w:ascii="Times New Roman" w:hAnsi="Times New Roman" w:cs="Times New Roman"/>
        </w:rPr>
        <w:t>Asia market is tasking an increasingly</w:t>
      </w:r>
      <w:r w:rsidR="004711D9" w:rsidRPr="00DB05F1">
        <w:rPr>
          <w:rFonts w:ascii="Times New Roman" w:hAnsi="Times New Roman" w:cs="Times New Roman"/>
        </w:rPr>
        <w:t xml:space="preserve"> important position</w:t>
      </w:r>
      <w:r w:rsidRPr="00DB05F1">
        <w:rPr>
          <w:rFonts w:ascii="Times New Roman" w:hAnsi="Times New Roman" w:cs="Times New Roman"/>
        </w:rPr>
        <w:t xml:space="preserve"> in the </w:t>
      </w:r>
      <w:proofErr w:type="gramStart"/>
      <w:r w:rsidRPr="00DB05F1">
        <w:rPr>
          <w:rFonts w:ascii="Times New Roman" w:hAnsi="Times New Roman" w:cs="Times New Roman"/>
        </w:rPr>
        <w:t>world</w:t>
      </w:r>
      <w:r w:rsidR="004711D9" w:rsidRPr="00DB05F1">
        <w:rPr>
          <w:rFonts w:ascii="Times New Roman" w:hAnsi="Times New Roman" w:cs="Times New Roman"/>
        </w:rPr>
        <w:t>,</w:t>
      </w:r>
      <w:proofErr w:type="gramEnd"/>
      <w:r w:rsidR="004711D9" w:rsidRPr="00DB05F1">
        <w:rPr>
          <w:rFonts w:ascii="Times New Roman" w:hAnsi="Times New Roman" w:cs="Times New Roman"/>
        </w:rPr>
        <w:t xml:space="preserve"> we adapt the data of USD vs JPY to test if the strategy is also work on Asia market. </w:t>
      </w:r>
      <w:r w:rsidR="00617F63" w:rsidRPr="00DB05F1">
        <w:rPr>
          <w:rFonts w:ascii="Times New Roman" w:hAnsi="Times New Roman" w:cs="Times New Roman"/>
        </w:rPr>
        <w:t>From 2013 to 2017, the overall trend of the currency is growing steady, so we assume that the traders will be in the buy side</w:t>
      </w:r>
      <w:proofErr w:type="gramStart"/>
      <w:r w:rsidR="00617F63" w:rsidRPr="00DB05F1">
        <w:rPr>
          <w:rFonts w:ascii="Times New Roman" w:hAnsi="Times New Roman" w:cs="Times New Roman"/>
        </w:rPr>
        <w:t>,  we</w:t>
      </w:r>
      <w:proofErr w:type="gramEnd"/>
      <w:r w:rsidR="00617F63" w:rsidRPr="00DB05F1">
        <w:rPr>
          <w:rFonts w:ascii="Times New Roman" w:hAnsi="Times New Roman" w:cs="Times New Roman"/>
        </w:rPr>
        <w:t xml:space="preserve"> apply the strategy mentioned above and w</w:t>
      </w:r>
      <w:r w:rsidR="004711D9" w:rsidRPr="00DB05F1">
        <w:rPr>
          <w:rFonts w:ascii="Times New Roman" w:hAnsi="Times New Roman" w:cs="Times New Roman"/>
        </w:rPr>
        <w:t>e get our results as following:</w:t>
      </w:r>
    </w:p>
    <w:p w:rsidR="00E011B6" w:rsidRPr="00DB05F1" w:rsidRDefault="004711D9" w:rsidP="00F754BA">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3C754EC5" wp14:editId="65DA4882">
            <wp:extent cx="4581473" cy="3419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617940" cy="3446693"/>
                    </a:xfrm>
                    <a:prstGeom prst="rect">
                      <a:avLst/>
                    </a:prstGeom>
                  </pic:spPr>
                </pic:pic>
              </a:graphicData>
            </a:graphic>
          </wp:inline>
        </w:drawing>
      </w:r>
    </w:p>
    <w:p w:rsidR="004711D9" w:rsidRPr="00DB05F1" w:rsidRDefault="004711D9" w:rsidP="00F754BA">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2E9DE527" wp14:editId="08350B1F">
            <wp:extent cx="3806168" cy="38004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1"/>
                    <a:stretch>
                      <a:fillRect/>
                    </a:stretch>
                  </pic:blipFill>
                  <pic:spPr>
                    <a:xfrm>
                      <a:off x="0" y="0"/>
                      <a:ext cx="3832484" cy="3826752"/>
                    </a:xfrm>
                    <a:prstGeom prst="rect">
                      <a:avLst/>
                    </a:prstGeom>
                  </pic:spPr>
                </pic:pic>
              </a:graphicData>
            </a:graphic>
          </wp:inline>
        </w:drawing>
      </w:r>
    </w:p>
    <w:p w:rsidR="00DF3F31" w:rsidRPr="00DB05F1" w:rsidRDefault="004711D9" w:rsidP="004711D9">
      <w:pPr>
        <w:spacing w:line="360" w:lineRule="auto"/>
        <w:jc w:val="center"/>
        <w:rPr>
          <w:rFonts w:ascii="Times New Roman" w:hAnsi="Times New Roman" w:cs="Times New Roman"/>
        </w:rPr>
      </w:pPr>
      <w:r w:rsidRPr="00DB05F1">
        <w:rPr>
          <w:rFonts w:ascii="Times New Roman" w:hAnsi="Times New Roman" w:cs="Times New Roman"/>
        </w:rPr>
        <w:t>Figure 9</w:t>
      </w:r>
    </w:p>
    <w:p w:rsidR="004711D9" w:rsidRPr="00DB05F1" w:rsidRDefault="004711D9" w:rsidP="004711D9">
      <w:pPr>
        <w:spacing w:line="360" w:lineRule="auto"/>
        <w:rPr>
          <w:rFonts w:ascii="Times New Roman" w:hAnsi="Times New Roman" w:cs="Times New Roman"/>
        </w:rPr>
      </w:pPr>
      <w:r w:rsidRPr="00DB05F1">
        <w:rPr>
          <w:rFonts w:ascii="Times New Roman" w:hAnsi="Times New Roman" w:cs="Times New Roman"/>
        </w:rPr>
        <w:t xml:space="preserve">In figure 9, we </w:t>
      </w:r>
      <w:r w:rsidR="00F754BA" w:rsidRPr="00DB05F1">
        <w:rPr>
          <w:rFonts w:ascii="Times New Roman" w:hAnsi="Times New Roman" w:cs="Times New Roman"/>
        </w:rPr>
        <w:t>find that the return of USD vs JPY is effective and significant to apply the strategy on it.</w:t>
      </w:r>
    </w:p>
    <w:p w:rsidR="00F754BA" w:rsidRPr="00DB05F1" w:rsidRDefault="00F754BA" w:rsidP="004711D9">
      <w:pPr>
        <w:spacing w:line="360" w:lineRule="auto"/>
        <w:rPr>
          <w:rFonts w:ascii="Times New Roman" w:hAnsi="Times New Roman" w:cs="Times New Roman"/>
        </w:rPr>
      </w:pPr>
      <w:r w:rsidRPr="00DB05F1">
        <w:rPr>
          <w:rFonts w:ascii="Times New Roman" w:hAnsi="Times New Roman" w:cs="Times New Roman"/>
        </w:rPr>
        <w:lastRenderedPageBreak/>
        <w:t xml:space="preserve">We apply the mentioned </w:t>
      </w:r>
      <w:proofErr w:type="gramStart"/>
      <w:r w:rsidRPr="00DB05F1">
        <w:rPr>
          <w:rFonts w:ascii="Times New Roman" w:hAnsi="Times New Roman" w:cs="Times New Roman"/>
        </w:rPr>
        <w:t>3</w:t>
      </w:r>
      <w:proofErr w:type="gramEnd"/>
      <w:r w:rsidRPr="00DB05F1">
        <w:rPr>
          <w:rFonts w:ascii="Times New Roman" w:hAnsi="Times New Roman" w:cs="Times New Roman"/>
        </w:rPr>
        <w:t xml:space="preserve"> MA systems on the data, and give the output:</w:t>
      </w:r>
    </w:p>
    <w:p w:rsidR="00F754BA" w:rsidRPr="00DB05F1" w:rsidRDefault="00F754BA" w:rsidP="00617F63">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6080318D" wp14:editId="03B6A194">
            <wp:extent cx="6152829" cy="614362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6172688" cy="6163454"/>
                    </a:xfrm>
                    <a:prstGeom prst="rect">
                      <a:avLst/>
                    </a:prstGeom>
                  </pic:spPr>
                </pic:pic>
              </a:graphicData>
            </a:graphic>
          </wp:inline>
        </w:drawing>
      </w:r>
    </w:p>
    <w:p w:rsidR="00617F63" w:rsidRPr="00DB05F1" w:rsidRDefault="00617F63" w:rsidP="00617F63">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41656E92" wp14:editId="6B8C360C">
            <wp:extent cx="2764704" cy="26555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3"/>
                    <a:stretch>
                      <a:fillRect/>
                    </a:stretch>
                  </pic:blipFill>
                  <pic:spPr>
                    <a:xfrm>
                      <a:off x="0" y="0"/>
                      <a:ext cx="2779532" cy="2669813"/>
                    </a:xfrm>
                    <a:prstGeom prst="rect">
                      <a:avLst/>
                    </a:prstGeom>
                  </pic:spPr>
                </pic:pic>
              </a:graphicData>
            </a:graphic>
          </wp:inline>
        </w:drawing>
      </w:r>
    </w:p>
    <w:p w:rsidR="00617F63" w:rsidRPr="00DB05F1" w:rsidRDefault="0045232B" w:rsidP="00617F63">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1D3AF8F3" wp14:editId="4AFBDB8D">
            <wp:extent cx="2400300" cy="419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4"/>
                    <a:stretch>
                      <a:fillRect/>
                    </a:stretch>
                  </pic:blipFill>
                  <pic:spPr>
                    <a:xfrm>
                      <a:off x="0" y="0"/>
                      <a:ext cx="2400300" cy="419100"/>
                    </a:xfrm>
                    <a:prstGeom prst="rect">
                      <a:avLst/>
                    </a:prstGeom>
                  </pic:spPr>
                </pic:pic>
              </a:graphicData>
            </a:graphic>
          </wp:inline>
        </w:drawing>
      </w:r>
    </w:p>
    <w:p w:rsidR="00DF3F31" w:rsidRPr="00DB05F1" w:rsidRDefault="00F754BA" w:rsidP="00F754BA">
      <w:pPr>
        <w:spacing w:line="360" w:lineRule="auto"/>
        <w:jc w:val="center"/>
        <w:rPr>
          <w:rFonts w:ascii="Times New Roman" w:hAnsi="Times New Roman" w:cs="Times New Roman"/>
        </w:rPr>
      </w:pPr>
      <w:r w:rsidRPr="00DB05F1">
        <w:rPr>
          <w:rFonts w:ascii="Times New Roman" w:hAnsi="Times New Roman" w:cs="Times New Roman"/>
        </w:rPr>
        <w:t>Figure 10</w:t>
      </w:r>
    </w:p>
    <w:p w:rsidR="00F754BA" w:rsidRPr="00DB05F1" w:rsidRDefault="00F754BA" w:rsidP="00F754BA">
      <w:pPr>
        <w:spacing w:line="360" w:lineRule="auto"/>
        <w:rPr>
          <w:rFonts w:ascii="Times New Roman" w:hAnsi="Times New Roman" w:cs="Times New Roman"/>
        </w:rPr>
      </w:pPr>
      <w:r w:rsidRPr="00DB05F1">
        <w:rPr>
          <w:rFonts w:ascii="Times New Roman" w:hAnsi="Times New Roman" w:cs="Times New Roman"/>
        </w:rPr>
        <w:t xml:space="preserve">In Figure 10, the blue, red and green curve represents for the </w:t>
      </w:r>
      <w:r w:rsidR="00617F63" w:rsidRPr="00DB05F1">
        <w:rPr>
          <w:rFonts w:ascii="Times New Roman" w:hAnsi="Times New Roman" w:cs="Times New Roman"/>
        </w:rPr>
        <w:t xml:space="preserve">Logarithm, Powered and MA system respectively, obviously, the non-linear Moving average systems give much higher cumulative returns than what we got in the SMA system. </w:t>
      </w:r>
      <w:r w:rsidR="0045232B" w:rsidRPr="00DB05F1">
        <w:rPr>
          <w:rFonts w:ascii="Times New Roman" w:hAnsi="Times New Roman" w:cs="Times New Roman"/>
        </w:rPr>
        <w:t>Also, the trading times based on Log3 and x^3 have less trading times than the SMA, which means that the non-linear MA system is more effective, traders may benefit more in less trading times.</w:t>
      </w:r>
    </w:p>
    <w:p w:rsidR="00802BF4" w:rsidRPr="00DB05F1" w:rsidRDefault="00802BF4" w:rsidP="00883B7D">
      <w:pPr>
        <w:spacing w:line="360" w:lineRule="auto"/>
        <w:rPr>
          <w:rFonts w:ascii="Times New Roman" w:hAnsi="Times New Roman" w:cs="Times New Roman"/>
        </w:rPr>
      </w:pPr>
    </w:p>
    <w:p w:rsidR="002238D7" w:rsidRPr="00DB05F1" w:rsidRDefault="0045232B" w:rsidP="00883B7D">
      <w:pPr>
        <w:spacing w:line="360" w:lineRule="auto"/>
        <w:rPr>
          <w:rFonts w:ascii="Times New Roman" w:hAnsi="Times New Roman" w:cs="Times New Roman"/>
        </w:rPr>
      </w:pPr>
      <w:r w:rsidRPr="00DB05F1">
        <w:rPr>
          <w:rFonts w:ascii="Times New Roman" w:hAnsi="Times New Roman" w:cs="Times New Roman"/>
        </w:rPr>
        <w:t>(5)</w:t>
      </w:r>
      <w:r w:rsidR="002238D7" w:rsidRPr="00DB05F1">
        <w:rPr>
          <w:rFonts w:ascii="Times New Roman" w:hAnsi="Times New Roman" w:cs="Times New Roman"/>
        </w:rPr>
        <w:t xml:space="preserve"> USD vs INR</w:t>
      </w:r>
    </w:p>
    <w:p w:rsidR="00764D95" w:rsidRPr="00DB05F1" w:rsidRDefault="00B80767" w:rsidP="00883B7D">
      <w:pPr>
        <w:spacing w:line="360" w:lineRule="auto"/>
        <w:rPr>
          <w:rFonts w:ascii="Times New Roman" w:hAnsi="Times New Roman" w:cs="Times New Roman"/>
        </w:rPr>
      </w:pPr>
      <w:r w:rsidRPr="00DB05F1">
        <w:rPr>
          <w:rFonts w:ascii="Times New Roman" w:hAnsi="Times New Roman" w:cs="Times New Roman"/>
        </w:rPr>
        <w:t>India is a developing country in Asia, as the biggest country of software and engineering science, In</w:t>
      </w:r>
      <w:r w:rsidR="00764D95" w:rsidRPr="00DB05F1">
        <w:rPr>
          <w:rFonts w:ascii="Times New Roman" w:hAnsi="Times New Roman" w:cs="Times New Roman"/>
        </w:rPr>
        <w:t>dian currency is an important element of A</w:t>
      </w:r>
      <w:r w:rsidRPr="00DB05F1">
        <w:rPr>
          <w:rFonts w:ascii="Times New Roman" w:hAnsi="Times New Roman" w:cs="Times New Roman"/>
        </w:rPr>
        <w:t xml:space="preserve">sia financial market, the currency of India is </w:t>
      </w:r>
      <w:r w:rsidR="00764D95" w:rsidRPr="00DB05F1">
        <w:rPr>
          <w:rFonts w:ascii="Times New Roman" w:hAnsi="Times New Roman" w:cs="Times New Roman"/>
        </w:rPr>
        <w:t>R</w:t>
      </w:r>
      <w:r w:rsidRPr="00DB05F1">
        <w:rPr>
          <w:rFonts w:ascii="Times New Roman" w:hAnsi="Times New Roman" w:cs="Times New Roman"/>
        </w:rPr>
        <w:t>upee which is gaining a growing number traders from all over the world. We run our test on USD vs INR to see i</w:t>
      </w:r>
      <w:r w:rsidR="00764D95" w:rsidRPr="00DB05F1">
        <w:rPr>
          <w:rFonts w:ascii="Times New Roman" w:hAnsi="Times New Roman" w:cs="Times New Roman"/>
        </w:rPr>
        <w:t>f our strategy is also useful on developing country.</w:t>
      </w:r>
    </w:p>
    <w:p w:rsidR="00764D95" w:rsidRPr="00DB05F1" w:rsidRDefault="00764D95" w:rsidP="00764D95">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53003580" wp14:editId="70065D17">
            <wp:extent cx="5143500" cy="4152271"/>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5200994" cy="4198685"/>
                    </a:xfrm>
                    <a:prstGeom prst="rect">
                      <a:avLst/>
                    </a:prstGeom>
                  </pic:spPr>
                </pic:pic>
              </a:graphicData>
            </a:graphic>
          </wp:inline>
        </w:drawing>
      </w:r>
    </w:p>
    <w:p w:rsidR="002D697B" w:rsidRPr="00DB05F1" w:rsidRDefault="002D697B" w:rsidP="00764D95">
      <w:pPr>
        <w:spacing w:line="360" w:lineRule="auto"/>
        <w:jc w:val="center"/>
        <w:rPr>
          <w:rFonts w:ascii="Times New Roman" w:hAnsi="Times New Roman" w:cs="Times New Roman"/>
        </w:rPr>
      </w:pPr>
      <w:r w:rsidRPr="00DB05F1">
        <w:rPr>
          <w:rFonts w:ascii="Times New Roman" w:hAnsi="Times New Roman" w:cs="Times New Roman"/>
        </w:rPr>
        <w:t>Figure 11</w:t>
      </w:r>
    </w:p>
    <w:p w:rsidR="002D697B" w:rsidRPr="00DB05F1" w:rsidRDefault="00764D95" w:rsidP="00883B7D">
      <w:pPr>
        <w:spacing w:line="360" w:lineRule="auto"/>
        <w:rPr>
          <w:rFonts w:ascii="Times New Roman" w:hAnsi="Times New Roman" w:cs="Times New Roman"/>
        </w:rPr>
      </w:pPr>
      <w:r w:rsidRPr="00DB05F1">
        <w:rPr>
          <w:rFonts w:ascii="Times New Roman" w:hAnsi="Times New Roman" w:cs="Times New Roman"/>
        </w:rPr>
        <w:t xml:space="preserve">As we can observe in the output plots, the return of Indian Rupee an </w:t>
      </w:r>
      <w:proofErr w:type="gramStart"/>
      <w:r w:rsidRPr="00DB05F1">
        <w:rPr>
          <w:rFonts w:ascii="Times New Roman" w:hAnsi="Times New Roman" w:cs="Times New Roman"/>
        </w:rPr>
        <w:t>ARMA(</w:t>
      </w:r>
      <w:proofErr w:type="gramEnd"/>
      <w:r w:rsidRPr="00DB05F1">
        <w:rPr>
          <w:rFonts w:ascii="Times New Roman" w:hAnsi="Times New Roman" w:cs="Times New Roman"/>
        </w:rPr>
        <w:t>1,3) series, we build an model on the data to see what we can get.</w:t>
      </w:r>
      <w:r w:rsidR="002D697B" w:rsidRPr="00DB05F1">
        <w:rPr>
          <w:rFonts w:ascii="Times New Roman" w:hAnsi="Times New Roman" w:cs="Times New Roman"/>
        </w:rPr>
        <w:t xml:space="preserve"> </w:t>
      </w:r>
    </w:p>
    <w:p w:rsidR="0090316D" w:rsidRPr="00DB05F1" w:rsidRDefault="0090316D" w:rsidP="00883B7D">
      <w:pPr>
        <w:spacing w:line="360" w:lineRule="auto"/>
        <w:rPr>
          <w:rFonts w:ascii="Times New Roman" w:hAnsi="Times New Roman" w:cs="Times New Roman"/>
        </w:rPr>
      </w:pPr>
      <w:r w:rsidRPr="00DB05F1">
        <w:rPr>
          <w:rFonts w:ascii="Times New Roman" w:hAnsi="Times New Roman" w:cs="Times New Roman"/>
          <w:noProof/>
        </w:rPr>
        <w:drawing>
          <wp:inline distT="0" distB="0" distL="0" distR="0" wp14:anchorId="3087AA1E" wp14:editId="79DD3F50">
            <wp:extent cx="5619750" cy="153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619750" cy="1533525"/>
                    </a:xfrm>
                    <a:prstGeom prst="rect">
                      <a:avLst/>
                    </a:prstGeom>
                  </pic:spPr>
                </pic:pic>
              </a:graphicData>
            </a:graphic>
          </wp:inline>
        </w:drawing>
      </w:r>
    </w:p>
    <w:p w:rsidR="0090316D" w:rsidRPr="00DB05F1" w:rsidRDefault="0090316D" w:rsidP="00883B7D">
      <w:pPr>
        <w:spacing w:line="360" w:lineRule="auto"/>
        <w:rPr>
          <w:rFonts w:ascii="Times New Roman" w:hAnsi="Times New Roman" w:cs="Times New Roman"/>
        </w:rPr>
      </w:pPr>
      <w:r w:rsidRPr="00DB05F1">
        <w:rPr>
          <w:rFonts w:ascii="Times New Roman" w:hAnsi="Times New Roman" w:cs="Times New Roman"/>
        </w:rPr>
        <w:t xml:space="preserve">We have a model shows that there exists </w:t>
      </w:r>
      <w:proofErr w:type="gramStart"/>
      <w:r w:rsidRPr="00DB05F1">
        <w:rPr>
          <w:rFonts w:ascii="Times New Roman" w:hAnsi="Times New Roman" w:cs="Times New Roman"/>
        </w:rPr>
        <w:t>a</w:t>
      </w:r>
      <w:proofErr w:type="gramEnd"/>
      <w:r w:rsidRPr="00DB05F1">
        <w:rPr>
          <w:rFonts w:ascii="Times New Roman" w:hAnsi="Times New Roman" w:cs="Times New Roman"/>
        </w:rPr>
        <w:t xml:space="preserve"> AR and MA process, we still apply the strategy on the data and get the final result:</w:t>
      </w:r>
    </w:p>
    <w:p w:rsidR="0090316D" w:rsidRPr="00DB05F1" w:rsidRDefault="0090316D" w:rsidP="0090316D">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60DCE2C3" wp14:editId="254CCCD4">
            <wp:extent cx="4960418" cy="4953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4992292" cy="4984826"/>
                    </a:xfrm>
                    <a:prstGeom prst="rect">
                      <a:avLst/>
                    </a:prstGeom>
                  </pic:spPr>
                </pic:pic>
              </a:graphicData>
            </a:graphic>
          </wp:inline>
        </w:drawing>
      </w:r>
    </w:p>
    <w:p w:rsidR="0090316D" w:rsidRPr="00DB05F1" w:rsidRDefault="0090316D" w:rsidP="0090316D">
      <w:pPr>
        <w:spacing w:line="360" w:lineRule="auto"/>
        <w:jc w:val="center"/>
        <w:rPr>
          <w:rFonts w:ascii="Times New Roman" w:hAnsi="Times New Roman" w:cs="Times New Roman"/>
        </w:rPr>
      </w:pPr>
      <w:r w:rsidRPr="00DB05F1">
        <w:rPr>
          <w:rFonts w:ascii="Times New Roman" w:hAnsi="Times New Roman" w:cs="Times New Roman"/>
        </w:rPr>
        <w:t>Figure 12</w:t>
      </w:r>
    </w:p>
    <w:p w:rsidR="0090316D" w:rsidRPr="00DB05F1" w:rsidRDefault="005A46E7" w:rsidP="005A46E7">
      <w:pPr>
        <w:spacing w:line="360" w:lineRule="auto"/>
        <w:rPr>
          <w:rFonts w:ascii="Times New Roman" w:hAnsi="Times New Roman" w:cs="Times New Roman"/>
        </w:rPr>
      </w:pPr>
      <w:r w:rsidRPr="00DB05F1">
        <w:rPr>
          <w:rFonts w:ascii="Times New Roman" w:hAnsi="Times New Roman" w:cs="Times New Roman"/>
        </w:rPr>
        <w:t>From Figure 12, we see that the trading portfolios of SMA is much less than the portfolios of the non-linear MA systems, furthermore, we compute the trading times to see what hide behind this abnormal output:</w:t>
      </w:r>
    </w:p>
    <w:p w:rsidR="005A46E7" w:rsidRPr="00DB05F1" w:rsidRDefault="005A46E7" w:rsidP="005A46E7">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575DA66C" wp14:editId="6A16F54D">
            <wp:extent cx="2895600" cy="27146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8"/>
                    <a:stretch>
                      <a:fillRect/>
                    </a:stretch>
                  </pic:blipFill>
                  <pic:spPr>
                    <a:xfrm>
                      <a:off x="0" y="0"/>
                      <a:ext cx="2895600" cy="2714625"/>
                    </a:xfrm>
                    <a:prstGeom prst="rect">
                      <a:avLst/>
                    </a:prstGeom>
                  </pic:spPr>
                </pic:pic>
              </a:graphicData>
            </a:graphic>
          </wp:inline>
        </w:drawing>
      </w:r>
    </w:p>
    <w:p w:rsidR="005A46E7" w:rsidRPr="00DB05F1" w:rsidRDefault="005A46E7" w:rsidP="005A46E7">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00C2ABAB" wp14:editId="3008AF0F">
            <wp:extent cx="2428875" cy="4667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9"/>
                    <a:stretch>
                      <a:fillRect/>
                    </a:stretch>
                  </pic:blipFill>
                  <pic:spPr>
                    <a:xfrm>
                      <a:off x="0" y="0"/>
                      <a:ext cx="2428875" cy="466725"/>
                    </a:xfrm>
                    <a:prstGeom prst="rect">
                      <a:avLst/>
                    </a:prstGeom>
                  </pic:spPr>
                </pic:pic>
              </a:graphicData>
            </a:graphic>
          </wp:inline>
        </w:drawing>
      </w:r>
    </w:p>
    <w:p w:rsidR="005A46E7" w:rsidRPr="00DB05F1" w:rsidRDefault="005A46E7" w:rsidP="005A46E7">
      <w:pPr>
        <w:spacing w:line="360" w:lineRule="auto"/>
        <w:jc w:val="center"/>
        <w:rPr>
          <w:rFonts w:ascii="Times New Roman" w:hAnsi="Times New Roman" w:cs="Times New Roman"/>
        </w:rPr>
      </w:pPr>
      <w:r w:rsidRPr="00DB05F1">
        <w:rPr>
          <w:rFonts w:ascii="Times New Roman" w:hAnsi="Times New Roman" w:cs="Times New Roman"/>
        </w:rPr>
        <w:t>Figure 13</w:t>
      </w:r>
    </w:p>
    <w:p w:rsidR="005A46E7" w:rsidRPr="00DB05F1" w:rsidRDefault="002F5B28" w:rsidP="005A46E7">
      <w:pPr>
        <w:spacing w:line="360" w:lineRule="auto"/>
        <w:rPr>
          <w:rFonts w:ascii="Times New Roman" w:hAnsi="Times New Roman" w:cs="Times New Roman"/>
        </w:rPr>
      </w:pPr>
      <w:r w:rsidRPr="00DB05F1">
        <w:rPr>
          <w:rFonts w:ascii="Times New Roman" w:hAnsi="Times New Roman" w:cs="Times New Roman"/>
        </w:rPr>
        <w:t xml:space="preserve">From Figure 13, we see that the log3 and x^3 MA system give same trading times which is 29, while SMA system gives more trading times which is 59, this means that the SMA system leads to a more times of trades but give less cumulative return, while the other 2 non-linear systems give less trading times but have more cumulative return. The cumulative returns of the </w:t>
      </w:r>
      <w:proofErr w:type="gramStart"/>
      <w:r w:rsidRPr="00DB05F1">
        <w:rPr>
          <w:rFonts w:ascii="Times New Roman" w:hAnsi="Times New Roman" w:cs="Times New Roman"/>
        </w:rPr>
        <w:t>2</w:t>
      </w:r>
      <w:proofErr w:type="gramEnd"/>
      <w:r w:rsidRPr="00DB05F1">
        <w:rPr>
          <w:rFonts w:ascii="Times New Roman" w:hAnsi="Times New Roman" w:cs="Times New Roman"/>
        </w:rPr>
        <w:t xml:space="preserve"> non-linear systems are 2.37 and 2.13 times to the SMA cumulative returns respectively. We also compute the total holding days based on the </w:t>
      </w:r>
      <w:proofErr w:type="gramStart"/>
      <w:r w:rsidRPr="00DB05F1">
        <w:rPr>
          <w:rFonts w:ascii="Times New Roman" w:hAnsi="Times New Roman" w:cs="Times New Roman"/>
        </w:rPr>
        <w:t>3</w:t>
      </w:r>
      <w:proofErr w:type="gramEnd"/>
      <w:r w:rsidRPr="00DB05F1">
        <w:rPr>
          <w:rFonts w:ascii="Times New Roman" w:hAnsi="Times New Roman" w:cs="Times New Roman"/>
        </w:rPr>
        <w:t xml:space="preserve"> different systems:</w:t>
      </w:r>
    </w:p>
    <w:p w:rsidR="005A46E7" w:rsidRPr="00DB05F1" w:rsidRDefault="002F5B28" w:rsidP="002F5B28">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75649FC8" wp14:editId="6F3A6D0C">
            <wp:extent cx="3829050" cy="4762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829050" cy="476250"/>
                    </a:xfrm>
                    <a:prstGeom prst="rect">
                      <a:avLst/>
                    </a:prstGeom>
                  </pic:spPr>
                </pic:pic>
              </a:graphicData>
            </a:graphic>
          </wp:inline>
        </w:drawing>
      </w:r>
    </w:p>
    <w:p w:rsidR="005A46E7" w:rsidRPr="00DB05F1" w:rsidRDefault="002F5B28" w:rsidP="002F5B28">
      <w:pPr>
        <w:spacing w:line="360" w:lineRule="auto"/>
        <w:jc w:val="center"/>
        <w:rPr>
          <w:rFonts w:ascii="Times New Roman" w:hAnsi="Times New Roman" w:cs="Times New Roman"/>
        </w:rPr>
      </w:pPr>
      <w:r w:rsidRPr="00DB05F1">
        <w:rPr>
          <w:rFonts w:ascii="Times New Roman" w:hAnsi="Times New Roman" w:cs="Times New Roman"/>
        </w:rPr>
        <w:t>Figure 14</w:t>
      </w:r>
    </w:p>
    <w:p w:rsidR="002F5B28" w:rsidRPr="00DB05F1" w:rsidRDefault="002F5B28" w:rsidP="00883B7D">
      <w:pPr>
        <w:spacing w:line="360" w:lineRule="auto"/>
        <w:rPr>
          <w:rFonts w:ascii="Times New Roman" w:hAnsi="Times New Roman" w:cs="Times New Roman"/>
        </w:rPr>
      </w:pPr>
      <w:r w:rsidRPr="00DB05F1">
        <w:rPr>
          <w:rFonts w:ascii="Times New Roman" w:hAnsi="Times New Roman" w:cs="Times New Roman"/>
        </w:rPr>
        <w:t>As our analysis before, we can see that we hold Rupee more days on the two non-linear systems, while we hold less days under the SMA  system, this output also indicate that non-linear MA systems will give more profits on Rupee, if we invest it in a long perspective.</w:t>
      </w:r>
    </w:p>
    <w:p w:rsidR="00FE5798" w:rsidRPr="00DB05F1" w:rsidRDefault="00FE5798" w:rsidP="00883B7D">
      <w:pPr>
        <w:spacing w:line="360" w:lineRule="auto"/>
        <w:rPr>
          <w:rFonts w:ascii="Times New Roman" w:hAnsi="Times New Roman" w:cs="Times New Roman"/>
        </w:rPr>
      </w:pPr>
    </w:p>
    <w:p w:rsidR="002F5B28" w:rsidRPr="00DB05F1" w:rsidRDefault="002F5B28" w:rsidP="00883B7D">
      <w:pPr>
        <w:spacing w:line="360" w:lineRule="auto"/>
        <w:rPr>
          <w:rFonts w:ascii="Times New Roman" w:hAnsi="Times New Roman" w:cs="Times New Roman"/>
        </w:rPr>
      </w:pPr>
      <w:r w:rsidRPr="00DB05F1">
        <w:rPr>
          <w:rFonts w:ascii="Times New Roman" w:hAnsi="Times New Roman" w:cs="Times New Roman"/>
        </w:rPr>
        <w:t xml:space="preserve">(6) </w:t>
      </w:r>
      <w:r w:rsidR="007567A1" w:rsidRPr="00DB05F1">
        <w:rPr>
          <w:rFonts w:ascii="Times New Roman" w:hAnsi="Times New Roman" w:cs="Times New Roman"/>
        </w:rPr>
        <w:t>USD vs CHF</w:t>
      </w:r>
    </w:p>
    <w:p w:rsidR="007567A1" w:rsidRPr="00DB05F1" w:rsidRDefault="007567A1" w:rsidP="00883B7D">
      <w:pPr>
        <w:spacing w:line="360" w:lineRule="auto"/>
        <w:rPr>
          <w:rFonts w:ascii="Times New Roman" w:hAnsi="Times New Roman" w:cs="Times New Roman"/>
        </w:rPr>
      </w:pPr>
      <w:r w:rsidRPr="00DB05F1">
        <w:rPr>
          <w:rFonts w:ascii="Times New Roman" w:hAnsi="Times New Roman" w:cs="Times New Roman"/>
        </w:rPr>
        <w:lastRenderedPageBreak/>
        <w:t>Swiss CHF had a black swan before, so it is always considered to be a representative of the unstable currencies, we want to show that if our new systems can be also used in the generalized areas, CHF is suitable currency to test.</w:t>
      </w:r>
    </w:p>
    <w:p w:rsidR="007567A1" w:rsidRPr="00DB05F1" w:rsidRDefault="007567A1" w:rsidP="00883B7D">
      <w:pPr>
        <w:spacing w:line="360" w:lineRule="auto"/>
        <w:rPr>
          <w:rFonts w:ascii="Times New Roman" w:hAnsi="Times New Roman" w:cs="Times New Roman"/>
        </w:rPr>
      </w:pPr>
      <w:r w:rsidRPr="00DB05F1">
        <w:rPr>
          <w:rFonts w:ascii="Times New Roman" w:hAnsi="Times New Roman" w:cs="Times New Roman"/>
        </w:rPr>
        <w:t>Followed by the previous processes, we have the outcome:</w:t>
      </w:r>
    </w:p>
    <w:p w:rsidR="00764D95" w:rsidRPr="00DB05F1" w:rsidRDefault="00764D95" w:rsidP="007567A1">
      <w:pPr>
        <w:spacing w:line="360" w:lineRule="auto"/>
        <w:jc w:val="center"/>
        <w:rPr>
          <w:rFonts w:ascii="Times New Roman" w:hAnsi="Times New Roman" w:cs="Times New Roman"/>
        </w:rPr>
      </w:pPr>
      <w:r w:rsidRPr="00DB05F1">
        <w:rPr>
          <w:rFonts w:ascii="Times New Roman" w:hAnsi="Times New Roman" w:cs="Times New Roman"/>
        </w:rPr>
        <w:br/>
      </w:r>
      <w:r w:rsidR="00B80767" w:rsidRPr="00DB05F1">
        <w:rPr>
          <w:rFonts w:ascii="Times New Roman" w:hAnsi="Times New Roman" w:cs="Times New Roman"/>
        </w:rPr>
        <w:t xml:space="preserve"> </w:t>
      </w:r>
      <w:r w:rsidR="007567A1" w:rsidRPr="00DB05F1">
        <w:rPr>
          <w:rFonts w:ascii="Times New Roman" w:hAnsi="Times New Roman" w:cs="Times New Roman"/>
          <w:noProof/>
        </w:rPr>
        <w:drawing>
          <wp:inline distT="0" distB="0" distL="0" distR="0" wp14:anchorId="49D037B0" wp14:editId="1C7606DD">
            <wp:extent cx="5465174" cy="52863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482909" cy="5303530"/>
                    </a:xfrm>
                    <a:prstGeom prst="rect">
                      <a:avLst/>
                    </a:prstGeom>
                  </pic:spPr>
                </pic:pic>
              </a:graphicData>
            </a:graphic>
          </wp:inline>
        </w:drawing>
      </w:r>
    </w:p>
    <w:p w:rsidR="007567A1" w:rsidRPr="00DB05F1" w:rsidRDefault="007567A1" w:rsidP="007567A1">
      <w:pPr>
        <w:spacing w:line="360" w:lineRule="auto"/>
        <w:jc w:val="center"/>
        <w:rPr>
          <w:rFonts w:ascii="Times New Roman" w:hAnsi="Times New Roman" w:cs="Times New Roman"/>
        </w:rPr>
      </w:pPr>
      <w:r w:rsidRPr="00DB05F1">
        <w:rPr>
          <w:rFonts w:ascii="Times New Roman" w:hAnsi="Times New Roman" w:cs="Times New Roman"/>
        </w:rPr>
        <w:t>Figure 15</w:t>
      </w:r>
    </w:p>
    <w:p w:rsidR="002238D7" w:rsidRPr="00DB05F1" w:rsidRDefault="007567A1" w:rsidP="007567A1">
      <w:pPr>
        <w:spacing w:line="360" w:lineRule="auto"/>
        <w:rPr>
          <w:rFonts w:ascii="Times New Roman" w:hAnsi="Times New Roman" w:cs="Times New Roman"/>
        </w:rPr>
      </w:pPr>
      <w:r w:rsidRPr="00DB05F1">
        <w:rPr>
          <w:rFonts w:ascii="Times New Roman" w:hAnsi="Times New Roman" w:cs="Times New Roman"/>
        </w:rPr>
        <w:t xml:space="preserve">Obviously, the “black swan” makes the currency has a certain “outlier”, in order </w:t>
      </w:r>
      <w:r w:rsidR="00F141C1" w:rsidRPr="00DB05F1">
        <w:rPr>
          <w:rFonts w:ascii="Times New Roman" w:hAnsi="Times New Roman" w:cs="Times New Roman"/>
        </w:rPr>
        <w:t>to figure out where is the outlier, we plot the stock price:</w:t>
      </w:r>
    </w:p>
    <w:p w:rsidR="00F141C1" w:rsidRPr="00DB05F1" w:rsidRDefault="00F141C1" w:rsidP="007567A1">
      <w:pPr>
        <w:spacing w:line="360" w:lineRule="auto"/>
        <w:rPr>
          <w:rFonts w:ascii="Times New Roman" w:hAnsi="Times New Roman" w:cs="Times New Roman"/>
        </w:rPr>
      </w:pPr>
      <w:r w:rsidRPr="00DB05F1">
        <w:rPr>
          <w:rFonts w:ascii="Times New Roman" w:hAnsi="Times New Roman" w:cs="Times New Roman"/>
          <w:noProof/>
        </w:rPr>
        <w:lastRenderedPageBreak/>
        <w:drawing>
          <wp:inline distT="0" distB="0" distL="0" distR="0" wp14:anchorId="7E4DFBB4" wp14:editId="06FCEF9C">
            <wp:extent cx="5943600" cy="59347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2"/>
                    <a:stretch>
                      <a:fillRect/>
                    </a:stretch>
                  </pic:blipFill>
                  <pic:spPr>
                    <a:xfrm>
                      <a:off x="0" y="0"/>
                      <a:ext cx="5943600" cy="5934710"/>
                    </a:xfrm>
                    <a:prstGeom prst="rect">
                      <a:avLst/>
                    </a:prstGeom>
                  </pic:spPr>
                </pic:pic>
              </a:graphicData>
            </a:graphic>
          </wp:inline>
        </w:drawing>
      </w:r>
    </w:p>
    <w:p w:rsidR="00F141C1" w:rsidRPr="00DB05F1" w:rsidRDefault="00F141C1" w:rsidP="00F141C1">
      <w:pPr>
        <w:spacing w:line="360" w:lineRule="auto"/>
        <w:jc w:val="center"/>
        <w:rPr>
          <w:rFonts w:ascii="Times New Roman" w:hAnsi="Times New Roman" w:cs="Times New Roman"/>
        </w:rPr>
      </w:pPr>
      <w:r w:rsidRPr="00DB05F1">
        <w:rPr>
          <w:rFonts w:ascii="Times New Roman" w:hAnsi="Times New Roman" w:cs="Times New Roman"/>
        </w:rPr>
        <w:t>Figure 16</w:t>
      </w:r>
    </w:p>
    <w:p w:rsidR="00F141C1" w:rsidRPr="00DB05F1" w:rsidRDefault="00F141C1" w:rsidP="00F141C1">
      <w:pPr>
        <w:spacing w:line="360" w:lineRule="auto"/>
        <w:rPr>
          <w:rFonts w:ascii="Times New Roman" w:hAnsi="Times New Roman" w:cs="Times New Roman"/>
        </w:rPr>
      </w:pPr>
      <w:r w:rsidRPr="00DB05F1">
        <w:rPr>
          <w:rFonts w:ascii="Times New Roman" w:hAnsi="Times New Roman" w:cs="Times New Roman"/>
        </w:rPr>
        <w:t xml:space="preserve">In Figure 16, clearly, we can observe that the “black swan” point, also, we can see the CHF currency is fluctuating during the 5 years period; it is also a good way to see if our system </w:t>
      </w:r>
      <w:proofErr w:type="gramStart"/>
      <w:r w:rsidRPr="00DB05F1">
        <w:rPr>
          <w:rFonts w:ascii="Times New Roman" w:hAnsi="Times New Roman" w:cs="Times New Roman"/>
        </w:rPr>
        <w:t>can be used</w:t>
      </w:r>
      <w:proofErr w:type="gramEnd"/>
      <w:r w:rsidRPr="00DB05F1">
        <w:rPr>
          <w:rFonts w:ascii="Times New Roman" w:hAnsi="Times New Roman" w:cs="Times New Roman"/>
        </w:rPr>
        <w:t xml:space="preserve"> in the fluctuation market. Instead of deleting this point, we continue our process on CHF and have the following output:</w:t>
      </w:r>
    </w:p>
    <w:p w:rsidR="00F141C1" w:rsidRPr="00DB05F1" w:rsidRDefault="00DB05F1" w:rsidP="00DB05F1">
      <w:pPr>
        <w:spacing w:line="360" w:lineRule="auto"/>
        <w:rPr>
          <w:rFonts w:ascii="Times New Roman" w:hAnsi="Times New Roman" w:cs="Times New Roman"/>
        </w:rPr>
      </w:pPr>
      <w:r w:rsidRPr="00DB05F1">
        <w:rPr>
          <w:rFonts w:ascii="Times New Roman" w:hAnsi="Times New Roman" w:cs="Times New Roman"/>
          <w:noProof/>
        </w:rPr>
        <w:lastRenderedPageBreak/>
        <w:drawing>
          <wp:inline distT="0" distB="0" distL="0" distR="0" wp14:anchorId="437B5BFD" wp14:editId="5A774696">
            <wp:extent cx="5943600" cy="59347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3"/>
                    <a:stretch>
                      <a:fillRect/>
                    </a:stretch>
                  </pic:blipFill>
                  <pic:spPr>
                    <a:xfrm>
                      <a:off x="0" y="0"/>
                      <a:ext cx="5943600" cy="5934710"/>
                    </a:xfrm>
                    <a:prstGeom prst="rect">
                      <a:avLst/>
                    </a:prstGeom>
                  </pic:spPr>
                </pic:pic>
              </a:graphicData>
            </a:graphic>
          </wp:inline>
        </w:drawing>
      </w:r>
    </w:p>
    <w:p w:rsidR="00FE5798" w:rsidRPr="00DB05F1" w:rsidRDefault="00FE5798" w:rsidP="00DB05F1">
      <w:pPr>
        <w:spacing w:line="360" w:lineRule="auto"/>
        <w:jc w:val="center"/>
        <w:rPr>
          <w:rFonts w:ascii="Times New Roman" w:hAnsi="Times New Roman" w:cs="Times New Roman"/>
        </w:rPr>
      </w:pPr>
      <w:r w:rsidRPr="00DB05F1">
        <w:rPr>
          <w:rFonts w:ascii="Times New Roman" w:hAnsi="Times New Roman" w:cs="Times New Roman"/>
          <w:noProof/>
        </w:rPr>
        <w:lastRenderedPageBreak/>
        <w:drawing>
          <wp:inline distT="0" distB="0" distL="0" distR="0" wp14:anchorId="1F4E7291" wp14:editId="03C4AB86">
            <wp:extent cx="2933700" cy="26574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4"/>
                    <a:stretch>
                      <a:fillRect/>
                    </a:stretch>
                  </pic:blipFill>
                  <pic:spPr>
                    <a:xfrm>
                      <a:off x="0" y="0"/>
                      <a:ext cx="2933700" cy="2657475"/>
                    </a:xfrm>
                    <a:prstGeom prst="rect">
                      <a:avLst/>
                    </a:prstGeom>
                  </pic:spPr>
                </pic:pic>
              </a:graphicData>
            </a:graphic>
          </wp:inline>
        </w:drawing>
      </w:r>
    </w:p>
    <w:p w:rsidR="00FE5798" w:rsidRPr="00DB05F1" w:rsidRDefault="00FE5798" w:rsidP="00DB05F1">
      <w:pPr>
        <w:spacing w:line="360" w:lineRule="auto"/>
        <w:jc w:val="center"/>
        <w:rPr>
          <w:rFonts w:ascii="Times New Roman" w:hAnsi="Times New Roman" w:cs="Times New Roman"/>
        </w:rPr>
      </w:pPr>
      <w:r w:rsidRPr="00DB05F1">
        <w:rPr>
          <w:rFonts w:ascii="Times New Roman" w:hAnsi="Times New Roman" w:cs="Times New Roman"/>
        </w:rPr>
        <w:t>Figure 17</w:t>
      </w:r>
    </w:p>
    <w:p w:rsidR="00FE5798" w:rsidRPr="00DB05F1" w:rsidRDefault="00FE5798" w:rsidP="00DB05F1">
      <w:pPr>
        <w:spacing w:line="360" w:lineRule="auto"/>
        <w:rPr>
          <w:rFonts w:ascii="Times New Roman" w:hAnsi="Times New Roman" w:cs="Times New Roman"/>
        </w:rPr>
      </w:pPr>
      <w:r w:rsidRPr="00DB05F1">
        <w:rPr>
          <w:rFonts w:ascii="Times New Roman" w:hAnsi="Times New Roman" w:cs="Times New Roman"/>
        </w:rPr>
        <w:t>Once again, we can see that the 2 non-linear system have higher cumulative returns compared to the traditional SMA method, what’s more, we calculate the trading times and total holding days:</w:t>
      </w:r>
    </w:p>
    <w:p w:rsidR="00FE5798" w:rsidRPr="00DB05F1" w:rsidRDefault="00FE5798" w:rsidP="00DB05F1">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0B599462" wp14:editId="23812151">
            <wp:extent cx="2400300" cy="4857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5"/>
                    <a:stretch>
                      <a:fillRect/>
                    </a:stretch>
                  </pic:blipFill>
                  <pic:spPr>
                    <a:xfrm>
                      <a:off x="0" y="0"/>
                      <a:ext cx="2400300" cy="485775"/>
                    </a:xfrm>
                    <a:prstGeom prst="rect">
                      <a:avLst/>
                    </a:prstGeom>
                  </pic:spPr>
                </pic:pic>
              </a:graphicData>
            </a:graphic>
          </wp:inline>
        </w:drawing>
      </w:r>
    </w:p>
    <w:p w:rsidR="00FE5798" w:rsidRPr="00DB05F1" w:rsidRDefault="00FE5798" w:rsidP="00DB05F1">
      <w:pPr>
        <w:spacing w:line="360" w:lineRule="auto"/>
        <w:jc w:val="center"/>
        <w:rPr>
          <w:rFonts w:ascii="Times New Roman" w:hAnsi="Times New Roman" w:cs="Times New Roman"/>
        </w:rPr>
      </w:pPr>
      <w:r w:rsidRPr="00DB05F1">
        <w:rPr>
          <w:rFonts w:ascii="Times New Roman" w:hAnsi="Times New Roman" w:cs="Times New Roman"/>
          <w:noProof/>
        </w:rPr>
        <w:drawing>
          <wp:inline distT="0" distB="0" distL="0" distR="0" wp14:anchorId="4E925F4C" wp14:editId="3B2FC030">
            <wp:extent cx="3829050" cy="5048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6"/>
                    <a:stretch>
                      <a:fillRect/>
                    </a:stretch>
                  </pic:blipFill>
                  <pic:spPr>
                    <a:xfrm>
                      <a:off x="0" y="0"/>
                      <a:ext cx="3829050" cy="504825"/>
                    </a:xfrm>
                    <a:prstGeom prst="rect">
                      <a:avLst/>
                    </a:prstGeom>
                  </pic:spPr>
                </pic:pic>
              </a:graphicData>
            </a:graphic>
          </wp:inline>
        </w:drawing>
      </w:r>
    </w:p>
    <w:p w:rsidR="00FE5798" w:rsidRPr="00DB05F1" w:rsidRDefault="00FE5798" w:rsidP="00DB05F1">
      <w:pPr>
        <w:spacing w:line="360" w:lineRule="auto"/>
        <w:jc w:val="center"/>
        <w:rPr>
          <w:rFonts w:ascii="Times New Roman" w:hAnsi="Times New Roman" w:cs="Times New Roman"/>
        </w:rPr>
      </w:pPr>
      <w:r w:rsidRPr="00DB05F1">
        <w:rPr>
          <w:rFonts w:ascii="Times New Roman" w:hAnsi="Times New Roman" w:cs="Times New Roman"/>
        </w:rPr>
        <w:t>Figure 18</w:t>
      </w:r>
    </w:p>
    <w:p w:rsidR="00FE5798" w:rsidRPr="00DB05F1" w:rsidRDefault="00FE5798" w:rsidP="00DB05F1">
      <w:pPr>
        <w:spacing w:line="360" w:lineRule="auto"/>
        <w:rPr>
          <w:rFonts w:ascii="Times New Roman" w:hAnsi="Times New Roman" w:cs="Times New Roman"/>
        </w:rPr>
      </w:pPr>
      <w:r w:rsidRPr="00DB05F1">
        <w:rPr>
          <w:rFonts w:ascii="Times New Roman" w:hAnsi="Times New Roman" w:cs="Times New Roman"/>
        </w:rPr>
        <w:t xml:space="preserve">As we can see in the above output, the trading times of both log3 and x^3 systems are less than the times of SMA, but the non-linear systems give more cumulative return, which means that the non-linear MA system is helpful and more effective. The non-linear MA systems </w:t>
      </w:r>
      <w:proofErr w:type="gramStart"/>
      <w:r w:rsidRPr="00DB05F1">
        <w:rPr>
          <w:rFonts w:ascii="Times New Roman" w:hAnsi="Times New Roman" w:cs="Times New Roman"/>
        </w:rPr>
        <w:t>can be applied</w:t>
      </w:r>
      <w:proofErr w:type="gramEnd"/>
      <w:r w:rsidRPr="00DB05F1">
        <w:rPr>
          <w:rFonts w:ascii="Times New Roman" w:hAnsi="Times New Roman" w:cs="Times New Roman"/>
        </w:rPr>
        <w:t xml:space="preserve"> in the fluctuation currency markets not only confined to either increasing or decreasing markets.</w:t>
      </w:r>
    </w:p>
    <w:p w:rsidR="00FE5798" w:rsidRPr="00DB05F1" w:rsidRDefault="00FE5798" w:rsidP="00DB05F1">
      <w:pPr>
        <w:spacing w:line="360" w:lineRule="auto"/>
        <w:rPr>
          <w:rFonts w:ascii="Times New Roman" w:hAnsi="Times New Roman" w:cs="Times New Roman"/>
        </w:rPr>
      </w:pPr>
    </w:p>
    <w:p w:rsidR="00FE5798" w:rsidRPr="00DB05F1" w:rsidRDefault="00FE5798" w:rsidP="00DB05F1">
      <w:pPr>
        <w:spacing w:line="360" w:lineRule="auto"/>
        <w:rPr>
          <w:rFonts w:ascii="Times New Roman" w:hAnsi="Times New Roman" w:cs="Times New Roman"/>
        </w:rPr>
      </w:pPr>
    </w:p>
    <w:p w:rsidR="00FE5798" w:rsidRPr="00DB05F1" w:rsidRDefault="00FE5798" w:rsidP="00DB05F1">
      <w:pPr>
        <w:spacing w:line="360" w:lineRule="auto"/>
        <w:rPr>
          <w:rFonts w:ascii="Times New Roman" w:hAnsi="Times New Roman" w:cs="Times New Roman"/>
        </w:rPr>
      </w:pPr>
    </w:p>
    <w:p w:rsidR="00FE5798" w:rsidRPr="00DB05F1" w:rsidRDefault="00FE5798" w:rsidP="00DB05F1">
      <w:pPr>
        <w:spacing w:line="360" w:lineRule="auto"/>
        <w:rPr>
          <w:rFonts w:ascii="Times New Roman" w:hAnsi="Times New Roman" w:cs="Times New Roman"/>
        </w:rPr>
      </w:pPr>
    </w:p>
    <w:p w:rsidR="00FE5798" w:rsidRPr="00DB05F1" w:rsidRDefault="00FE5798" w:rsidP="00DB05F1">
      <w:pPr>
        <w:pStyle w:val="Heading1"/>
        <w:spacing w:line="360" w:lineRule="auto"/>
        <w:jc w:val="center"/>
        <w:rPr>
          <w:rFonts w:ascii="Times New Roman" w:hAnsi="Times New Roman" w:cs="Times New Roman"/>
        </w:rPr>
      </w:pPr>
      <w:r w:rsidRPr="00DB05F1">
        <w:rPr>
          <w:rFonts w:ascii="Times New Roman" w:hAnsi="Times New Roman" w:cs="Times New Roman"/>
        </w:rPr>
        <w:lastRenderedPageBreak/>
        <w:t>Conclusion</w:t>
      </w:r>
    </w:p>
    <w:p w:rsidR="00FE5798" w:rsidRPr="00DB05F1" w:rsidRDefault="00FE5798" w:rsidP="00DB05F1">
      <w:pPr>
        <w:spacing w:line="360" w:lineRule="auto"/>
        <w:rPr>
          <w:rFonts w:ascii="Times New Roman" w:hAnsi="Times New Roman" w:cs="Times New Roman"/>
        </w:rPr>
      </w:pPr>
      <w:r w:rsidRPr="00DB05F1">
        <w:rPr>
          <w:rFonts w:ascii="Times New Roman" w:hAnsi="Times New Roman" w:cs="Times New Roman"/>
        </w:rPr>
        <w:t xml:space="preserve">As we have done above, we first prove the basic theories of this paper, then we create </w:t>
      </w:r>
      <w:proofErr w:type="gramStart"/>
      <w:r w:rsidRPr="00DB05F1">
        <w:rPr>
          <w:rFonts w:ascii="Times New Roman" w:hAnsi="Times New Roman" w:cs="Times New Roman"/>
        </w:rPr>
        <w:t>2</w:t>
      </w:r>
      <w:proofErr w:type="gramEnd"/>
      <w:r w:rsidRPr="00DB05F1">
        <w:rPr>
          <w:rFonts w:ascii="Times New Roman" w:hAnsi="Times New Roman" w:cs="Times New Roman"/>
        </w:rPr>
        <w:t xml:space="preserve"> different </w:t>
      </w:r>
      <w:r w:rsidR="00DB05F1" w:rsidRPr="00DB05F1">
        <w:rPr>
          <w:rFonts w:ascii="Times New Roman" w:hAnsi="Times New Roman" w:cs="Times New Roman"/>
        </w:rPr>
        <w:t>non-linear moving average systems: log3 and x^3 systems</w:t>
      </w:r>
      <w:r w:rsidR="001C5347">
        <w:rPr>
          <w:rFonts w:ascii="Times New Roman" w:hAnsi="Times New Roman" w:cs="Times New Roman"/>
        </w:rPr>
        <w:t>,</w:t>
      </w:r>
      <w:r w:rsidR="00DB05F1" w:rsidRPr="00DB05F1">
        <w:rPr>
          <w:rFonts w:ascii="Times New Roman" w:hAnsi="Times New Roman" w:cs="Times New Roman"/>
        </w:rPr>
        <w:t xml:space="preserve"> based on the theoretical parts. After that, we decide the buying/selling </w:t>
      </w:r>
      <w:r w:rsidR="001C5347">
        <w:rPr>
          <w:rFonts w:ascii="Times New Roman" w:hAnsi="Times New Roman" w:cs="Times New Roman"/>
        </w:rPr>
        <w:t>points of the trading strategy. F</w:t>
      </w:r>
      <w:r w:rsidR="00DB05F1" w:rsidRPr="00DB05F1">
        <w:rPr>
          <w:rFonts w:ascii="Times New Roman" w:hAnsi="Times New Roman" w:cs="Times New Roman"/>
        </w:rPr>
        <w:t>inally</w:t>
      </w:r>
      <w:r w:rsidR="001C5347">
        <w:rPr>
          <w:rFonts w:ascii="Times New Roman" w:hAnsi="Times New Roman" w:cs="Times New Roman"/>
        </w:rPr>
        <w:t>,</w:t>
      </w:r>
      <w:r w:rsidR="00DB05F1" w:rsidRPr="00DB05F1">
        <w:rPr>
          <w:rFonts w:ascii="Times New Roman" w:hAnsi="Times New Roman" w:cs="Times New Roman"/>
        </w:rPr>
        <w:t xml:space="preserve"> we apply the systems into the 6 different major currencies, all of the outputs strongly indicate that the non-linear MA systems, compared with the SMA method, have its own superior properties, these outputs provide a concrete proof of the advantages of the original thoughts.</w:t>
      </w:r>
      <w:bookmarkEnd w:id="0"/>
    </w:p>
    <w:sectPr w:rsidR="00FE5798" w:rsidRPr="00DB0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Times New Roman Uni"/>
    <w:charset w:val="86"/>
    <w:family w:val="auto"/>
    <w:pitch w:val="variable"/>
    <w:sig w:usb0="00000000"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imHei">
    <w:altName w:val="Arial Unicode MS"/>
    <w:panose1 w:val="02010600030101010101"/>
    <w:charset w:val="86"/>
    <w:family w:val="auto"/>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F125B"/>
    <w:multiLevelType w:val="hybridMultilevel"/>
    <w:tmpl w:val="57F841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516ED0"/>
    <w:multiLevelType w:val="hybridMultilevel"/>
    <w:tmpl w:val="5A026A70"/>
    <w:lvl w:ilvl="0" w:tplc="FE22E70C">
      <w:numFmt w:val="bullet"/>
      <w:lvlText w:val=""/>
      <w:lvlJc w:val="left"/>
      <w:pPr>
        <w:ind w:left="720" w:hanging="360"/>
      </w:pPr>
      <w:rPr>
        <w:rFonts w:ascii="Wingdings" w:eastAsia="SimSu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602598"/>
    <w:multiLevelType w:val="hybridMultilevel"/>
    <w:tmpl w:val="29AAE332"/>
    <w:lvl w:ilvl="0" w:tplc="7F624558">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468"/>
    <w:rsid w:val="00013BB2"/>
    <w:rsid w:val="00066D9C"/>
    <w:rsid w:val="00075504"/>
    <w:rsid w:val="00075986"/>
    <w:rsid w:val="000A28AD"/>
    <w:rsid w:val="000E23CD"/>
    <w:rsid w:val="000E69F7"/>
    <w:rsid w:val="001C5347"/>
    <w:rsid w:val="001D0772"/>
    <w:rsid w:val="001F537D"/>
    <w:rsid w:val="0021538B"/>
    <w:rsid w:val="002238D7"/>
    <w:rsid w:val="0025647C"/>
    <w:rsid w:val="0028401C"/>
    <w:rsid w:val="002A1ACB"/>
    <w:rsid w:val="002A573C"/>
    <w:rsid w:val="002D697B"/>
    <w:rsid w:val="002F5B28"/>
    <w:rsid w:val="0032620F"/>
    <w:rsid w:val="00330109"/>
    <w:rsid w:val="00353943"/>
    <w:rsid w:val="00431474"/>
    <w:rsid w:val="00440DE2"/>
    <w:rsid w:val="0045232B"/>
    <w:rsid w:val="004644C0"/>
    <w:rsid w:val="004711D9"/>
    <w:rsid w:val="00503E60"/>
    <w:rsid w:val="00535C84"/>
    <w:rsid w:val="00560D43"/>
    <w:rsid w:val="00585C7B"/>
    <w:rsid w:val="005A46E7"/>
    <w:rsid w:val="005D036C"/>
    <w:rsid w:val="0060720B"/>
    <w:rsid w:val="00617F63"/>
    <w:rsid w:val="00652A5F"/>
    <w:rsid w:val="0066495F"/>
    <w:rsid w:val="00693827"/>
    <w:rsid w:val="006D1905"/>
    <w:rsid w:val="007567A1"/>
    <w:rsid w:val="00760C52"/>
    <w:rsid w:val="00764D95"/>
    <w:rsid w:val="00802BF4"/>
    <w:rsid w:val="00882023"/>
    <w:rsid w:val="00883B7D"/>
    <w:rsid w:val="00883D35"/>
    <w:rsid w:val="0090316D"/>
    <w:rsid w:val="0094419A"/>
    <w:rsid w:val="00992215"/>
    <w:rsid w:val="00A4529C"/>
    <w:rsid w:val="00A6205A"/>
    <w:rsid w:val="00AA44F3"/>
    <w:rsid w:val="00AA66FD"/>
    <w:rsid w:val="00B17884"/>
    <w:rsid w:val="00B46B1E"/>
    <w:rsid w:val="00B47A0E"/>
    <w:rsid w:val="00B80767"/>
    <w:rsid w:val="00B91BDB"/>
    <w:rsid w:val="00BA5EA3"/>
    <w:rsid w:val="00BF1B0A"/>
    <w:rsid w:val="00C6554B"/>
    <w:rsid w:val="00C658FE"/>
    <w:rsid w:val="00CA35DF"/>
    <w:rsid w:val="00CB280E"/>
    <w:rsid w:val="00D070D7"/>
    <w:rsid w:val="00D4123C"/>
    <w:rsid w:val="00D66284"/>
    <w:rsid w:val="00D904CD"/>
    <w:rsid w:val="00DB05F1"/>
    <w:rsid w:val="00DB6380"/>
    <w:rsid w:val="00DB6982"/>
    <w:rsid w:val="00DC2153"/>
    <w:rsid w:val="00DD32CE"/>
    <w:rsid w:val="00DF3F31"/>
    <w:rsid w:val="00E00239"/>
    <w:rsid w:val="00E011B6"/>
    <w:rsid w:val="00E106D0"/>
    <w:rsid w:val="00E3243D"/>
    <w:rsid w:val="00E465AC"/>
    <w:rsid w:val="00EC36B1"/>
    <w:rsid w:val="00EE1468"/>
    <w:rsid w:val="00F11BF4"/>
    <w:rsid w:val="00F141C1"/>
    <w:rsid w:val="00F754BA"/>
    <w:rsid w:val="00FD07E7"/>
    <w:rsid w:val="00FE5798"/>
    <w:rsid w:val="00FF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2"/>
    <o:shapelayout v:ext="edit">
      <o:idmap v:ext="edit" data="1"/>
    </o:shapelayout>
  </w:shapeDefaults>
  <w:decimalSymbol w:val="."/>
  <w:listSeparator w:val=","/>
  <w14:docId w14:val="75F6BE7E"/>
  <w15:chartTrackingRefBased/>
  <w15:docId w15:val="{324D2774-CE12-4902-BCD7-DBD45970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24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1905"/>
    <w:rPr>
      <w:color w:val="808080"/>
    </w:rPr>
  </w:style>
  <w:style w:type="paragraph" w:styleId="ListParagraph">
    <w:name w:val="List Paragraph"/>
    <w:basedOn w:val="Normal"/>
    <w:uiPriority w:val="34"/>
    <w:qFormat/>
    <w:rsid w:val="00882023"/>
    <w:pPr>
      <w:widowControl w:val="0"/>
      <w:spacing w:after="0" w:line="240" w:lineRule="auto"/>
      <w:ind w:left="720"/>
      <w:contextualSpacing/>
      <w:jc w:val="both"/>
    </w:pPr>
    <w:rPr>
      <w:rFonts w:ascii="Calibri" w:eastAsia="SimSun" w:hAnsi="Calibri" w:cs="Times New Roman"/>
      <w:kern w:val="2"/>
      <w:sz w:val="21"/>
      <w:lang w:eastAsia="zh-CN"/>
    </w:rPr>
  </w:style>
  <w:style w:type="paragraph" w:styleId="Title">
    <w:name w:val="Title"/>
    <w:basedOn w:val="Normal"/>
    <w:next w:val="Normal"/>
    <w:link w:val="TitleChar"/>
    <w:uiPriority w:val="10"/>
    <w:qFormat/>
    <w:rsid w:val="00882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0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324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46.png"/><Relationship Id="rId21" Type="http://schemas.openxmlformats.org/officeDocument/2006/relationships/image" Target="media/image8.wmf"/><Relationship Id="rId42" Type="http://schemas.openxmlformats.org/officeDocument/2006/relationships/image" Target="media/image13.wmf"/><Relationship Id="rId47" Type="http://schemas.openxmlformats.org/officeDocument/2006/relationships/oleObject" Target="embeddings/oleObject27.bin"/><Relationship Id="rId63" Type="http://schemas.openxmlformats.org/officeDocument/2006/relationships/image" Target="media/image20.wmf"/><Relationship Id="rId68" Type="http://schemas.openxmlformats.org/officeDocument/2006/relationships/oleObject" Target="embeddings/oleObject41.bin"/><Relationship Id="rId84" Type="http://schemas.openxmlformats.org/officeDocument/2006/relationships/image" Target="media/image30.wmf"/><Relationship Id="rId89" Type="http://schemas.openxmlformats.org/officeDocument/2006/relationships/oleObject" Target="embeddings/oleObject52.bin"/><Relationship Id="rId112" Type="http://schemas.openxmlformats.org/officeDocument/2006/relationships/image" Target="media/image44.wmf"/><Relationship Id="rId133" Type="http://schemas.openxmlformats.org/officeDocument/2006/relationships/image" Target="media/image62.png"/><Relationship Id="rId138" Type="http://schemas.openxmlformats.org/officeDocument/2006/relationships/image" Target="media/image67.png"/><Relationship Id="rId16" Type="http://schemas.openxmlformats.org/officeDocument/2006/relationships/image" Target="media/image6.wmf"/><Relationship Id="rId107" Type="http://schemas.openxmlformats.org/officeDocument/2006/relationships/oleObject" Target="embeddings/oleObject61.bin"/><Relationship Id="rId11" Type="http://schemas.openxmlformats.org/officeDocument/2006/relationships/oleObject" Target="embeddings/oleObject3.bin"/><Relationship Id="rId32" Type="http://schemas.openxmlformats.org/officeDocument/2006/relationships/oleObject" Target="embeddings/oleObject17.bin"/><Relationship Id="rId37" Type="http://schemas.openxmlformats.org/officeDocument/2006/relationships/image" Target="media/image11.wmf"/><Relationship Id="rId53" Type="http://schemas.openxmlformats.org/officeDocument/2006/relationships/image" Target="media/image17.wmf"/><Relationship Id="rId58" Type="http://schemas.openxmlformats.org/officeDocument/2006/relationships/image" Target="media/image18.wmf"/><Relationship Id="rId74" Type="http://schemas.openxmlformats.org/officeDocument/2006/relationships/oleObject" Target="embeddings/oleObject44.bin"/><Relationship Id="rId79" Type="http://schemas.openxmlformats.org/officeDocument/2006/relationships/oleObject" Target="embeddings/oleObject47.bin"/><Relationship Id="rId102" Type="http://schemas.openxmlformats.org/officeDocument/2006/relationships/image" Target="media/image39.wmf"/><Relationship Id="rId123" Type="http://schemas.openxmlformats.org/officeDocument/2006/relationships/image" Target="media/image52.png"/><Relationship Id="rId128" Type="http://schemas.openxmlformats.org/officeDocument/2006/relationships/image" Target="media/image57.png"/><Relationship Id="rId144" Type="http://schemas.openxmlformats.org/officeDocument/2006/relationships/image" Target="media/image73.png"/><Relationship Id="rId5" Type="http://schemas.openxmlformats.org/officeDocument/2006/relationships/webSettings" Target="webSettings.xml"/><Relationship Id="rId90" Type="http://schemas.openxmlformats.org/officeDocument/2006/relationships/image" Target="media/image33.wmf"/><Relationship Id="rId95" Type="http://schemas.openxmlformats.org/officeDocument/2006/relationships/oleObject" Target="embeddings/oleObject55.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oleObject" Target="embeddings/oleObject25.bin"/><Relationship Id="rId48" Type="http://schemas.openxmlformats.org/officeDocument/2006/relationships/image" Target="media/image16.wmf"/><Relationship Id="rId64" Type="http://schemas.openxmlformats.org/officeDocument/2006/relationships/oleObject" Target="embeddings/oleObject39.bin"/><Relationship Id="rId69" Type="http://schemas.openxmlformats.org/officeDocument/2006/relationships/image" Target="media/image23.wmf"/><Relationship Id="rId113" Type="http://schemas.openxmlformats.org/officeDocument/2006/relationships/oleObject" Target="embeddings/oleObject64.bin"/><Relationship Id="rId118" Type="http://schemas.openxmlformats.org/officeDocument/2006/relationships/image" Target="media/image47.png"/><Relationship Id="rId134" Type="http://schemas.openxmlformats.org/officeDocument/2006/relationships/image" Target="media/image63.png"/><Relationship Id="rId139" Type="http://schemas.openxmlformats.org/officeDocument/2006/relationships/image" Target="media/image68.png"/><Relationship Id="rId80" Type="http://schemas.openxmlformats.org/officeDocument/2006/relationships/image" Target="media/image28.wmf"/><Relationship Id="rId85" Type="http://schemas.openxmlformats.org/officeDocument/2006/relationships/oleObject" Target="embeddings/oleObject50.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1.bin"/><Relationship Id="rId33" Type="http://schemas.openxmlformats.org/officeDocument/2006/relationships/oleObject" Target="embeddings/oleObject18.bin"/><Relationship Id="rId38" Type="http://schemas.openxmlformats.org/officeDocument/2006/relationships/oleObject" Target="embeddings/oleObject22.bin"/><Relationship Id="rId46" Type="http://schemas.openxmlformats.org/officeDocument/2006/relationships/image" Target="media/image15.wmf"/><Relationship Id="rId59" Type="http://schemas.openxmlformats.org/officeDocument/2006/relationships/oleObject" Target="embeddings/oleObject36.bin"/><Relationship Id="rId67" Type="http://schemas.openxmlformats.org/officeDocument/2006/relationships/image" Target="media/image22.wmf"/><Relationship Id="rId103" Type="http://schemas.openxmlformats.org/officeDocument/2006/relationships/oleObject" Target="embeddings/oleObject59.bin"/><Relationship Id="rId108" Type="http://schemas.openxmlformats.org/officeDocument/2006/relationships/image" Target="media/image42.wmf"/><Relationship Id="rId116" Type="http://schemas.openxmlformats.org/officeDocument/2006/relationships/oleObject" Target="embeddings/oleObject66.bin"/><Relationship Id="rId124" Type="http://schemas.openxmlformats.org/officeDocument/2006/relationships/image" Target="media/image53.png"/><Relationship Id="rId129" Type="http://schemas.openxmlformats.org/officeDocument/2006/relationships/image" Target="media/image58.png"/><Relationship Id="rId137" Type="http://schemas.openxmlformats.org/officeDocument/2006/relationships/image" Target="media/image66.png"/><Relationship Id="rId20" Type="http://schemas.openxmlformats.org/officeDocument/2006/relationships/oleObject" Target="embeddings/oleObject8.bin"/><Relationship Id="rId41" Type="http://schemas.openxmlformats.org/officeDocument/2006/relationships/oleObject" Target="embeddings/oleObject24.bin"/><Relationship Id="rId54" Type="http://schemas.openxmlformats.org/officeDocument/2006/relationships/oleObject" Target="embeddings/oleObject32.bin"/><Relationship Id="rId62" Type="http://schemas.openxmlformats.org/officeDocument/2006/relationships/oleObject" Target="embeddings/oleObject38.bin"/><Relationship Id="rId70" Type="http://schemas.openxmlformats.org/officeDocument/2006/relationships/oleObject" Target="embeddings/oleObject42.bin"/><Relationship Id="rId75" Type="http://schemas.openxmlformats.org/officeDocument/2006/relationships/oleObject" Target="embeddings/oleObject45.bin"/><Relationship Id="rId83" Type="http://schemas.openxmlformats.org/officeDocument/2006/relationships/oleObject" Target="embeddings/oleObject49.bin"/><Relationship Id="rId88" Type="http://schemas.openxmlformats.org/officeDocument/2006/relationships/image" Target="media/image32.wmf"/><Relationship Id="rId91" Type="http://schemas.openxmlformats.org/officeDocument/2006/relationships/oleObject" Target="embeddings/oleObject53.bin"/><Relationship Id="rId96" Type="http://schemas.openxmlformats.org/officeDocument/2006/relationships/image" Target="media/image36.wmf"/><Relationship Id="rId111" Type="http://schemas.openxmlformats.org/officeDocument/2006/relationships/oleObject" Target="embeddings/oleObject63.bin"/><Relationship Id="rId132" Type="http://schemas.openxmlformats.org/officeDocument/2006/relationships/image" Target="media/image61.png"/><Relationship Id="rId140" Type="http://schemas.openxmlformats.org/officeDocument/2006/relationships/image" Target="media/image69.png"/><Relationship Id="rId145" Type="http://schemas.openxmlformats.org/officeDocument/2006/relationships/image" Target="media/image74.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oleObject" Target="embeddings/oleObject13.bin"/><Relationship Id="rId36" Type="http://schemas.openxmlformats.org/officeDocument/2006/relationships/oleObject" Target="embeddings/oleObject21.bin"/><Relationship Id="rId49" Type="http://schemas.openxmlformats.org/officeDocument/2006/relationships/oleObject" Target="embeddings/oleObject28.bin"/><Relationship Id="rId57" Type="http://schemas.openxmlformats.org/officeDocument/2006/relationships/oleObject" Target="embeddings/oleObject35.bin"/><Relationship Id="rId106" Type="http://schemas.openxmlformats.org/officeDocument/2006/relationships/image" Target="media/image41.wmf"/><Relationship Id="rId114" Type="http://schemas.openxmlformats.org/officeDocument/2006/relationships/image" Target="media/image45.wmf"/><Relationship Id="rId119" Type="http://schemas.openxmlformats.org/officeDocument/2006/relationships/image" Target="media/image48.png"/><Relationship Id="rId127" Type="http://schemas.openxmlformats.org/officeDocument/2006/relationships/image" Target="media/image56.png"/><Relationship Id="rId10" Type="http://schemas.openxmlformats.org/officeDocument/2006/relationships/image" Target="media/image3.wmf"/><Relationship Id="rId31" Type="http://schemas.openxmlformats.org/officeDocument/2006/relationships/oleObject" Target="embeddings/oleObject16.bin"/><Relationship Id="rId44" Type="http://schemas.openxmlformats.org/officeDocument/2006/relationships/image" Target="media/image14.wmf"/><Relationship Id="rId52" Type="http://schemas.openxmlformats.org/officeDocument/2006/relationships/oleObject" Target="embeddings/oleObject31.bin"/><Relationship Id="rId60" Type="http://schemas.openxmlformats.org/officeDocument/2006/relationships/oleObject" Target="embeddings/oleObject37.bin"/><Relationship Id="rId65" Type="http://schemas.openxmlformats.org/officeDocument/2006/relationships/image" Target="media/image21.wmf"/><Relationship Id="rId73" Type="http://schemas.openxmlformats.org/officeDocument/2006/relationships/image" Target="media/image25.wmf"/><Relationship Id="rId78" Type="http://schemas.openxmlformats.org/officeDocument/2006/relationships/image" Target="media/image27.wmf"/><Relationship Id="rId81" Type="http://schemas.openxmlformats.org/officeDocument/2006/relationships/oleObject" Target="embeddings/oleObject48.bin"/><Relationship Id="rId86" Type="http://schemas.openxmlformats.org/officeDocument/2006/relationships/image" Target="media/image31.wmf"/><Relationship Id="rId94" Type="http://schemas.openxmlformats.org/officeDocument/2006/relationships/image" Target="media/image35.wmf"/><Relationship Id="rId99" Type="http://schemas.openxmlformats.org/officeDocument/2006/relationships/oleObject" Target="embeddings/oleObject57.bin"/><Relationship Id="rId101" Type="http://schemas.openxmlformats.org/officeDocument/2006/relationships/oleObject" Target="embeddings/oleObject58.bin"/><Relationship Id="rId122" Type="http://schemas.openxmlformats.org/officeDocument/2006/relationships/image" Target="media/image51.png"/><Relationship Id="rId130" Type="http://schemas.openxmlformats.org/officeDocument/2006/relationships/image" Target="media/image59.png"/><Relationship Id="rId135" Type="http://schemas.openxmlformats.org/officeDocument/2006/relationships/image" Target="media/image64.png"/><Relationship Id="rId143" Type="http://schemas.openxmlformats.org/officeDocument/2006/relationships/image" Target="media/image72.png"/><Relationship Id="rId14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oleObject" Target="embeddings/oleObject7.bin"/><Relationship Id="rId39" Type="http://schemas.openxmlformats.org/officeDocument/2006/relationships/image" Target="media/image12.wmf"/><Relationship Id="rId109" Type="http://schemas.openxmlformats.org/officeDocument/2006/relationships/oleObject" Target="embeddings/oleObject62.bin"/><Relationship Id="rId34" Type="http://schemas.openxmlformats.org/officeDocument/2006/relationships/oleObject" Target="embeddings/oleObject19.bin"/><Relationship Id="rId50" Type="http://schemas.openxmlformats.org/officeDocument/2006/relationships/oleObject" Target="embeddings/oleObject29.bin"/><Relationship Id="rId55" Type="http://schemas.openxmlformats.org/officeDocument/2006/relationships/oleObject" Target="embeddings/oleObject33.bin"/><Relationship Id="rId76" Type="http://schemas.openxmlformats.org/officeDocument/2006/relationships/image" Target="media/image26.wmf"/><Relationship Id="rId97" Type="http://schemas.openxmlformats.org/officeDocument/2006/relationships/oleObject" Target="embeddings/oleObject56.bin"/><Relationship Id="rId104" Type="http://schemas.openxmlformats.org/officeDocument/2006/relationships/image" Target="media/image40.wmf"/><Relationship Id="rId120" Type="http://schemas.openxmlformats.org/officeDocument/2006/relationships/image" Target="media/image49.png"/><Relationship Id="rId125" Type="http://schemas.openxmlformats.org/officeDocument/2006/relationships/image" Target="media/image54.png"/><Relationship Id="rId141" Type="http://schemas.openxmlformats.org/officeDocument/2006/relationships/image" Target="media/image70.png"/><Relationship Id="rId146" Type="http://schemas.openxmlformats.org/officeDocument/2006/relationships/image" Target="media/image75.png"/><Relationship Id="rId7" Type="http://schemas.openxmlformats.org/officeDocument/2006/relationships/oleObject" Target="embeddings/oleObject1.bin"/><Relationship Id="rId71" Type="http://schemas.openxmlformats.org/officeDocument/2006/relationships/image" Target="media/image24.wmf"/><Relationship Id="rId92" Type="http://schemas.openxmlformats.org/officeDocument/2006/relationships/image" Target="media/image34.wmf"/><Relationship Id="rId2" Type="http://schemas.openxmlformats.org/officeDocument/2006/relationships/numbering" Target="numbering.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3.bin"/><Relationship Id="rId45" Type="http://schemas.openxmlformats.org/officeDocument/2006/relationships/oleObject" Target="embeddings/oleObject26.bin"/><Relationship Id="rId66" Type="http://schemas.openxmlformats.org/officeDocument/2006/relationships/oleObject" Target="embeddings/oleObject40.bin"/><Relationship Id="rId87" Type="http://schemas.openxmlformats.org/officeDocument/2006/relationships/oleObject" Target="embeddings/oleObject51.bin"/><Relationship Id="rId110" Type="http://schemas.openxmlformats.org/officeDocument/2006/relationships/image" Target="media/image43.wmf"/><Relationship Id="rId115" Type="http://schemas.openxmlformats.org/officeDocument/2006/relationships/oleObject" Target="embeddings/oleObject65.bin"/><Relationship Id="rId131" Type="http://schemas.openxmlformats.org/officeDocument/2006/relationships/image" Target="media/image60.png"/><Relationship Id="rId136" Type="http://schemas.openxmlformats.org/officeDocument/2006/relationships/image" Target="media/image65.png"/><Relationship Id="rId61" Type="http://schemas.openxmlformats.org/officeDocument/2006/relationships/image" Target="media/image19.wmf"/><Relationship Id="rId82" Type="http://schemas.openxmlformats.org/officeDocument/2006/relationships/image" Target="media/image29.wmf"/><Relationship Id="rId19" Type="http://schemas.openxmlformats.org/officeDocument/2006/relationships/image" Target="media/image7.wmf"/><Relationship Id="rId14" Type="http://schemas.openxmlformats.org/officeDocument/2006/relationships/image" Target="media/image5.wmf"/><Relationship Id="rId30" Type="http://schemas.openxmlformats.org/officeDocument/2006/relationships/oleObject" Target="embeddings/oleObject15.bin"/><Relationship Id="rId35" Type="http://schemas.openxmlformats.org/officeDocument/2006/relationships/oleObject" Target="embeddings/oleObject20.bin"/><Relationship Id="rId56" Type="http://schemas.openxmlformats.org/officeDocument/2006/relationships/oleObject" Target="embeddings/oleObject34.bin"/><Relationship Id="rId77" Type="http://schemas.openxmlformats.org/officeDocument/2006/relationships/oleObject" Target="embeddings/oleObject46.bin"/><Relationship Id="rId100" Type="http://schemas.openxmlformats.org/officeDocument/2006/relationships/image" Target="media/image38.wmf"/><Relationship Id="rId105" Type="http://schemas.openxmlformats.org/officeDocument/2006/relationships/oleObject" Target="embeddings/oleObject60.bin"/><Relationship Id="rId126" Type="http://schemas.openxmlformats.org/officeDocument/2006/relationships/image" Target="media/image55.png"/><Relationship Id="rId147"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30.bin"/><Relationship Id="rId72" Type="http://schemas.openxmlformats.org/officeDocument/2006/relationships/oleObject" Target="embeddings/oleObject43.bin"/><Relationship Id="rId93" Type="http://schemas.openxmlformats.org/officeDocument/2006/relationships/oleObject" Target="embeddings/oleObject54.bin"/><Relationship Id="rId98" Type="http://schemas.openxmlformats.org/officeDocument/2006/relationships/image" Target="media/image37.wmf"/><Relationship Id="rId121" Type="http://schemas.openxmlformats.org/officeDocument/2006/relationships/image" Target="media/image50.png"/><Relationship Id="rId142" Type="http://schemas.openxmlformats.org/officeDocument/2006/relationships/image" Target="media/image7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3507-6BBC-456E-9259-83F1C17E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28</Pages>
  <Words>2910</Words>
  <Characters>16589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Wu</dc:creator>
  <cp:keywords/>
  <dc:description/>
  <cp:lastModifiedBy>Qing Wu</cp:lastModifiedBy>
  <cp:revision>11</cp:revision>
  <dcterms:created xsi:type="dcterms:W3CDTF">2018-04-29T00:53:00Z</dcterms:created>
  <dcterms:modified xsi:type="dcterms:W3CDTF">2018-04-30T03:37:00Z</dcterms:modified>
</cp:coreProperties>
</file>