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7879" w14:textId="77777777" w:rsidR="00064E91" w:rsidRDefault="00064E91" w:rsidP="00064E91">
      <w:pPr>
        <w:rPr>
          <w:b/>
          <w:bCs/>
        </w:rPr>
      </w:pPr>
      <w:r w:rsidRPr="00064E91">
        <w:rPr>
          <w:b/>
          <w:bCs/>
        </w:rPr>
        <w:t>Business Use Case</w:t>
      </w:r>
      <w:r>
        <w:rPr>
          <w:b/>
          <w:bCs/>
        </w:rPr>
        <w:t xml:space="preserve"> for Cortex AI in Origination Data</w:t>
      </w:r>
    </w:p>
    <w:p w14:paraId="4E7D8BE5" w14:textId="70F73DEC" w:rsidR="00064E91" w:rsidRPr="00064E91" w:rsidRDefault="00064E91" w:rsidP="00064E91">
      <w:r w:rsidRPr="00064E91">
        <w:br/>
        <w:t>The Origination Data</w:t>
      </w:r>
      <w:r>
        <w:t>m</w:t>
      </w:r>
      <w:r w:rsidRPr="00064E91">
        <w:t xml:space="preserve">art, housed in the </w:t>
      </w:r>
      <w:proofErr w:type="spellStart"/>
      <w:r w:rsidRPr="00064E91">
        <w:rPr>
          <w:i/>
          <w:iCs/>
        </w:rPr>
        <w:t>team_caf</w:t>
      </w:r>
      <w:proofErr w:type="spellEnd"/>
      <w:r w:rsidRPr="00064E91">
        <w:t xml:space="preserve"> container of the </w:t>
      </w:r>
      <w:r>
        <w:t>EDW</w:t>
      </w:r>
      <w:r w:rsidRPr="00064E91">
        <w:t>, serves as a key data asset in CAF. Analysts query this data daily, but many do not have a deep understanding of its contents, including how to join tables internally or externally, or how to handle deduplication at various levels of granularity. New analysts, especially, face a learning curve when onboarding.</w:t>
      </w:r>
    </w:p>
    <w:p w14:paraId="416CAFF3" w14:textId="190259CB" w:rsidR="00064E91" w:rsidRPr="00064E91" w:rsidRDefault="00064E91" w:rsidP="00064E91">
      <w:r w:rsidRPr="00064E91">
        <w:t xml:space="preserve">To address these challenges, we propose creating </w:t>
      </w:r>
      <w:proofErr w:type="gramStart"/>
      <w:r w:rsidRPr="00064E91">
        <w:t>a Cortex</w:t>
      </w:r>
      <w:proofErr w:type="gramEnd"/>
      <w:r w:rsidRPr="00064E91">
        <w:t xml:space="preserve"> </w:t>
      </w:r>
      <w:r>
        <w:t xml:space="preserve">AI on top of the Origination Datamart </w:t>
      </w:r>
      <w:r w:rsidRPr="00064E91">
        <w:t>that can:</w:t>
      </w:r>
    </w:p>
    <w:p w14:paraId="01A6DC5E" w14:textId="77777777" w:rsidR="00064E91" w:rsidRPr="00064E91" w:rsidRDefault="00064E91" w:rsidP="00064E91">
      <w:pPr>
        <w:numPr>
          <w:ilvl w:val="0"/>
          <w:numId w:val="1"/>
        </w:numPr>
      </w:pPr>
      <w:r w:rsidRPr="00064E91">
        <w:t>Answer frequently asked questions from analysts.</w:t>
      </w:r>
    </w:p>
    <w:p w14:paraId="7960A284" w14:textId="77777777" w:rsidR="00064E91" w:rsidRPr="00064E91" w:rsidRDefault="00064E91" w:rsidP="00064E91">
      <w:pPr>
        <w:numPr>
          <w:ilvl w:val="0"/>
          <w:numId w:val="1"/>
        </w:numPr>
      </w:pPr>
      <w:r w:rsidRPr="00064E91">
        <w:t xml:space="preserve">Simplify data dictionary lookups (e.g., a new analyst can ask what data is stored </w:t>
      </w:r>
      <w:proofErr w:type="gramStart"/>
      <w:r w:rsidRPr="00064E91">
        <w:t>in</w:t>
      </w:r>
      <w:proofErr w:type="gramEnd"/>
      <w:r w:rsidRPr="00064E91">
        <w:t xml:space="preserve"> a specific table and receive an explanation along with sample data).</w:t>
      </w:r>
    </w:p>
    <w:p w14:paraId="0B478DC8" w14:textId="77777777" w:rsidR="00064E91" w:rsidRPr="00064E91" w:rsidRDefault="00064E91" w:rsidP="00064E91">
      <w:pPr>
        <w:numPr>
          <w:ilvl w:val="0"/>
          <w:numId w:val="1"/>
        </w:numPr>
      </w:pPr>
      <w:r w:rsidRPr="00064E91">
        <w:t>Suggest additional uses of the Data Mart to experienced analysts.</w:t>
      </w:r>
    </w:p>
    <w:p w14:paraId="5316D8FE" w14:textId="44514469" w:rsidR="00064E91" w:rsidRPr="00064E91" w:rsidRDefault="00064E91" w:rsidP="00064E91">
      <w:r>
        <w:t>Finally, I want to t</w:t>
      </w:r>
      <w:r w:rsidRPr="00064E91">
        <w:t xml:space="preserve">est the model’s limits by posing increasingly complex questions to see how the </w:t>
      </w:r>
      <w:r>
        <w:t xml:space="preserve">Cortex </w:t>
      </w:r>
      <w:r w:rsidRPr="00064E91">
        <w:t>AI responds.</w:t>
      </w:r>
    </w:p>
    <w:p w14:paraId="4FC78C48" w14:textId="77777777" w:rsidR="00064E91" w:rsidRPr="00064E91" w:rsidRDefault="00064E91" w:rsidP="00064E91">
      <w:r w:rsidRPr="00064E91">
        <w:rPr>
          <w:b/>
          <w:bCs/>
        </w:rPr>
        <w:t>Steps</w:t>
      </w:r>
    </w:p>
    <w:p w14:paraId="355D846B" w14:textId="77777777" w:rsidR="00064E91" w:rsidRPr="00064E91" w:rsidRDefault="00064E91" w:rsidP="00064E91">
      <w:pPr>
        <w:numPr>
          <w:ilvl w:val="0"/>
          <w:numId w:val="2"/>
        </w:numPr>
      </w:pPr>
      <w:r w:rsidRPr="00064E91">
        <w:rPr>
          <w:b/>
          <w:bCs/>
        </w:rPr>
        <w:t>Create Semantic Layers</w:t>
      </w:r>
    </w:p>
    <w:p w14:paraId="5FADC3AD" w14:textId="25C905C8" w:rsidR="00064E91" w:rsidRPr="00064E91" w:rsidRDefault="00064E91" w:rsidP="00064E91">
      <w:pPr>
        <w:numPr>
          <w:ilvl w:val="1"/>
          <w:numId w:val="2"/>
        </w:numPr>
      </w:pPr>
      <w:r w:rsidRPr="00064E91">
        <w:t xml:space="preserve">Develop semantic layers for the Origination tables and any external EDW tables that can be joined to </w:t>
      </w:r>
      <w:r>
        <w:t>Origination</w:t>
      </w:r>
      <w:r w:rsidRPr="00064E91">
        <w:t xml:space="preserve"> tables.</w:t>
      </w:r>
      <w:r>
        <w:t xml:space="preserve"> </w:t>
      </w:r>
    </w:p>
    <w:p w14:paraId="2838B6A4" w14:textId="77777777" w:rsidR="00064E91" w:rsidRPr="00064E91" w:rsidRDefault="00064E91" w:rsidP="00064E91">
      <w:pPr>
        <w:numPr>
          <w:ilvl w:val="0"/>
          <w:numId w:val="2"/>
        </w:numPr>
      </w:pPr>
      <w:r w:rsidRPr="00064E91">
        <w:rPr>
          <w:b/>
          <w:bCs/>
        </w:rPr>
        <w:t>Integrate with Cortex</w:t>
      </w:r>
    </w:p>
    <w:p w14:paraId="22C36F8C" w14:textId="77777777" w:rsidR="00064E91" w:rsidRPr="00064E91" w:rsidRDefault="00064E91" w:rsidP="00064E91">
      <w:pPr>
        <w:numPr>
          <w:ilvl w:val="1"/>
          <w:numId w:val="2"/>
        </w:numPr>
      </w:pPr>
      <w:r w:rsidRPr="00064E91">
        <w:t>Link the semantic layers to Cortex and evaluate how well the AI can handle both routine and more complex user queries.</w:t>
      </w:r>
    </w:p>
    <w:p w14:paraId="3E9B09A7" w14:textId="77777777" w:rsidR="00064E91" w:rsidRPr="00064E91" w:rsidRDefault="00064E91" w:rsidP="00064E91">
      <w:pPr>
        <w:numPr>
          <w:ilvl w:val="0"/>
          <w:numId w:val="2"/>
        </w:numPr>
      </w:pPr>
      <w:r w:rsidRPr="00064E91">
        <w:rPr>
          <w:b/>
          <w:bCs/>
        </w:rPr>
        <w:t>Leverage Existing FAQ</w:t>
      </w:r>
    </w:p>
    <w:p w14:paraId="5CCE238F" w14:textId="77777777" w:rsidR="00064E91" w:rsidRPr="00064E91" w:rsidRDefault="00064E91" w:rsidP="00064E91">
      <w:pPr>
        <w:numPr>
          <w:ilvl w:val="1"/>
          <w:numId w:val="2"/>
        </w:numPr>
      </w:pPr>
      <w:r w:rsidRPr="00064E91">
        <w:t>Pair the AI model with pre-answered, common analyst questions to reduce redundancy and speed up response times.</w:t>
      </w:r>
    </w:p>
    <w:p w14:paraId="6B370142" w14:textId="77777777" w:rsidR="00064E91" w:rsidRPr="00064E91" w:rsidRDefault="00064E91" w:rsidP="00064E91">
      <w:pPr>
        <w:numPr>
          <w:ilvl w:val="0"/>
          <w:numId w:val="2"/>
        </w:numPr>
      </w:pPr>
      <w:r w:rsidRPr="00064E91">
        <w:rPr>
          <w:b/>
          <w:bCs/>
        </w:rPr>
        <w:t>Optional: Compare with Databricks Genie</w:t>
      </w:r>
    </w:p>
    <w:p w14:paraId="383838CA" w14:textId="77777777" w:rsidR="00064E91" w:rsidRPr="00064E91" w:rsidRDefault="00064E91" w:rsidP="00064E91">
      <w:pPr>
        <w:numPr>
          <w:ilvl w:val="1"/>
          <w:numId w:val="2"/>
        </w:numPr>
      </w:pPr>
      <w:r w:rsidRPr="00064E91">
        <w:t>Assess the relative strengths of Cortex versus Databricks Genie in handling complex questions.</w:t>
      </w:r>
    </w:p>
    <w:p w14:paraId="4AA53C1B" w14:textId="77777777" w:rsidR="00064E91" w:rsidRPr="00064E91" w:rsidRDefault="00064E91" w:rsidP="00064E91">
      <w:r w:rsidRPr="00064E91">
        <w:rPr>
          <w:b/>
          <w:bCs/>
        </w:rPr>
        <w:t>Audience</w:t>
      </w:r>
    </w:p>
    <w:p w14:paraId="3FFFC4AE" w14:textId="77777777" w:rsidR="00064E91" w:rsidRPr="00064E91" w:rsidRDefault="00064E91" w:rsidP="00064E91">
      <w:pPr>
        <w:numPr>
          <w:ilvl w:val="0"/>
          <w:numId w:val="3"/>
        </w:numPr>
      </w:pPr>
      <w:r w:rsidRPr="00064E91">
        <w:rPr>
          <w:b/>
          <w:bCs/>
        </w:rPr>
        <w:t>Prospective CAF Analysts</w:t>
      </w:r>
    </w:p>
    <w:p w14:paraId="52291E21" w14:textId="77777777" w:rsidR="00064E91" w:rsidRPr="00064E91" w:rsidRDefault="00064E91" w:rsidP="00064E91">
      <w:pPr>
        <w:numPr>
          <w:ilvl w:val="1"/>
          <w:numId w:val="3"/>
        </w:numPr>
      </w:pPr>
      <w:r w:rsidRPr="00064E91">
        <w:lastRenderedPageBreak/>
        <w:t xml:space="preserve">Those who need to </w:t>
      </w:r>
      <w:proofErr w:type="gramStart"/>
      <w:r w:rsidRPr="00064E91">
        <w:t>quickly</w:t>
      </w:r>
      <w:proofErr w:type="gramEnd"/>
      <w:r w:rsidRPr="00064E91">
        <w:t xml:space="preserve"> onboard and gain familiarity with the Origination Data Mart.</w:t>
      </w:r>
    </w:p>
    <w:p w14:paraId="0E75A671" w14:textId="77777777" w:rsidR="00064E91" w:rsidRPr="00064E91" w:rsidRDefault="00064E91" w:rsidP="00064E91">
      <w:pPr>
        <w:numPr>
          <w:ilvl w:val="0"/>
          <w:numId w:val="3"/>
        </w:numPr>
      </w:pPr>
      <w:r w:rsidRPr="00064E91">
        <w:rPr>
          <w:b/>
          <w:bCs/>
        </w:rPr>
        <w:t>Existing CAF Analysts</w:t>
      </w:r>
    </w:p>
    <w:p w14:paraId="527EF758" w14:textId="4AEC8F9B" w:rsidR="00064E91" w:rsidRPr="00064E91" w:rsidRDefault="00064E91" w:rsidP="00064E91">
      <w:pPr>
        <w:numPr>
          <w:ilvl w:val="1"/>
          <w:numId w:val="3"/>
        </w:numPr>
      </w:pPr>
      <w:r w:rsidRPr="00064E91">
        <w:t xml:space="preserve">Current users seeking to explore new or advanced uses for </w:t>
      </w:r>
      <w:proofErr w:type="gramStart"/>
      <w:r w:rsidRPr="00064E91">
        <w:t>the Data</w:t>
      </w:r>
      <w:r>
        <w:t>m</w:t>
      </w:r>
      <w:r w:rsidRPr="00064E91">
        <w:t>art</w:t>
      </w:r>
      <w:proofErr w:type="gramEnd"/>
      <w:r w:rsidRPr="00064E91">
        <w:t>.</w:t>
      </w:r>
    </w:p>
    <w:p w14:paraId="6BE3D0F2" w14:textId="77777777" w:rsidR="00064E91" w:rsidRPr="00064E91" w:rsidRDefault="00064E91" w:rsidP="00064E91">
      <w:pPr>
        <w:numPr>
          <w:ilvl w:val="0"/>
          <w:numId w:val="3"/>
        </w:numPr>
      </w:pPr>
      <w:r w:rsidRPr="00064E91">
        <w:rPr>
          <w:b/>
          <w:bCs/>
        </w:rPr>
        <w:t>Management</w:t>
      </w:r>
    </w:p>
    <w:p w14:paraId="1DD3B5EC" w14:textId="77777777" w:rsidR="00064E91" w:rsidRPr="00064E91" w:rsidRDefault="00064E91" w:rsidP="00064E91">
      <w:pPr>
        <w:numPr>
          <w:ilvl w:val="1"/>
          <w:numId w:val="3"/>
        </w:numPr>
      </w:pPr>
      <w:r w:rsidRPr="00064E91">
        <w:t>Leaders with occasional ad-hoc data requests who can benefit from self-service insights (e.g., simple metrics like monthly book rates or application volumes).</w:t>
      </w:r>
    </w:p>
    <w:p w14:paraId="5DF6E8B0" w14:textId="77777777" w:rsidR="00064E91" w:rsidRPr="00064E91" w:rsidRDefault="00064E91" w:rsidP="00064E91">
      <w:pPr>
        <w:numPr>
          <w:ilvl w:val="0"/>
          <w:numId w:val="3"/>
        </w:numPr>
      </w:pPr>
      <w:r w:rsidRPr="00064E91">
        <w:rPr>
          <w:b/>
          <w:bCs/>
        </w:rPr>
        <w:t>Data Engineers</w:t>
      </w:r>
    </w:p>
    <w:p w14:paraId="64498C7D" w14:textId="77777777" w:rsidR="00064E91" w:rsidRDefault="00064E91" w:rsidP="00064E91">
      <w:pPr>
        <w:numPr>
          <w:ilvl w:val="1"/>
          <w:numId w:val="3"/>
        </w:numPr>
      </w:pPr>
      <w:r w:rsidRPr="00064E91">
        <w:t xml:space="preserve">Team members responsible for converting and maintaining the data </w:t>
      </w:r>
      <w:proofErr w:type="gramStart"/>
      <w:r w:rsidRPr="00064E91">
        <w:t>mart who</w:t>
      </w:r>
      <w:proofErr w:type="gramEnd"/>
      <w:r w:rsidRPr="00064E91">
        <w:t xml:space="preserve"> can benefit from the AI’s embedded data/business knowledge.</w:t>
      </w:r>
    </w:p>
    <w:p w14:paraId="3903F349" w14:textId="35400F9E" w:rsidR="00064E91" w:rsidRDefault="00064E91" w:rsidP="00064E91">
      <w:pPr>
        <w:numPr>
          <w:ilvl w:val="0"/>
          <w:numId w:val="3"/>
        </w:numPr>
        <w:rPr>
          <w:b/>
          <w:bCs/>
        </w:rPr>
      </w:pPr>
      <w:r w:rsidRPr="00064E91">
        <w:rPr>
          <w:b/>
          <w:bCs/>
        </w:rPr>
        <w:t>External Analysts to CAF</w:t>
      </w:r>
    </w:p>
    <w:p w14:paraId="2FC0BC74" w14:textId="6C9FAFC4" w:rsidR="00064E91" w:rsidRPr="00064E91" w:rsidRDefault="00064E91" w:rsidP="00064E91">
      <w:pPr>
        <w:numPr>
          <w:ilvl w:val="1"/>
          <w:numId w:val="3"/>
        </w:numPr>
        <w:rPr>
          <w:b/>
          <w:bCs/>
        </w:rPr>
      </w:pPr>
      <w:r>
        <w:t xml:space="preserve">Quickly leverage features </w:t>
      </w:r>
      <w:proofErr w:type="gramStart"/>
      <w:r>
        <w:t>already</w:t>
      </w:r>
      <w:proofErr w:type="gramEnd"/>
      <w:r>
        <w:t xml:space="preserve"> built and used across CAF and generate organizational insights. </w:t>
      </w:r>
    </w:p>
    <w:sectPr w:rsidR="00064E91" w:rsidRPr="0006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FDA"/>
    <w:multiLevelType w:val="multilevel"/>
    <w:tmpl w:val="129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57E18"/>
    <w:multiLevelType w:val="multilevel"/>
    <w:tmpl w:val="5C1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E4B53"/>
    <w:multiLevelType w:val="multilevel"/>
    <w:tmpl w:val="031A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879056">
    <w:abstractNumId w:val="0"/>
  </w:num>
  <w:num w:numId="2" w16cid:durableId="55278793">
    <w:abstractNumId w:val="1"/>
  </w:num>
  <w:num w:numId="3" w16cid:durableId="121303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91"/>
    <w:rsid w:val="00064E91"/>
    <w:rsid w:val="00E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D32F"/>
  <w15:chartTrackingRefBased/>
  <w15:docId w15:val="{30FCB0A0-687C-4C1B-9392-F7206637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1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4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Jump</dc:creator>
  <cp:keywords/>
  <dc:description/>
  <cp:lastModifiedBy>Bear Jump</cp:lastModifiedBy>
  <cp:revision>1</cp:revision>
  <dcterms:created xsi:type="dcterms:W3CDTF">2025-04-11T19:07:00Z</dcterms:created>
  <dcterms:modified xsi:type="dcterms:W3CDTF">2025-04-11T19:16:00Z</dcterms:modified>
</cp:coreProperties>
</file>