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6A" w:rsidRPr="00DC3329" w:rsidRDefault="001A5A6A" w:rsidP="001A5A6A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齐次坐标</w:t>
      </w:r>
    </w:p>
    <w:p w:rsidR="001A5A6A" w:rsidRPr="00DC3329" w:rsidRDefault="001A5A6A" w:rsidP="001A5A6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所谓齐次坐标，就是用</w:t>
      </w:r>
      <w:r w:rsidRPr="00DC3329">
        <w:rPr>
          <w:rFonts w:ascii="Courier New" w:hAnsi="Courier New" w:cs="Courier New"/>
          <w:szCs w:val="21"/>
        </w:rPr>
        <w:t>n+1</w:t>
      </w:r>
      <w:r w:rsidRPr="00DC3329">
        <w:rPr>
          <w:rFonts w:ascii="Courier New" w:hAnsi="Courier New" w:cs="Courier New"/>
          <w:szCs w:val="21"/>
        </w:rPr>
        <w:t>个分量来表示</w:t>
      </w:r>
      <w:r w:rsidRPr="00DC3329">
        <w:rPr>
          <w:rFonts w:ascii="Courier New" w:hAnsi="Courier New" w:cs="Courier New"/>
          <w:szCs w:val="21"/>
        </w:rPr>
        <w:t>n</w:t>
      </w:r>
      <w:r w:rsidRPr="00DC3329">
        <w:rPr>
          <w:rFonts w:ascii="Courier New" w:hAnsi="Courier New" w:cs="Courier New"/>
          <w:szCs w:val="21"/>
        </w:rPr>
        <w:t>维坐标</w:t>
      </w:r>
    </w:p>
    <w:p w:rsidR="001A5A6A" w:rsidRPr="00DC3329" w:rsidRDefault="001A5A6A" w:rsidP="001A5A6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为什么要引入齐次坐标？</w:t>
      </w:r>
    </w:p>
    <w:p w:rsidR="001A5A6A" w:rsidRPr="00DC3329" w:rsidRDefault="001A5A6A" w:rsidP="001A5A6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许多图形应用涉及到几何变换，主要包括平移、旋转、缩放，以矩阵表达式来计算这些矩阵时，平移矩阵时相加的，旋转和缩放则是矩阵相乘的，将这些变换综合起来可以表示为</w:t>
      </w:r>
    </w:p>
    <w:p w:rsidR="001A5A6A" w:rsidRPr="00DC3329" w:rsidRDefault="001A5A6A" w:rsidP="001A5A6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P1=P*M1+M2</w:t>
      </w:r>
      <w:r w:rsidRPr="00DC3329">
        <w:rPr>
          <w:rFonts w:ascii="Courier New" w:hAnsi="Courier New" w:cs="Courier New"/>
          <w:szCs w:val="21"/>
        </w:rPr>
        <w:t>，由于多次使用会效率很低，因此希望转化为</w:t>
      </w:r>
      <w:r w:rsidRPr="00DC3329">
        <w:rPr>
          <w:rFonts w:ascii="Courier New" w:hAnsi="Courier New" w:cs="Courier New"/>
          <w:szCs w:val="21"/>
        </w:rPr>
        <w:t>P1=P*M</w:t>
      </w:r>
      <w:r w:rsidRPr="00DC3329">
        <w:rPr>
          <w:rFonts w:ascii="Courier New" w:hAnsi="Courier New" w:cs="Courier New"/>
          <w:szCs w:val="21"/>
        </w:rPr>
        <w:t>的形式，因而产生了齐次坐标</w:t>
      </w:r>
    </w:p>
    <w:p w:rsidR="00000000" w:rsidRPr="001A5A6A" w:rsidRDefault="009274D1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Default="00706822" w:rsidP="00CA1941">
      <w:pPr>
        <w:pStyle w:val="a3"/>
        <w:rPr>
          <w:rFonts w:hAnsi="宋体" w:cs="宋体" w:hint="eastAsia"/>
        </w:rPr>
      </w:pPr>
    </w:p>
    <w:p w:rsidR="00706822" w:rsidRPr="00CA1941" w:rsidRDefault="00706822" w:rsidP="00CA1941">
      <w:pPr>
        <w:pStyle w:val="a3"/>
        <w:rPr>
          <w:rFonts w:hAnsi="宋体" w:cs="宋体" w:hint="eastAsia"/>
        </w:rPr>
      </w:pPr>
    </w:p>
    <w:sectPr w:rsidR="00706822" w:rsidRPr="00CA1941" w:rsidSect="00CA194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4D1" w:rsidRDefault="009274D1" w:rsidP="00706822">
      <w:r>
        <w:separator/>
      </w:r>
    </w:p>
  </w:endnote>
  <w:endnote w:type="continuationSeparator" w:id="1">
    <w:p w:rsidR="009274D1" w:rsidRDefault="009274D1" w:rsidP="00706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4D1" w:rsidRDefault="009274D1" w:rsidP="00706822">
      <w:r>
        <w:separator/>
      </w:r>
    </w:p>
  </w:footnote>
  <w:footnote w:type="continuationSeparator" w:id="1">
    <w:p w:rsidR="009274D1" w:rsidRDefault="009274D1" w:rsidP="007068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1A5A6A"/>
    <w:rsid w:val="00706822"/>
    <w:rsid w:val="009274D1"/>
    <w:rsid w:val="00CA1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A194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A194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06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068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06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068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2016-10-21T07:32:00Z</dcterms:created>
  <dcterms:modified xsi:type="dcterms:W3CDTF">2016-10-21T07:32:00Z</dcterms:modified>
</cp:coreProperties>
</file>