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>{</w:t>
      </w:r>
      <w:r w:rsidRPr="00B12E2F">
        <w:rPr>
          <w:color w:val="FF0000"/>
        </w:rPr>
        <w:t>nombre</w:t>
      </w:r>
      <w:r w:rsidR="005E3AD1">
        <w:rPr>
          <w:color w:val="FF0000"/>
        </w:rPr>
        <w:t>Compania</w:t>
      </w:r>
      <w:r w:rsidR="0088268D">
        <w:t>}</w:t>
      </w:r>
      <w:r w:rsidRPr="0073427D">
        <w:t xml:space="preserve"> contrato  </w:t>
      </w:r>
      <w:r w:rsidR="0088268D">
        <w:t>{</w:t>
      </w:r>
      <w:r w:rsidRPr="00B12E2F">
        <w:rPr>
          <w:color w:val="FF0000"/>
        </w:rPr>
        <w:t>CCC</w:t>
      </w:r>
      <w:r w:rsidR="0088268D">
        <w:t>}</w:t>
      </w:r>
      <w:r w:rsidRPr="0073427D">
        <w:t xml:space="preserve"> con DNI </w:t>
      </w:r>
      <w:r w:rsidR="0088268D">
        <w:t>{</w:t>
      </w:r>
      <w:r w:rsidR="00905EDB">
        <w:rPr>
          <w:color w:val="FF0000"/>
        </w:rPr>
        <w:t>DNITomador</w:t>
      </w:r>
      <w:r w:rsidR="0088268D">
        <w:t>}</w:t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a día de hoy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{</w:t>
      </w:r>
      <w:r w:rsidR="00C63E98" w:rsidRPr="00C63E98">
        <w:rPr>
          <w:color w:val="FF0000"/>
        </w:rPr>
        <w:t>IncidencesDocuments</w:t>
      </w:r>
      <w:r>
        <w:rPr>
          <w:color w:val="FF0000"/>
        </w:rPr>
        <w:t>}</w:t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>{</w:t>
      </w:r>
      <w:r w:rsidR="00175712">
        <w:rPr>
          <w:color w:val="FF0000"/>
        </w:rPr>
        <w:t>comentario</w:t>
      </w:r>
      <w:r>
        <w:rPr>
          <w:color w:val="FF0000"/>
        </w:rPr>
        <w:t>s</w:t>
      </w:r>
      <w:r w:rsidR="0088268D">
        <w:rPr>
          <w:color w:val="FF0000"/>
        </w:rPr>
        <w:t>}</w:t>
      </w:r>
    </w:p>
    <w:p w14:paraId="6E895B7F" w14:textId="3DA0ECF6" w:rsidR="00175712" w:rsidRPr="0084780C" w:rsidRDefault="00C63E98" w:rsidP="00175712">
      <w:pPr>
        <w:pStyle w:val="NormalWeb"/>
      </w:pPr>
      <w:r>
        <w:t>{</w:t>
      </w:r>
      <w:r w:rsidRPr="00C63E98">
        <w:t>DocumentNoRecivida</w:t>
      </w:r>
      <w:r>
        <w:t>}</w:t>
      </w:r>
    </w:p>
    <w:p w14:paraId="26880967" w14:textId="50FD0414" w:rsidR="007F42E4" w:rsidRDefault="0088268D" w:rsidP="00D01F12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{</w:t>
      </w:r>
      <w:r w:rsidR="00175712">
        <w:rPr>
          <w:color w:val="FF0000"/>
        </w:rPr>
        <w:t>documento</w:t>
      </w:r>
      <w:r w:rsidR="007F42E4">
        <w:rPr>
          <w:color w:val="FF0000"/>
        </w:rPr>
        <w:t>sP</w:t>
      </w:r>
      <w:r w:rsidR="00175712">
        <w:rPr>
          <w:color w:val="FF0000"/>
        </w:rPr>
        <w:t>endiente</w:t>
      </w:r>
      <w:r>
        <w:rPr>
          <w:color w:val="FF0000"/>
        </w:rPr>
        <w:t>}</w:t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>{</w:t>
      </w:r>
      <w:r w:rsidR="00175712">
        <w:rPr>
          <w:color w:val="FF0000"/>
        </w:rPr>
        <w:t>Observaciones</w:t>
      </w:r>
      <w:r>
        <w:rPr>
          <w:color w:val="FF0000"/>
        </w:rPr>
        <w:t>}</w:t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>{</w:t>
      </w:r>
      <w:r w:rsidR="0073232B">
        <w:rPr>
          <w:color w:val="FF0000"/>
        </w:rPr>
        <w:t>n</w:t>
      </w:r>
      <w:r>
        <w:rPr>
          <w:color w:val="FF0000"/>
        </w:rPr>
        <w:t>ombreAsegurado</w:t>
      </w:r>
      <w:r>
        <w:t>}</w:t>
      </w:r>
      <w:r w:rsidR="00175712" w:rsidRPr="0073427D">
        <w:br/>
        <w:t xml:space="preserve">NIF: </w:t>
      </w:r>
      <w:r>
        <w:t>{</w:t>
      </w:r>
      <w:r>
        <w:rPr>
          <w:color w:val="FF0000"/>
        </w:rPr>
        <w:t>DNIAsegurado</w:t>
      </w:r>
      <w:r>
        <w:t>}</w:t>
      </w:r>
      <w:r w:rsidR="00175712" w:rsidRPr="0073427D">
        <w:br/>
      </w:r>
      <w:r w:rsidR="00D220DF">
        <w:t xml:space="preserve">PRODUCTO: </w:t>
      </w:r>
      <w:r>
        <w:t>{</w:t>
      </w:r>
      <w:r w:rsidR="00D220DF" w:rsidRPr="00D220DF">
        <w:rPr>
          <w:color w:val="FF0000"/>
        </w:rPr>
        <w:t>nombreProducto</w:t>
      </w:r>
      <w:r>
        <w:t>}</w:t>
      </w:r>
      <w:r w:rsidR="00175712" w:rsidRPr="0073427D">
        <w:br/>
        <w:t xml:space="preserve">F. Emisión: </w:t>
      </w:r>
      <w:r>
        <w:t>{</w:t>
      </w:r>
      <w:r>
        <w:rPr>
          <w:color w:val="FF0000"/>
        </w:rPr>
        <w:t>FechaOperacion</w:t>
      </w:r>
      <w:r>
        <w:t>}</w:t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>{</w:t>
      </w:r>
      <w:r w:rsidR="0073232B">
        <w:rPr>
          <w:color w:val="FF0000"/>
        </w:rPr>
        <w:t>CCC</w:t>
      </w:r>
      <w:r w:rsidR="0073232B">
        <w:t>}</w:t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>{</w:t>
      </w:r>
      <w:r w:rsidR="0082209D">
        <w:rPr>
          <w:color w:val="FF0000"/>
        </w:rPr>
        <w:t>CodigoPoliza</w:t>
      </w:r>
      <w:r w:rsidR="0082209D">
        <w:t>}</w:t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>{CdigoSolicitud}</w:t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>por valija a Unicorp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9B8CD" w14:textId="77777777" w:rsidR="00BA39E9" w:rsidRDefault="00BA39E9" w:rsidP="00175712">
      <w:pPr>
        <w:spacing w:after="0" w:line="240" w:lineRule="auto"/>
      </w:pPr>
      <w:r>
        <w:separator/>
      </w:r>
    </w:p>
  </w:endnote>
  <w:endnote w:type="continuationSeparator" w:id="0">
    <w:p w14:paraId="4C61D45B" w14:textId="77777777" w:rsidR="00BA39E9" w:rsidRDefault="00BA39E9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8BB6" w14:textId="77777777" w:rsidR="00BA39E9" w:rsidRDefault="00BA39E9" w:rsidP="00175712">
      <w:pPr>
        <w:spacing w:after="0" w:line="240" w:lineRule="auto"/>
      </w:pPr>
      <w:r>
        <w:separator/>
      </w:r>
    </w:p>
  </w:footnote>
  <w:footnote w:type="continuationSeparator" w:id="0">
    <w:p w14:paraId="6651DF36" w14:textId="77777777" w:rsidR="00BA39E9" w:rsidRDefault="00BA39E9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57CC7"/>
    <w:rsid w:val="009B0B51"/>
    <w:rsid w:val="009B530D"/>
    <w:rsid w:val="00B12E2F"/>
    <w:rsid w:val="00B2640A"/>
    <w:rsid w:val="00B5533A"/>
    <w:rsid w:val="00BA39E9"/>
    <w:rsid w:val="00C04E12"/>
    <w:rsid w:val="00C63E98"/>
    <w:rsid w:val="00D01F12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11</cp:revision>
  <dcterms:created xsi:type="dcterms:W3CDTF">2024-10-07T12:27:00Z</dcterms:created>
  <dcterms:modified xsi:type="dcterms:W3CDTF">2024-10-13T09:22:00Z</dcterms:modified>
</cp:coreProperties>
</file>