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9771" w14:textId="77777777" w:rsidR="00624DDD" w:rsidRPr="00AA169C" w:rsidRDefault="00EE6674" w:rsidP="00EE6674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 w:rsidR="00AA169C">
        <w:rPr>
          <w:b/>
          <w:sz w:val="40"/>
          <w:szCs w:val="40"/>
          <w:u w:val="single"/>
        </w:rPr>
        <w:t>Determination of Eligibility of</w:t>
      </w:r>
      <w:r w:rsidR="00AA169C"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</w:p>
    <w:p w14:paraId="4DF49222" w14:textId="77777777" w:rsidR="00EE6674" w:rsidRDefault="00EE6674" w:rsidP="00EE6674">
      <w:pPr>
        <w:jc w:val="center"/>
        <w:rPr>
          <w:b/>
          <w:u w:val="single"/>
        </w:rPr>
      </w:pPr>
    </w:p>
    <w:p w14:paraId="3A96F227" w14:textId="77777777" w:rsidR="00EE6674" w:rsidRDefault="00EE6674" w:rsidP="00EE6674">
      <w:pPr>
        <w:rPr>
          <w:b/>
          <w:u w:val="single"/>
        </w:rPr>
      </w:pPr>
    </w:p>
    <w:p w14:paraId="4BD486CD" w14:textId="77777777" w:rsidR="00EE6674" w:rsidRDefault="00EE6674" w:rsidP="00EE6674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 w:rsidR="00871A0E">
        <w:rPr>
          <w:noProof/>
        </w:rPr>
        <w:t>October 3, 2018</w:t>
      </w:r>
      <w:r w:rsidRPr="00EE6674">
        <w:fldChar w:fldCharType="end"/>
      </w:r>
    </w:p>
    <w:p w14:paraId="33444F00" w14:textId="77777777" w:rsidR="00EE6674" w:rsidRDefault="00EE6674" w:rsidP="00EE6674"/>
    <w:p w14:paraId="5E977563" w14:textId="77777777" w:rsidR="00EE6674" w:rsidRPr="00871A0E" w:rsidRDefault="00EE6674" w:rsidP="00871A0E">
      <w:pPr>
        <w:spacing w:line="480" w:lineRule="auto"/>
        <w:rPr>
          <w:sz w:val="28"/>
          <w:szCs w:val="28"/>
        </w:rPr>
      </w:pPr>
      <w:bookmarkStart w:id="0" w:name="_GoBack"/>
      <w:r w:rsidRPr="00871A0E">
        <w:rPr>
          <w:b/>
          <w:sz w:val="28"/>
          <w:szCs w:val="28"/>
        </w:rPr>
        <w:t xml:space="preserve">Number of people in Household: </w:t>
      </w:r>
      <w:r w:rsidRPr="00871A0E">
        <w:rPr>
          <w:sz w:val="28"/>
          <w:szCs w:val="28"/>
        </w:rPr>
        <w:t>(house)</w:t>
      </w:r>
    </w:p>
    <w:p w14:paraId="737F2E41" w14:textId="77777777" w:rsidR="00EE6674" w:rsidRPr="00871A0E" w:rsidRDefault="00EE6674" w:rsidP="00871A0E">
      <w:pPr>
        <w:spacing w:line="480" w:lineRule="auto"/>
        <w:rPr>
          <w:sz w:val="28"/>
          <w:szCs w:val="28"/>
        </w:rPr>
      </w:pPr>
    </w:p>
    <w:p w14:paraId="711E64E7" w14:textId="77777777" w:rsidR="00EE6674" w:rsidRPr="00871A0E" w:rsidRDefault="00EE6674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>Amount of yearly income (in USD):</w:t>
      </w:r>
      <w:r w:rsidRPr="00871A0E">
        <w:rPr>
          <w:sz w:val="28"/>
          <w:szCs w:val="28"/>
        </w:rPr>
        <w:t xml:space="preserve"> (income)</w:t>
      </w:r>
    </w:p>
    <w:p w14:paraId="3611E456" w14:textId="77777777" w:rsidR="00EE6674" w:rsidRPr="00871A0E" w:rsidRDefault="00EE6674" w:rsidP="00871A0E">
      <w:pPr>
        <w:spacing w:line="480" w:lineRule="auto"/>
        <w:rPr>
          <w:sz w:val="28"/>
          <w:szCs w:val="28"/>
        </w:rPr>
      </w:pPr>
    </w:p>
    <w:p w14:paraId="677178CD" w14:textId="77777777" w:rsidR="00EE6674" w:rsidRPr="00871A0E" w:rsidRDefault="00AA169C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 xml:space="preserve">Currently receiving public assistance: </w:t>
      </w:r>
      <w:r w:rsidRPr="00871A0E">
        <w:rPr>
          <w:sz w:val="28"/>
          <w:szCs w:val="28"/>
        </w:rPr>
        <w:t>(assist)</w:t>
      </w:r>
    </w:p>
    <w:p w14:paraId="07344E35" w14:textId="77777777" w:rsidR="00AA169C" w:rsidRPr="00871A0E" w:rsidRDefault="00AA169C" w:rsidP="00871A0E">
      <w:pPr>
        <w:spacing w:line="480" w:lineRule="auto"/>
        <w:rPr>
          <w:sz w:val="28"/>
          <w:szCs w:val="28"/>
        </w:rPr>
      </w:pPr>
    </w:p>
    <w:p w14:paraId="7CA8F2C9" w14:textId="77777777" w:rsidR="00AA169C" w:rsidRPr="00871A0E" w:rsidRDefault="00AA169C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 xml:space="preserve">Involuntarily committed to mental health facility: </w:t>
      </w:r>
      <w:r w:rsidRPr="00871A0E">
        <w:rPr>
          <w:sz w:val="28"/>
          <w:szCs w:val="28"/>
        </w:rPr>
        <w:t>(commit)</w:t>
      </w:r>
    </w:p>
    <w:p w14:paraId="7876F750" w14:textId="662B69DD" w:rsidR="00AA169C" w:rsidRPr="00871A0E" w:rsidRDefault="00AA169C" w:rsidP="00871A0E">
      <w:pPr>
        <w:spacing w:line="480" w:lineRule="auto"/>
        <w:rPr>
          <w:sz w:val="28"/>
          <w:szCs w:val="28"/>
        </w:rPr>
      </w:pPr>
    </w:p>
    <w:p w14:paraId="2A89339B" w14:textId="77777777" w:rsidR="00871A0E" w:rsidRPr="00871A0E" w:rsidRDefault="00871A0E" w:rsidP="00871A0E">
      <w:pPr>
        <w:spacing w:line="480" w:lineRule="auto"/>
        <w:rPr>
          <w:sz w:val="28"/>
          <w:szCs w:val="28"/>
        </w:rPr>
      </w:pPr>
    </w:p>
    <w:p w14:paraId="7BCFB143" w14:textId="52E6D98B" w:rsidR="00871A0E" w:rsidRPr="00871A0E" w:rsidRDefault="00871A0E" w:rsidP="00871A0E">
      <w:pPr>
        <w:spacing w:line="480" w:lineRule="auto"/>
        <w:rPr>
          <w:sz w:val="28"/>
          <w:szCs w:val="28"/>
        </w:rPr>
      </w:pPr>
      <w:r w:rsidRPr="00871A0E">
        <w:rPr>
          <w:sz w:val="28"/>
          <w:szCs w:val="28"/>
        </w:rPr>
        <w:t xml:space="preserve">You are </w:t>
      </w:r>
      <w:r w:rsidRPr="00871A0E">
        <w:rPr>
          <w:b/>
          <w:sz w:val="28"/>
          <w:szCs w:val="28"/>
        </w:rPr>
        <w:t xml:space="preserve">NOT </w:t>
      </w:r>
      <w:r w:rsidRPr="00871A0E">
        <w:rPr>
          <w:b/>
          <w:sz w:val="28"/>
          <w:szCs w:val="28"/>
        </w:rPr>
        <w:t>INDIGENT</w:t>
      </w:r>
      <w:r w:rsidRPr="00871A0E">
        <w:rPr>
          <w:sz w:val="28"/>
          <w:szCs w:val="28"/>
        </w:rPr>
        <w:t xml:space="preserve"> and</w:t>
      </w:r>
      <w:r w:rsidRPr="00871A0E">
        <w:rPr>
          <w:sz w:val="28"/>
          <w:szCs w:val="28"/>
        </w:rPr>
        <w:t xml:space="preserve"> do not</w:t>
      </w:r>
      <w:r w:rsidRPr="00871A0E">
        <w:rPr>
          <w:sz w:val="28"/>
          <w:szCs w:val="28"/>
        </w:rPr>
        <w:t xml:space="preserve"> qualify for state-appointed counsel.</w:t>
      </w:r>
    </w:p>
    <w:bookmarkEnd w:id="0"/>
    <w:p w14:paraId="06FAA04B" w14:textId="77777777" w:rsidR="00AA169C" w:rsidRPr="00AA169C" w:rsidRDefault="00AA169C" w:rsidP="00EE6674"/>
    <w:sectPr w:rsidR="00AA169C" w:rsidRPr="00AA169C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74"/>
    <w:rsid w:val="00354319"/>
    <w:rsid w:val="003A416A"/>
    <w:rsid w:val="00861E9D"/>
    <w:rsid w:val="00871A0E"/>
    <w:rsid w:val="00AA169C"/>
    <w:rsid w:val="00E30A7D"/>
    <w:rsid w:val="00E574C0"/>
    <w:rsid w:val="00E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3F11F"/>
  <w14:defaultImageDpi w14:val="32767"/>
  <w15:chartTrackingRefBased/>
  <w15:docId w15:val="{594628A3-AF1F-0942-AC80-3903CFA8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2</cp:revision>
  <dcterms:created xsi:type="dcterms:W3CDTF">2018-10-03T22:19:00Z</dcterms:created>
  <dcterms:modified xsi:type="dcterms:W3CDTF">2018-10-03T22:19:00Z</dcterms:modified>
</cp:coreProperties>
</file>