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处弗里的世界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我是一名纯正的社畜打工人，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iYmMxMjQ3Y2EwNzBhODFkMjY0MmQ4NTI5MjRmMzUifQ=="/>
  </w:docVars>
  <w:rsids>
    <w:rsidRoot w:val="00000000"/>
    <w:rsid w:val="4E8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2024-04-15T09:37:15Z</dcterms:created>
  <dc:creator>weihuawei</dc:creator>
  <cp:lastModifiedBy>无收束的尘寰</cp:lastModifiedBy>
  <dcterms:modified xsi:type="dcterms:W3CDTF">2024-04-15T09:47:17Z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C4820CF7D1984E2FA7F86F289FB0C190_12</vt:lpwstr>
  </property>
</Properties>
</file>