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文件共享和知识管理平台 — 开发日志</w:t>
      </w:r>
    </w:p>
    <w:p>
      <w:pPr>
        <w:jc w:val="center"/>
      </w:pPr>
      <w:r>
        <w:rPr>
          <w:color w:val="666666"/>
          <w:sz w:val="20"/>
        </w:rPr>
        <w:t>导出自项目 README.md · 功能与更新记录</w:t>
      </w:r>
    </w:p>
    <w:p/>
    <w:p>
      <w:pPr>
        <w:pStyle w:val="Heading1"/>
      </w:pPr>
      <w:r>
        <w:t>2026-05-29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2026-05-29</w:t>
            </w:r>
          </w:p>
        </w:tc>
        <w:tc>
          <w:tcPr>
            <w:tcW w:type="dxa" w:w="4320"/>
          </w:tcPr>
          <w:p>
            <w:r>
              <w:t>README：补充 10 种资料库访问模式说明；文件评论 @ 提及与 ACL 对齐文档；最后更新 2026-05-29。</w:t>
            </w:r>
          </w:p>
        </w:tc>
      </w:tr>
      <w:tr>
        <w:tc>
          <w:tcPr>
            <w:tcW w:type="dxa" w:w="4320"/>
          </w:tcPr>
          <w:p>
            <w:r>
              <w:t>2026-05-29</w:t>
            </w:r>
          </w:p>
        </w:tc>
        <w:tc>
          <w:tcPr>
            <w:tcW w:type="dxa" w:w="4320"/>
          </w:tcPr>
          <w:p>
            <w:r>
              <w:t>评论 @ 提及 — 权限对齐：file_comment_service 按个人库 6 种 + 部门库 4 种模式构建候选人池，与 can_access_file 一致；公开库默认全员；部门/指定部门含子部门成员与高管/分管领导；私有/指定成员仅库主链+成员+分享/评论参与者；子资料库 owner 纳入库主链；默认列表优先核心参与者，支持 @姓名 搜索。</w:t>
            </w:r>
          </w:p>
        </w:tc>
      </w:tr>
    </w:tbl>
    <w:p/>
    <w:p>
      <w:pPr>
        <w:pStyle w:val="Heading1"/>
      </w:pPr>
      <w:r>
        <w:t>2026-05-28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2026-05-28</w:t>
            </w:r>
          </w:p>
        </w:tc>
        <w:tc>
          <w:tcPr>
            <w:tcW w:type="dxa" w:w="4320"/>
          </w:tcPr>
          <w:p>
            <w:r>
              <w:t>README：同步文件评论、站内通知、指定部门资料库、系统日志与上传/预览格式说明；最后更新日期调整为 2026-05-28。</w:t>
            </w:r>
          </w:p>
        </w:tc>
      </w:tr>
      <w:tr>
        <w:tc>
          <w:tcPr>
            <w:tcW w:type="dxa" w:w="4320"/>
          </w:tcPr>
          <w:p>
            <w:r>
              <w:t>2026-05-28</w:t>
            </w:r>
          </w:p>
        </w:tc>
        <w:tc>
          <w:tcPr>
            <w:tcW w:type="dxa" w:w="4320"/>
          </w:tcPr>
          <w:p>
            <w:r>
              <w:t>站内通知优化：移除邮件渠道 UI 与逻辑，统一为站内铃铛；新增 GET /notifications/unread-count；上传/分享/评论接入通知开关；上传仅通知库主（不再给上传者本人发重复提醒）；通知面板相对时间与角标 99+。</w:t>
            </w:r>
          </w:p>
        </w:tc>
      </w:tr>
      <w:tr>
        <w:tc>
          <w:tcPr>
            <w:tcW w:type="dxa" w:w="4320"/>
          </w:tcPr>
          <w:p>
            <w:r>
              <w:t>2026-05-28</w:t>
            </w:r>
          </w:p>
        </w:tc>
        <w:tc>
          <w:tcPr>
            <w:tcW w:type="dxa" w:w="4320"/>
          </w:tcPr>
          <w:p>
            <w:r>
              <w:t>系统日志对齐：管理端操作标签/详情与后端 log_audit action 一致；评论操作写入审计（file_comment_create/reply/delete）；表格列宽与目标列换行优化。</w:t>
            </w:r>
          </w:p>
        </w:tc>
      </w:tr>
      <w:tr>
        <w:tc>
          <w:tcPr>
            <w:tcW w:type="dxa" w:w="4320"/>
          </w:tcPr>
          <w:p>
            <w:r>
              <w:t>2026-05-20</w:t>
            </w:r>
          </w:p>
        </w:tc>
        <w:tc>
          <w:tcPr>
            <w:tcW w:type="dxa" w:w="4320"/>
          </w:tcPr>
          <w:p>
            <w:r>
              <w:t>文件评论 MVP：file_comments / file_comment_mentions 表与 API；FileCommentDrawer 抽屉 UI；支持回复、@提及、软删除；相关人收到站内通知并可点击跳转评论。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指定部门资料库：新增 visibility=departments 与 library_access_departments 关联表（迁移 20260519_0002）；新建/编辑库可选多个指定部门；列表/共享页双标签展示库类型与访问权限（LibraryTypeTags + libraryDisplay.js）。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登录页：左右分栏布局，左侧品牌区 + 背景图，右侧邮箱登录表单。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分管部门：division_leader 角色支持 user_supervised_departments 多部门分管（迁移 20260519_0001）。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通知资源字段：notifications 表补充 resource_type/resource_id/extra_json，支持评论类通知点击跳转文件。</w:t>
            </w:r>
          </w:p>
        </w:tc>
      </w:tr>
    </w:tbl>
    <w:p/>
    <w:p>
      <w:pPr>
        <w:pStyle w:val="Heading1"/>
      </w:pPr>
      <w:r>
        <w:t>2026-05-19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上传弹窗 — 作为新文件不再误并版本：选择「跳过，作为新文件上传」或「作为新文件上传」后仅回到列表等待「开始上传」；若当前目录已有同路径文件，上传前自动解析为 文件名 (1).ext 等唯一路径（列表展示「将保存为：…」），后端按新路径创建独立 FileEntry，不再追加到已有文件的版本历史。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上传弹窗 — 交互修正：修复「跳过 / 作为新文件」后未点「开始上传」即自动上传的问题；「开始上传」改为顺序执行，避免多文件同时抢同一自动序号后缀。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上传弹窗 — 批量漏检修复：同一弹窗内先添加库内没有的文件、再添加与库内同名或相似文件时，除关键词搜索外增加 listFiles 当前目录快照做路径精确匹配，确保进入版本确认流程。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单文件上传上限 2GB：Settings.MAX_UPLOAD_FILE_BYTES 默认 2147483648（2GB）；超限返回 HTTP 413；docker-compose / deploy/.env.example.docker 支持环境变量覆盖；前端提示文案同步。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Nginx 大文件上传：docker/nginx.conf、deploy/nginx/knowledge-platform.conf 的 client_max_body_size 调整为 2g；/api/ 代理 send/read_timeout 调整为 3600s，适配慢速大文件上传。</w:t>
            </w:r>
          </w:p>
        </w:tc>
      </w:tr>
      <w:tr>
        <w:tc>
          <w:tcPr>
            <w:tcW w:type="dxa" w:w="4320"/>
          </w:tcPr>
          <w:p>
            <w:r>
              <w:t>2026-05-19</w:t>
            </w:r>
          </w:p>
        </w:tc>
        <w:tc>
          <w:tcPr>
            <w:tcW w:type="dxa" w:w="4320"/>
          </w:tcPr>
          <w:p>
            <w:r>
              <w:t>README：同步上述能力与最后更新日期。</w:t>
            </w:r>
          </w:p>
        </w:tc>
      </w:tr>
    </w:tbl>
    <w:p/>
    <w:p>
      <w:pPr>
        <w:pStyle w:val="Heading1"/>
      </w:pPr>
      <w:r>
        <w:t>2026-05-07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2026-05-07</w:t>
            </w:r>
          </w:p>
        </w:tc>
        <w:tc>
          <w:tcPr>
            <w:tcW w:type="dxa" w:w="4320"/>
          </w:tcPr>
          <w:p>
            <w:r>
              <w:t>预览与首页健壮性：长文档预览时，fetchRenderedPreviewBlob 支持 AbortSignal；预览页路由离开 / 返回 / 卸载时中止未完成任务并取消 rAF；限制同一时刻预览页图并发数（与首批预取对齐），减轻 HTTP/1 同域连接被占满、返回首页后 listFiles / 部门树等不刷新的现象。</w:t>
            </w:r>
          </w:p>
        </w:tc>
      </w:tr>
      <w:tr>
        <w:tc>
          <w:tcPr>
            <w:tcW w:type="dxa" w:w="4320"/>
          </w:tcPr>
          <w:p>
            <w:r>
              <w:t>2026-05-07</w:t>
            </w:r>
          </w:p>
        </w:tc>
        <w:tc>
          <w:tcPr>
            <w:tcW w:type="dxa" w:w="4320"/>
          </w:tcPr>
          <w:p>
            <w:r>
              <w:t>从预览回原库：restorePreviewReturnContext 在拉库与列表前及早置 filesLoading，失败早退时复位，加载反馈更明确。</w:t>
            </w:r>
          </w:p>
        </w:tc>
      </w:tr>
      <w:tr>
        <w:tc>
          <w:tcPr>
            <w:tcW w:type="dxa" w:w="4320"/>
          </w:tcPr>
          <w:p>
            <w:r>
              <w:t>2026-05-07</w:t>
            </w:r>
          </w:p>
        </w:tc>
        <w:tc>
          <w:tcPr>
            <w:tcW w:type="dxa" w:w="4320"/>
          </w:tcPr>
          <w:p>
            <w:r>
              <w:t>侧栏版本号：AppSidebar 展示 v1.2.0。</w:t>
            </w:r>
          </w:p>
        </w:tc>
      </w:tr>
      <w:tr>
        <w:tc>
          <w:tcPr>
            <w:tcW w:type="dxa" w:w="4320"/>
          </w:tcPr>
          <w:p>
            <w:r>
              <w:t>2026-05-07</w:t>
            </w:r>
          </w:p>
        </w:tc>
        <w:tc>
          <w:tcPr>
            <w:tcW w:type="dxa" w:w="4320"/>
          </w:tcPr>
          <w:p>
            <w:r>
              <w:t>受控预览长文档：/preview 对按页预览的 PDF/Office（渲染为图片链路）支持下拉连续滚动；虚拟列表 + 前缀累加高度占位，上百页仅渲染视口附近 DOM；滚动预取、远离视图的 blob: URL 回收；首图实测高度校准占位，减小滚动条跳动。</w:t>
            </w:r>
          </w:p>
        </w:tc>
      </w:tr>
      <w:tr>
        <w:tc>
          <w:tcPr>
            <w:tcW w:type="dxa" w:w="4320"/>
          </w:tcPr>
          <w:p>
            <w:r>
              <w:t>2026-05-07</w:t>
            </w:r>
          </w:p>
        </w:tc>
        <w:tc>
          <w:tcPr>
            <w:tcW w:type="dxa" w:w="4320"/>
          </w:tcPr>
          <w:p>
            <w:r>
              <w:t>回收站：/files/my-trash 等与全局一致的流式分页；条目返回 library_breadcrumb；TrashPage「所在库」单列合并路径；分页 UI 对齐文件库列表。</w:t>
            </w:r>
          </w:p>
        </w:tc>
      </w:tr>
      <w:tr>
        <w:tc>
          <w:tcPr>
            <w:tcW w:type="dxa" w:w="4320"/>
          </w:tcPr>
          <w:p>
            <w:r>
              <w:t>2026-05-07</w:t>
            </w:r>
          </w:p>
        </w:tc>
        <w:tc>
          <w:tcPr>
            <w:tcW w:type="dxa" w:w="4320"/>
          </w:tcPr>
          <w:p>
            <w:r>
              <w:t>用户统计：管理员用户管理展示接口返回的真实总人数。</w:t>
            </w:r>
          </w:p>
        </w:tc>
      </w:tr>
      <w:tr>
        <w:tc>
          <w:tcPr>
            <w:tcW w:type="dxa" w:w="4320"/>
          </w:tcPr>
          <w:p>
            <w:r>
              <w:t>2026-05-07</w:t>
            </w:r>
          </w:p>
        </w:tc>
        <w:tc>
          <w:tcPr>
            <w:tcW w:type="dxa" w:w="4320"/>
          </w:tcPr>
          <w:p>
            <w:r>
              <w:t>README：同步上述能力与日期。</w:t>
            </w:r>
          </w:p>
        </w:tc>
      </w:tr>
    </w:tbl>
    <w:p/>
    <w:p>
      <w:pPr>
        <w:pStyle w:val="Heading1"/>
      </w:pPr>
      <w:r>
        <w:t>2026-05-06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2026-05-06</w:t>
            </w:r>
          </w:p>
        </w:tc>
        <w:tc>
          <w:tcPr>
            <w:tcW w:type="dxa" w:w="4320"/>
          </w:tcPr>
          <w:p>
            <w:r>
              <w:t>受控预览审计降噪：将 preview_rendered 写入自 GET /files/rendered-preview/meta（每次打开预览一条）；GET /files/rendered-preview 分页拉取渲染结果时不再写审计，避免长文档翻页刷屏。</w:t>
            </w:r>
          </w:p>
        </w:tc>
      </w:tr>
      <w:tr>
        <w:tc>
          <w:tcPr>
            <w:tcW w:type="dxa" w:w="4320"/>
          </w:tcPr>
          <w:p>
            <w:r>
              <w:t>2026-05-06</w:t>
            </w:r>
          </w:p>
        </w:tc>
        <w:tc>
          <w:tcPr>
            <w:tcW w:type="dxa" w:w="4320"/>
          </w:tcPr>
          <w:p>
            <w:r>
              <w:t>审计查询与统计：GET /audit/logs、GET /audit/dept-logs 新增 search（用户名、操作名、详情等模糊匹配）；新增 GET /audit/logs/stats、GET /audit/dept-logs/stats，与列表共用筛选逻辑时返回 total、distinct_user_count、file_resource_count、library_resource_count。</w:t>
            </w:r>
          </w:p>
        </w:tc>
      </w:tr>
      <w:tr>
        <w:tc>
          <w:tcPr>
            <w:tcW w:type="dxa" w:w="4320"/>
          </w:tcPr>
          <w:p>
            <w:r>
              <w:t>2026-05-06</w:t>
            </w:r>
          </w:p>
        </w:tc>
        <w:tc>
          <w:tcPr>
            <w:tcW w:type="dxa" w:w="4320"/>
          </w:tcPr>
          <w:p>
            <w:r>
              <w:t>系统管理 — 系统日志：顶部统计卡片改为读取统计接口；关键词与日期在「查询」或翻页时走服务端筛选；界面说明「操作类型」「状态」仅过滤下方表格。</w:t>
            </w:r>
          </w:p>
        </w:tc>
      </w:tr>
    </w:tbl>
    <w:p/>
    <w:p>
      <w:pPr>
        <w:pStyle w:val="Heading1"/>
      </w:pPr>
      <w:r>
        <w:t>2026-04-27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2026-04-27</w:t>
            </w:r>
          </w:p>
        </w:tc>
        <w:tc>
          <w:tcPr>
            <w:tcW w:type="dxa" w:w="4320"/>
          </w:tcPr>
          <w:p>
            <w:r>
              <w:t>文件 / 文件夹移动（库内）：可写资料库中，列表 / 网格与库内搜索结果均提供「移动」；弹窗选择目标文件夹（底层 PATCH /files/{id}/rename）。GET /files/dir-move-targets 除显式 mkdir 目录外，从已有条目的路径解析父级文件夹（解决仅上传带路径文件、无目录行时无目标可选的问题）。</w:t>
            </w:r>
          </w:p>
        </w:tc>
      </w:tr>
      <w:tr>
        <w:tc>
          <w:tcPr>
            <w:tcW w:type="dxa" w:w="4320"/>
          </w:tcPr>
          <w:p>
            <w:r>
              <w:t>2026-04-27</w:t>
            </w:r>
          </w:p>
        </w:tc>
        <w:tc>
          <w:tcPr>
            <w:tcW w:type="dxa" w:w="4320"/>
          </w:tcPr>
          <w:p>
            <w:r>
              <w:t>文件 / 文件夹移动（跨资料库）：GET /files/move-target-libraries 列出与源根库同类型（个人 / 部门 / 公开）、部门库同部门且当前用户可写的目标资料库（含一级根库与二、三级子库）；POST /files/{id}/move-to-library 将条目（含目录子树）迁入目标库指定父路径，跨库时迁移 STORAGE_ROOT/&lt;library_id&gt;/&lt;entry_id&gt;/ 下物理目录并更新 FileVersion.storage_path；与源库相同时退化为同库路径重命名。</w:t>
            </w:r>
          </w:p>
        </w:tc>
      </w:tr>
      <w:tr>
        <w:tc>
          <w:tcPr>
            <w:tcW w:type="dxa" w:w="4320"/>
          </w:tcPr>
          <w:p>
            <w:r>
              <w:t>2026-04-27</w:t>
            </w:r>
          </w:p>
        </w:tc>
        <w:tc>
          <w:tcPr>
            <w:tcW w:type="dxa" w:w="4320"/>
          </w:tcPr>
          <w:p>
            <w:r>
              <w:t>前端：Home.vue 移动弹窗增加「目标资料库」与「目标文件夹」两级选择；api/client.js 增加 listFileMoveTargetLibraries、moveFileToLibrary。</w:t>
            </w:r>
          </w:p>
        </w:tc>
      </w:tr>
      <w:tr>
        <w:tc>
          <w:tcPr>
            <w:tcW w:type="dxa" w:w="4320"/>
          </w:tcPr>
          <w:p>
            <w:r>
              <w:t>2026-04-27</w:t>
            </w:r>
          </w:p>
        </w:tc>
        <w:tc>
          <w:tcPr>
            <w:tcW w:type="dxa" w:w="4320"/>
          </w:tcPr>
          <w:p>
            <w:r>
              <w:t>README：同步「当前已实现」与开发日志，最后更新日期调整为 2026-04-27。</w:t>
            </w:r>
          </w:p>
        </w:tc>
      </w:tr>
      <w:tr>
        <w:tc>
          <w:tcPr>
            <w:tcW w:type="dxa" w:w="4320"/>
          </w:tcPr>
          <w:p>
            <w:r>
              <w:t>2026-04-28</w:t>
            </w:r>
          </w:p>
        </w:tc>
        <w:tc>
          <w:tcPr>
            <w:tcW w:type="dxa" w:w="4320"/>
          </w:tcPr>
          <w:p>
            <w:r>
              <w:t>GHCR 部署：docker-compose.yml 支持 DOCKER_IMAGE_APP / DOCKER_IMAGE_NGINX；新增 deploy/.env.example.ghcr；GitHub Actions 在推送 main（限定路径）时构建 amd64 并推 GHCR；README 增补「Actions 构建 → 服务器仅 pull」流程与 alembic upgrade head 顺序。</w:t>
            </w:r>
          </w:p>
        </w:tc>
      </w:tr>
      <w:tr>
        <w:tc>
          <w:tcPr>
            <w:tcW w:type="dxa" w:w="4320"/>
          </w:tcPr>
          <w:p>
            <w:r>
              <w:t>2026-04-28</w:t>
            </w:r>
          </w:p>
        </w:tc>
        <w:tc>
          <w:tcPr>
            <w:tcW w:type="dxa" w:w="4320"/>
          </w:tcPr>
          <w:p>
            <w:r>
              <w:t>Docker 双阶段镜像：新增 docker/base.Dockerfile（apt / LibreOffice / 字体）为 knowledge_platform-base；docker/backend.Dockerfile 通过 ARG BASE_IMAGE 基于该层仅打包依赖与代码；CI 先推 base 再推 app，减少每次全量 apt。</w:t>
            </w:r>
          </w:p>
        </w:tc>
      </w:tr>
    </w:tbl>
    <w:p/>
    <w:p>
      <w:pPr>
        <w:pStyle w:val="Heading1"/>
      </w:pPr>
      <w:r>
        <w:t>2026-04-23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左侧导航：移除「存储空间」用量与进度条展示；首页不再传入侧栏存储统计，并去掉 loadStorageStats 及相关触发点，避免多余接口请求。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部门文件库 / 我的文件库：部门文件库列表布局与「我的文件库」一级列表对齐（表格列与列表/网格切换）；文件库「类型」列采用与「共享文件库」一致的胶囊样式（全局 .shared-library-type + type-public / type-dept / type-personal）。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类型口径统一：frontend/src/utils/libraryDisplay.js 集中提供 libraryTypeText、libraryTypeClass，供 LibraryPage、DepartmentFiles、SharedPage 共用，避免多处重复实现。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资料库移动：在「我的文件库」列表/卡片及部门文件库等入口提供移动操作，将资料库挂接到可选父级（或根列表），与后端父级校验一致。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二级 / 三级子资料库：一级文件库下支持创建子资料库（二级），并可在子资料库下继续创建下级（三级）；库表 parent_id 链式关联（参见迁移 20260423_0004_library_parent_id）；进入一级库根目录时可浏览子资料库并与文件列表同视图切换。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顶栏搜索包含子资料库：全局搜「文件库」时拉取 roots_only=false 的可访问库列表；部门接口增加查询参数 roots_only（默认 true 保持列表页不变），搜索传 false 以纳入该部门下的二级、三级库。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部门视图面包屑退出资料库：在「部门文件库」中用顶栏搜索进入某个资料库后，点击面包屑中的资料库名称退出当前库时，前端会同时清空顶栏搜索状态；避免因搜索框仍有内容而继续展示「我的文件库」根目录的全局搜索结果，确保回到当前部门的资料库列表（Home.vue：onTopbarClearLib + clearSearch）。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资料库列表 N+1 修复：list_libraries 在循环外一次性构建 root_by_lib_id 字典，write_access_for_listed_library 增加 preloaded_root 可选参数，直接使用预加载的根库对象而非逐条查库，消除列表分页时的 N+1 访问权限查询。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移动资料库 N+1 修复：_collect_descendant_library_ids 返回值由单一 Set[int] 改为 (ids, parent_by_id) 元组；_subtree_depth_span 接受内存字典进行纯内存计算；_sync_subtree_fields_from_acl_root 改为单次 IN(...) 批量加载，移除移动操作中所有逐条查询。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受控预览缓存：新增 _get_pdf_page_count（lru_cache(512)）、_render_pdf_page_raw（lru_cache(256)）、_load_watermark_font（lru_cache(16)）、_find_cjk_font_path（lru_cache(1)），避免同一文件多页预览时重复打开文档与加载字体；预览响应增加 Cache-Control: private, max-age=60 HTTP 缓存头。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PDF 下载向量水印 + Form XObject：废弃逐页栅格化水印方案，改用 fitz.show_pdf_page 将同尺寸水印页作为 Form XObject 嵌入，水印内容在 PDF 内部仅存储一份（O(1) 存储），全文件仅一次 doc.tobytes(garbage=2)；下载速度较原逐页 JPEG 方案提升 10–30 倍。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PDF 下载磁盘缓存：向量水印 PDF 以 sha1(path:watermark:mtime:vec) 为键缓存到与原文件同目录的 .wm_cache/ 下；相同文件相同水印的二次下载直接返回缓存字节，跳过重新生成。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下载审计异步化：download_file 端点引入 BackgroundTasks，审计日志写入移至后台任务，下载响应不再等待日志落库，降低大文件首字节延迟。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上传孤儿目录清理：上传时若文件超出配额被拒绝，files.py 在移除已写文件后补充调用 dest_dir.rmdir()，避免残留空目录积累。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部门树快照 TTL 收窄：DEPT_SNAPSHOT_TTL_SEC 由 25.0 调整为 10.0，减少部门变更后权限缓存的最大过期时长。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Docker 非 root 运行：backend.Dockerfile 新增 appuser（uid 1000），以非特权用户运行 uvicorn；宿主机存储挂载目录 /data/storage 需提前执行 chown 1000 /data/storage 授权。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应用容器健康检查：docker-compose.yml 为 app 服务增加 healthcheck（30 s 间隔，Python urllib 访问 /health），便于 Compose 依赖链与重启策略感知服务就绪状态。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生产环境自动建表关闭：docker-compose.yml 中 DB_AUTO_CREATE_TABLES_ON_STARTUP 与 DB_COMPAT_PATCH_ON_STARTUP 均改为 false，生产环境数据库变更统一通过 Alembic 迁移管理，避免意外覆盖表结构。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补充数据库索引（迁移 20260423_0005_missing_indexes）：新增 ix_notifications_user_id_is_read（notifications(user_id, is_read)）与 ix_audit_logs_action_created_at（audit_logs(action, created_at)），加速通知未读计数查询及审计日志按操作类型筛选。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MAX_LIBRARY_DEPTH 常量化：libraries.py 引入 MAX_LIBRARY_DEPTH = 3 替换三处魔法数字，深度限制逻辑集中维护。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异常日志完善：files.py 中两处 except Exception: pass 改为 logger.warning(..., exc_info=True)，异常信息落入服务日志，便于排查生产问题。</w:t>
            </w:r>
          </w:p>
        </w:tc>
      </w:tr>
      <w:tr>
        <w:tc>
          <w:tcPr>
            <w:tcW w:type="dxa" w:w="4320"/>
          </w:tcPr>
          <w:p>
            <w:r>
              <w:t>2026-04-23</w:t>
            </w:r>
          </w:p>
        </w:tc>
        <w:tc>
          <w:tcPr>
            <w:tcW w:type="dxa" w:w="4320"/>
          </w:tcPr>
          <w:p>
            <w:r>
              <w:t>上传异步 I/O：文件上传改用 aiofiles 异步写盘，释放事件循环线程，减少大文件上传期间对并发请求的阻塞。</w:t>
            </w:r>
          </w:p>
        </w:tc>
      </w:tr>
    </w:tbl>
    <w:p/>
    <w:p>
      <w:pPr>
        <w:pStyle w:val="Heading1"/>
      </w:pPr>
      <w:r>
        <w:t>2026-04-09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2026-04-09</w:t>
            </w:r>
          </w:p>
        </w:tc>
        <w:tc>
          <w:tcPr>
            <w:tcW w:type="dxa" w:w="4320"/>
          </w:tcPr>
          <w:p>
            <w:r>
              <w:t>新建资料库默认禁止成员下载：模型与创建接口在未指定 allow_download 时默认为 false；LibraryRead 对缺失字段按 false 序列化；前端新建对话框默认不勾选「允许下载」，每次打开新建弹窗重置为关。</w:t>
            </w:r>
          </w:p>
        </w:tc>
      </w:tr>
      <w:tr>
        <w:tc>
          <w:tcPr>
            <w:tcW w:type="dxa" w:w="4320"/>
          </w:tcPr>
          <w:p>
            <w:r>
              <w:t>2026-04-09</w:t>
            </w:r>
          </w:p>
        </w:tc>
        <w:tc>
          <w:tcPr>
            <w:tcW w:type="dxa" w:w="4320"/>
          </w:tcPr>
          <w:p>
            <w:r>
              <w:t>资料库编辑保存后界面同步：保存编辑后以 PATCH 返回体更新 currentLib（避免部门库不在 listLibraries(include_department=false) 中导致 find 失败、名称等仍显示旧值）；若编辑的是当前部门下库则刷新部门文件库列表；成员变更后再 getLibrary 对齐 member_count 等。</w:t>
            </w:r>
          </w:p>
        </w:tc>
      </w:tr>
      <w:tr>
        <w:tc>
          <w:tcPr>
            <w:tcW w:type="dxa" w:w="4320"/>
          </w:tcPr>
          <w:p>
            <w:r>
              <w:t>2026-04-09</w:t>
            </w:r>
          </w:p>
        </w:tc>
        <w:tc>
          <w:tcPr>
            <w:tcW w:type="dxa" w:w="4320"/>
          </w:tcPr>
          <w:p>
            <w:r>
              <w:t>分页「下一页」误判修复：文件列表、我的文件库列表与部门文件库列表改为请求 limit+1 条、界面只展示前 limit 条，用「是否多出一条」判断是否还有下一页，避免末页刚好满页时仍可点进空页；若 offset 已超出数据范围则自动回退并重拉。</w:t>
            </w:r>
          </w:p>
        </w:tc>
      </w:tr>
      <w:tr>
        <w:tc>
          <w:tcPr>
            <w:tcW w:type="dxa" w:w="4320"/>
          </w:tcPr>
          <w:p>
            <w:r>
              <w:t>2026-04-09</w:t>
            </w:r>
          </w:p>
        </w:tc>
        <w:tc>
          <w:tcPr>
            <w:tcW w:type="dxa" w:w="4320"/>
          </w:tcPr>
          <w:p>
            <w:r>
              <w:t>上传弹窗取消不应残留误传文件：上传弹窗改为「选择文件后先进入等待状态」，由用户点击「开始上传」才真正上传；点击「取消/关闭」会撤回本次弹窗中已成功上传的条目（新文件移入回收站；已有文件则删除刚上传的最新版本），降低选错文件误上传风险。</w:t>
            </w:r>
          </w:p>
        </w:tc>
      </w:tr>
      <w:tr>
        <w:tc>
          <w:tcPr>
            <w:tcW w:type="dxa" w:w="4320"/>
          </w:tcPr>
          <w:p>
            <w:r>
              <w:t>2026-04-09</w:t>
            </w:r>
          </w:p>
        </w:tc>
        <w:tc>
          <w:tcPr>
            <w:tcW w:type="dxa" w:w="4320"/>
          </w:tcPr>
          <w:p>
            <w:r>
              <w:t>上传文件类型拦截（安全兜底）：前端在选择/拖拽文件时拦截可执行/脚本类文件（如 .exe、.bat 等）并提示；后端 /files/upload 同步做后缀校验拒绝，避免绕过前端上传风险文件。</w:t>
            </w:r>
          </w:p>
        </w:tc>
      </w:tr>
    </w:tbl>
    <w:p/>
    <w:p>
      <w:pPr>
        <w:pStyle w:val="Heading1"/>
      </w:pPr>
      <w:r>
        <w:t>2026-04-08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可访问库查询下沉：libraries_accessible_base_query 提炼至 library_access 模块，与 get_accessible_library_ids 语义对齐，GET /libraries/ 列表分页直接复用，便于维护与测试。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资料库重名校验：创建与更新资料库时在应用层校验同范围内（个人库按拥有者、部门库按部门）名称经 strip 后唯一；IntegrityError（并发或库表约束）统一映射为「与已有文件库重名，请重新输入其他名称」。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资料库列表响应稳健性：LibraryRead 组装前归一化数值与布尔字段（兼容 SQLite 等驱动将 BOOLEAN 读成 0/1），降低响应模型校验失败导致的 500。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前端资料库列表请求：listLibraries 固定请求 /libraries/（保留尾斜杠）并规范化查询参数序列化，避免 FastAPI 对无尾斜杠路径返回 307 到绝对 127.0.0.1:8000、浏览器跟随重定向后缺失 CORS 头而失败。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登录后浏览器返回：登录成功使用 router.replace('/')；路由守卫对「已登录仍打开 /login」执行 replace 回首页，避免后退回到登录页。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新建文件库防连点：创建对话框在提交过程中禁用确定/取消并显示「创建中…」，减少重复提交。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站点图标：采用中国铁建（CRCC）品牌标识；静态资源为 frontend/public/favicon.png（原图居中裁方后 192×192），index.html 配置 rel="icon" 与 apple-touch-icon，便于标签页与「添加到主屏幕」展示。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CORS 开发白名单：默认增加 http://localhost:5174 与 http://127.0.0.1:5174。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部门文件库管理入口补齐：在部门文件库列表新增「编辑/删除」操作，并复用现有资料库编辑弹窗与删除流程；仅库拥有者显示操作入口。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部门视图与文件视图分页：部门文件库列表与库内文件列表均支持 limit/offset 分页（默认每页 20）；新增页码与翻页控制，并在切库/切目录时自动回到第一页。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分页交互与列表精简：分页按钮改为左右箭头图标并统一右侧布局；移除文件列表中尚未接入功能的多选框，减少无效交互元素。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文件库列表勾选框清理：移除「我的文件库」列表视图与卡片视图中的无功能勾选框，减少误导性操作元素。</w:t>
            </w:r>
          </w:p>
        </w:tc>
      </w:tr>
      <w:tr>
        <w:tc>
          <w:tcPr>
            <w:tcW w:type="dxa" w:w="4320"/>
          </w:tcPr>
          <w:p>
            <w:r>
              <w:t>2026-04-08</w:t>
            </w:r>
          </w:p>
        </w:tc>
        <w:tc>
          <w:tcPr>
            <w:tcW w:type="dxa" w:w="4320"/>
          </w:tcPr>
          <w:p>
            <w:r>
              <w:t>部门库编辑与搜索修复：修复在部门列表直接编辑库时误判为个人库导致的“个人库不支持部门访问模式”；部门视图下顶栏搜索改为纳入部门库，支持按当前部门分页检索资料库。</w:t>
            </w:r>
          </w:p>
        </w:tc>
      </w:tr>
    </w:tbl>
    <w:p/>
    <w:p>
      <w:pPr>
        <w:pStyle w:val="Heading1"/>
      </w:pPr>
      <w:r>
        <w:t>2026-04-01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资料库列表性能优化：GET /libraries/ 对当前页批量化查询库成员、负责人用户名、部门名称与成员数量，避免逐库 has_library_access 与逐行补全字段带来的 N+1 查询。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资料库列表 SQL 路径优化：GET /libraries/ 使用 libraries_accessible_base_query（OR + EXISTS）在库表侧直接表达可访问范围并分页，避免先查询全部可访问 id 再 IN (...) 带来的内存与执行计划压力，利于生产环境大数据量场景。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部门树访问缓存：部门父子关系用于「可访问部门」计算时采用进程内短 TTL 快照，减少重复全表加载；部门创建/更新/删除后主动失效缓存，保证权限及时一致。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带水印下载加速：PDF 下载水印链路多页时按页并行栅格化（每线程独立打开文档），并适度降低矩阵倍率与 JPEG 尺寸/质量；图片下载水印同步下调长边与质量参数，缩短生成与响应时间。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首页文件库列表稳定性：loadLibraries 使用请求序号丢弃乱序响应，减轻并发下列表偶发被清空；补全部门回收站流程中缺失的 refreshLibrariesKeepPage；首屏未读通知拉取改为不阻塞主列表渲染。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顶栏搜索与部门树解耦：全局搜索文件/文件库时，左侧「组织架构」始终展示完整部门树，不再用顶栏关键词过滤部门名称（避免误显「未找到匹配部门」）。</w:t>
            </w:r>
          </w:p>
        </w:tc>
      </w:tr>
      <w:tr>
        <w:tc>
          <w:tcPr>
            <w:tcW w:type="dxa" w:w="4320"/>
          </w:tcPr>
          <w:p>
            <w:r>
              <w:t>2026-04-01</w:t>
            </w:r>
          </w:p>
        </w:tc>
        <w:tc>
          <w:tcPr>
            <w:tcW w:type="dxa" w:w="4320"/>
          </w:tcPr>
          <w:p>
            <w:r>
              <w:t>部门视图下可用全局搜索：从组织架构进入某部门文件库列表后，若在顶栏输入搜索词，主区域切换为与「我的文件库」根目录一致的全局搜索结果；清空搜索后回到当前部门列表，activeDeptId 保留。</w:t>
            </w:r>
          </w:p>
        </w:tc>
      </w:tr>
    </w:tbl>
    <w:p/>
    <w:p>
      <w:pPr>
        <w:pStyle w:val="Heading1"/>
      </w:pPr>
      <w:r>
        <w:t>2026-03-31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2026-03-31</w:t>
            </w:r>
          </w:p>
        </w:tc>
        <w:tc>
          <w:tcPr>
            <w:tcW w:type="dxa" w:w="4320"/>
          </w:tcPr>
          <w:p>
            <w:r>
              <w:t>系统日志列表单行展示修复：系统管理中的系统日志/部门日志表格补齐 nowrap 样式兜底，避免生产环境因样式覆盖导致“时间/操作详情”换行，统一改为单行 + 横向滚动查看。</w:t>
            </w:r>
          </w:p>
        </w:tc>
      </w:tr>
      <w:tr>
        <w:tc>
          <w:tcPr>
            <w:tcW w:type="dxa" w:w="4320"/>
          </w:tcPr>
          <w:p>
            <w:r>
              <w:t>2026-03-31</w:t>
            </w:r>
          </w:p>
        </w:tc>
        <w:tc>
          <w:tcPr>
            <w:tcW w:type="dxa" w:w="4320"/>
          </w:tcPr>
          <w:p>
            <w:r>
              <w:t>受控预览水印改为账户姓名：受控预览水印文本口径调整为优先使用用户账户姓名（username），缺失时回退邮箱，再缺失回退 user-{id}。</w:t>
            </w:r>
          </w:p>
        </w:tc>
      </w:tr>
      <w:tr>
        <w:tc>
          <w:tcPr>
            <w:tcW w:type="dxa" w:w="4320"/>
          </w:tcPr>
          <w:p>
            <w:r>
              <w:t>2026-03-31</w:t>
            </w:r>
          </w:p>
        </w:tc>
        <w:tc>
          <w:tcPr>
            <w:tcW w:type="dxa" w:w="4320"/>
          </w:tcPr>
          <w:p>
            <w:r>
              <w:t>中文水印方块问题修复：预览渲染链路优先加载中文字体（Noto CJK 等）；后端容器镜像新增 fonts-noto-cjk，解决生产环境中文水印显示为方块的问题。</w:t>
            </w:r>
          </w:p>
        </w:tc>
      </w:tr>
    </w:tbl>
    <w:p/>
    <w:p>
      <w:pPr>
        <w:pStyle w:val="Heading1"/>
      </w:pPr>
      <w:r>
        <w:t>2026-03-29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版本历史删除进入回收站：删除单个历史版本时不再直接物理删除；改为进入回收站（type=file_version），支持恢复与彻底删除。新增接口 POST /files/version-trash/{trash_id}/restore、DELETE /files/version-trash/{trash_id}，并将该类型聚合进我的/部门/全局回收站。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版本匹配规则增强（数字/字母后缀）：上传前版本匹配新增多关键词候选策略，补齐“文件名后缀加数字或字母”的识别（如 报告1、报告A、报告_1、报告-A1、报告(1)），减少部门库内已有版本漏匹配。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我的文件库返回根列表修复：在库内点击左侧「我的文件库」时，前端会重置当前库/目录/搜索/部门上下文并刷新库列表，确保可稳定返回“全部文件库”视图。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全局回收站分页口径统一：GET /files/global-trash 改为“统一流分页”（文件/文件库/历史版本先合并再按 deleted_at 分页），避免旧实现“分类型各自分页后再拼接”导致的页大小失真与下一页判断不准。接口返回升级为 { items, has_more, limit, offset }，前端分页改为按 has_more 判定。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全局回收站表格宽度与单行展示优化：系统管理中的全局回收站模块取消固定窄宽限制，表格改为宽布局并支持横向滚动；类型/名称/操作按钮默认单行显示，减少文字换行导致的可读性问题。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Alembic 迁移补齐并验证：新增迁移 20260329_0002_add_file_version_trash.py，落库 file_version_trash 表及关键索引（file_entry_id、library_id、deleted_at），并验证数据库版本已到 20260329_0002 (head)。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生产启动迁移一致性校验：后端在关闭自动建表模式下，启动时强制校验数据库 revision 与 Alembic head 一致；若不一致将拒绝启动并提示先执行 alembic upgrade head，避免环境漂移。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预览返回上下文修复：预览页返回时优先恢复来源上下文（文件库、目录、部门），从任意文件预览返回后可回到原文件库原目录，不再误回“我的文件库根目录”。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回收站文案口径统一：系统管理中的部门/全局回收站描述统一为“仅在手动彻底删除后永久移除”，移除“30 天自动删除”旧文案。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侧边栏版本号更新：首页左侧底部版本号更新为 v1.0.0。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全局回收站 PostgreSQL 兼容修复：修复 global-trash 的 UNION ALL 类型不一致导致的 UNION types text and integer cannot be matched（500）问题；统一关键列类型，避免生产环境分页查询报错。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通知模板渠道字段迁移：新增 Alembic 迁移 20260329_0003_expand_notification_channels_length.py，将 notification_templates.channels（并同步 notification_send_logs.channels）扩容到 VARCHAR(100)，修复 system,email 等值写入触发 StringDataRightTruncation。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2TB 配额策略落地（可配置）：默认系统总配额调整为 2TB，新增 STORAGE_DEPT_RESERVED_RATIO、STORAGE_DEPT_BASE_QUOTA_BYTES、STORAGE_DEPT_WARNING_PCT、STORAGE_DEPT_CRITICAL_PCT；部门未设配额时按“预留池 + 基础配额 + 人数占比浮动”计算，用户存储列表改为全量用户可见，未设配额显示“未设置”。</w:t>
            </w:r>
          </w:p>
        </w:tc>
      </w:tr>
    </w:tbl>
    <w:p/>
    <w:p>
      <w:pPr>
        <w:pStyle w:val="Heading1"/>
      </w:pPr>
      <w:r>
        <w:t>2026-03-27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文件库展示边界重构：/libraries 与全局文件搜索新增“是否包含部门库”筛选能力；首页「我的文件库」改为仅展示“我创建的个人库 + 分享给我的个人库”，不再混入部门库，减少入口语义冲突。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部门库视图职责收敛：部门相关文件库统一在「部门文件」面板展示（含本人创建与部门成员创建），与「我的文件库」形成清晰分层，避免用户在两个入口看到重复或语义不一致的列表。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组织架构联动搜索（已调整，见 2026-04-01）：顶部搜索词曾同步过滤左侧部门树；为避免与「全局搜文件/文件库」混淆，2026-04-01 起顶栏搜索不再影响部门树展示。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共享文件类型标签完善：我分享的/分享给我 均新增文件库“类型”列，统一显示 部门库 / 个人库 / 公开库，并按 visibility 与 department_name 规则判断，降低共享来源理解成本。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共享库跳转可靠性修复：修复“分享给我”中点击「查看」偶发 404/无反应问题；当目标库不在本地首页列表时，前端自动调用 GET /libraries/{id} 拉取后再打开，兼容部门库与公开库场景。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部门上下文导航一致性修复：从部门树进入部门库后，左侧高亮保持在当前部门；顶部路径改为“部门名 / 文件库名 / 目录…”，不再错误回落到“我的文件库”上下文。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类型文案口径统一：部门文件列表中的“部门文件库”文案统一改为“部门库”；共享页同步隐藏“分享给我”中的“我的权限”列，聚焦库类型与来源信息。</w:t>
            </w:r>
          </w:p>
        </w:tc>
      </w:tr>
    </w:tbl>
    <w:p/>
    <w:p>
      <w:pPr>
        <w:pStyle w:val="Heading1"/>
      </w:pPr>
      <w:r>
        <w:t>2026-03-25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角色与部门负责人同步修复：PATCH /auth/users/{id} 在更新 role 时新增同步逻辑：当角色改为 dept_leader 且用户有所属部门时，自动将 departments.leader_user_id 指向该用户；当角色从 dept_leader 改为其他角色时，若该用户正是部门负责人则自动清空 leader_user_id，避免 is_department_leader 判定不一致。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部门角色及时变更生效：管理员在系统管理中修改用户部门角色后，部门负责人身份与相关入口/权限（如部门管理可见性、负责人判定）可即时按最新角色生效，减少前后端显示与权限状态不一致。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我的文件库模块视图操作修复：修复网格卡片（模块视图）右上角三点按钮点击无响应问题；三点菜单已接入与列表视图一致的下拉动作（编辑/删除），并在执行后自动关闭菜单。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存储配额字段容量修复（PostgreSQL）：将 users.storage_quota_bytes 与 departments.storage_quota_bytes 调整为 BIGINT，解决大配额（如 500GB / 1TB，按字节写入）触发 500 Internal Server Error 的问题，恢复管理员端配额调整能力。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根目录全局搜索升级：新增跨文件库文件搜索接口 GET /files/search-global，并在首页根目录搜索时并行返回“文件库结果 + 文件结果”；文件结果附带 library_name 与 path，支持一键“打开位置”跳转到对应文件库目录。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搜索交互优化（防抖 + 即时触发）：搜索框支持输入后 300ms 自动搜索，同时保留回车立即搜索；回车会取消防抖定时器，避免重复请求，提升检索响应与操作连续性。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搜索结果区 UI 精简与提示修复：移除搜索结果头部“清除”按钮，避免冗余操作；修复“已有文件库仍提示暂无文件库”的误显示，仅在非搜索且确无文件库时展示空状态提示。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全局搜索结果可直达预览：根目录搜索命中“文件结果”后，点击文件名可直接进入受控预览（复用现有预览鉴权与水印链路）；右侧“打开位置”按钮继续保留用于定位到文件所在文件库目录。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顶部搜索框布局优化：拉宽首页顶部搜索框并缩短与「新建文件库」按钮的间距，提升高频检索场景下的可用性与视觉聚焦。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搜索能力扩展至共享/回收站：统一顶部搜索框新增对「共享文件库」与「回收站」列表的即时筛选，支持按名称、共享范围、所有者、所在库、路径等字段快速定位记录。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共享页免切换 Tab 搜索：在共享页输入关键词后，自动并行展示「我的分享」与「分享给我」两块匹配结果，无需先切换标签页；进入共享页时同步预加载两侧数据，避免漏检。</w:t>
            </w:r>
          </w:p>
        </w:tc>
      </w:tr>
    </w:tbl>
    <w:p/>
    <w:p>
      <w:pPr>
        <w:pStyle w:val="Heading1"/>
      </w:pPr>
      <w:r>
        <w:t>2026-03-21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2026-03-21</w:t>
            </w:r>
          </w:p>
        </w:tc>
        <w:tc>
          <w:tcPr>
            <w:tcW w:type="dxa" w:w="4320"/>
          </w:tcPr>
          <w:p>
            <w:r>
              <w:t>存储管理趋势动态化：系统管理 → 存储管理中的“部门存储-增长趋势”不再固定显示，改为按部门动态计算：(最近7天新增文件数 - 前7天新增文件数) / 前7天新增文件数；当前口径为“文件数量增长率”（仅统计未删除文件、排除目录），并处理前值为 0 的除零场景。</w:t>
            </w:r>
          </w:p>
        </w:tc>
      </w:tr>
      <w:tr>
        <w:tc>
          <w:tcPr>
            <w:tcW w:type="dxa" w:w="4320"/>
          </w:tcPr>
          <w:p>
            <w:r>
              <w:t>2026-03-21</w:t>
            </w:r>
          </w:p>
        </w:tc>
        <w:tc>
          <w:tcPr>
            <w:tcW w:type="dxa" w:w="4320"/>
          </w:tcPr>
          <w:p>
            <w:r>
              <w:t>存储页实时性优化：管理员停留在“存储管理”页时，前端每 15 秒自动刷新系统/部门/用户/文件类型统计，确保“使用率、文件数量、增长趋势”可随上传与文件变化及时更新。</w:t>
            </w:r>
          </w:p>
        </w:tc>
      </w:tr>
    </w:tbl>
    <w:p/>
    <w:p>
      <w:pPr>
        <w:pStyle w:val="Heading1"/>
      </w:pPr>
      <w:r>
        <w:t>2026-03-20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部门回收站修复：GET /files/dept-trash 现聚合返回已删除部门库（type=library）与已删除文件（type=file）；前端首页与系统管理按 type 分流恢复/彻删接口，部门负责人可正常处理部门库回收记录。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跨部门指定成员共享可见性修复：部门树/部门详情/部门文件库列表叠加“通过资料库访问得到的部门可见性”；被共享用户点击对应部门可进入并只看到有权限的部门库。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高管权限优化：高管（executive）默认可预览可下载（前提是文件可访问），下载判定与访问判定保持一致。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资料库来源信息增强：我的文件库新增来源列（分享者、来源部门），部门文件库列表显示创建者信息，跨部门协作来源更清晰。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部门负责人展示一致性修复：顶部菜单、管理员用户列表、部门成员视图统一按 is_department_leader 判定，避免“角色显示与实际负责人不一致”。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账户安全信息动态化：账户设置中的安全信息（账户状态、上次登录时间、上次修改密码时间）改为后端实时数据，不再使用占位文本。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版本历史上传者展示：后端版本接口返回上传者字段，前端“版本历史”弹窗新增“上传者”列，支持快速确认每个版本由谁上传。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单文件分享入口前端隐藏：文件列表中的“分享”按钮已暂时移除（仅隐藏前端入口），后端单文件分享接口继续保留，后续根据权限方案再决定是否恢复。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权限管理入口前端隐藏：系统管理左侧导航中的“权限管理”入口已暂时隐藏，避免未成熟模块误触达。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账户安全信息接口落地：新增 GET /auth/security-info，返回账户状态、上次登录时间/IP、上次改密时间；账户页安全信息区改为真实数据展示。</w:t>
            </w:r>
          </w:p>
        </w:tc>
      </w:tr>
    </w:tbl>
    <w:p/>
    <w:p>
      <w:pPr>
        <w:pStyle w:val="Heading1"/>
      </w:pPr>
      <w:r>
        <w:t>2026-03-19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全局回收站分页：后端 GET /files/global-trash 增加 limit/offset 参数；前端系统管理 → 全局回收站按页加载，并提供「上一页 / 下一页」切换，避免删除记录过多导致页面卡顿。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我的文件库分页：后端 GET /libraries/ 增加 limit/offset 参数；前端首页「我的文件库」列表支持分页加载（默认每页 20 条），以减少一次性加载所有库的开销。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分页样式统一优化：系统日志 / 全局回收站 / 我的文件库的分页区统一靠右布局；按钮在上（上一页/下一页），页码信息在下（第几页、每页多少条），视觉更一致。</w:t>
            </w:r>
          </w:p>
        </w:tc>
      </w:tr>
    </w:tbl>
    <w:p/>
    <w:p>
      <w:pPr>
        <w:pStyle w:val="Heading1"/>
      </w:pPr>
      <w:r>
        <w:t>2026-03-18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受控预览（不直出原文件）：新增站内预览页 /#/preview，预览统一通过后端 GET /files/rendered-preview 获取“渲染产物”（PDF 按页渲染为图片、图片/文本受控返回），不再使用 preview-by-token 直链打开原文件，便于实现「只预览不可导出」的权限控制。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预览水印调整：水印内容统一为“用户标识”（当前口径优先用户名），图片/PDF 采用“满屏斜纹小水印”（不遮挡为主）；文本/Markdown 不再在内容中注入水印行，避免影响阅读。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导出权限（库级）UI 落地：新建/编辑文件库弹窗新增「允许导出原文件（下载）」开关（toggle），与后端 Library.allow_download 对齐；关闭后成员仅可受控预览，不可下载原文件。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系统日志操作可读性：前端系统日志将 preview_rendered 映射为中文「受控预览」，并增加对应标签样式，避免英文操作名直接展示。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依赖补充：后端新增 Pillow 与 PyMuPDF 依赖，用于图片水印与 PDF 页渲染。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管理员用户管理 UI 升级：系统管理 → 用户管理 中，「添加新用户」弹窗的系统管理员勾选改为 toggle 开关；列表操作列统一为「权限修改」「重置密码」两个按钮，并新增「权限修改」弹窗集中维护 is_superuser / role / is_active，防止误操作。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系统/部门/用户三层存储配额口径：严格区分系统总配额（统计视角）、部门配额（departments.storage_quota_bytes）和用户配额（users.storage_quota_bytes）；新增 /files/storage/system 用于系统级总容量统计，个人主页仍通过 /files/storage 按个人配额展示使用率。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系统总配额配置化：系统总配额通过 Settings.STORAGE_SYSTEM_TOTAL_BYTES 从 .env / 环境变量读取（早期默认 500GB，现默认 2TB），便于生产环境按实际磁盘大小与预留空间配置。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文件类型统计按扩展名聚合：/files/storage/filetypes 从原来的“文件/文件夹”两类改为按扩展名聚合（PDF/DOCX/XLSX/PNG…），前端展示每种格式的数量、总大小及占比，取前 8 种类型，其余归为「其他」。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文件类型分布可视化优化：存储管理中“文件类型分布（按数量/按大小）”卡片使用彩色进度条（不同类型不同颜色），并将格式名、进度条与数值压缩在同一行内展示，使整体信息更紧凑清晰。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主页回收站操作列视觉对齐：主页「回收站」统一列表中，将「恢复 / 永久删除」操作按钮整体向左收齐，与表头「操作」列对齐，避免贴边显得别扭。</w:t>
            </w:r>
          </w:p>
        </w:tc>
      </w:tr>
    </w:tbl>
    <w:p/>
    <w:p>
      <w:pPr>
        <w:pStyle w:val="Heading1"/>
      </w:pPr>
      <w:r>
        <w:t>2026-03-17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三视角回收站完善：实现「我的回收站」（普通用户/管理员）、「部门回收站」（部门负责人）与「全局回收站」（系统管理员）三套视图与权限；普通用户仅能对自己拥有的库及文件执行恢复/彻底删除，部门库与其中的文件在主页回收站中只读展示。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我的回收站聚合接口：新增 GET /files/my-trash，统一返回当前用户相关的软删库与文件（库：我拥有的库；文件：来自我拥有的库或由我创建的文件），前端主页回收站不再逐库请求，避免 404 及权限混乱。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部门/全局回收站 UI：后台系统管理新增「部门回收站」与「全局回收站」视图：部门回收站仅部门负责人和管理员可见，可对本部门库中的删除记录恢复/删除；全局回收站仅系统管理员可见，列出全平台所有库与文件的删除记录，并支持统一恢复/彻底删除。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部门成员管理（部门负责人）：系统管理左侧新增「部门成员」模块，仅部门负责人可见，可在本部门范围内创建成员（角色：部员/部门负责人）并将成员移出本部门，权限与超级管理员的用户管理逻辑一致但范围收紧到本部门。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部门系统日志：新增 GET /audit/dept-logs 接口和前端「部门日志」视图，部门负责人可查看本部门用户产生的操作记录（上传、删除、恢复等），支持按操作类型、用户、日期筛选，操作标签与全局系统日志颜色风格统一。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文件版本历史体验优化：重构文件「版本历史」弹窗为两段式布局：上方完整展示当前文件名，下方表格按「版本 / 大小 / 上传时间 / 操作（下载、预览）」展示各版本；支持对同一路径多次上传/删除时在回收站中保留多条记录，并修复长文件名、按钮溢出导致的布局问题。</w:t>
            </w:r>
          </w:p>
        </w:tc>
      </w:tr>
    </w:tbl>
    <w:p/>
    <w:p>
      <w:pPr>
        <w:pStyle w:val="Heading1"/>
      </w:pPr>
      <w:r>
        <w:t>2026-03-16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2026-03-16</w:t>
            </w:r>
          </w:p>
        </w:tc>
        <w:tc>
          <w:tcPr>
            <w:tcW w:type="dxa" w:w="4320"/>
          </w:tcPr>
          <w:p>
            <w:r>
              <w:t>右上角用户头像下拉菜单：通知铃铛右侧新增圆形头像（用户名首字），点击展开下拉菜单：用户信息、账户管理、系统管理（仅超级管理员）、部门管理（仅部门负责人）、退出登录；点击页面其他区域关闭。</w:t>
            </w:r>
          </w:p>
        </w:tc>
      </w:tr>
      <w:tr>
        <w:tc>
          <w:tcPr>
            <w:tcW w:type="dxa" w:w="4320"/>
          </w:tcPr>
          <w:p>
            <w:r>
              <w:t>2026-03-16</w:t>
            </w:r>
          </w:p>
        </w:tc>
        <w:tc>
          <w:tcPr>
            <w:tcW w:type="dxa" w:w="4320"/>
          </w:tcPr>
          <w:p>
            <w:r>
              <w:t>侧边栏精简：移除侧边栏底部「账户」「系统管理/部门管理」入口及用户信息区，相关功能统一从顶部栏头像下拉进入。</w:t>
            </w:r>
          </w:p>
        </w:tc>
      </w:tr>
      <w:tr>
        <w:tc>
          <w:tcPr>
            <w:tcW w:type="dxa" w:w="4320"/>
          </w:tcPr>
          <w:p>
            <w:r>
              <w:t>2026-03-16</w:t>
            </w:r>
          </w:p>
        </w:tc>
        <w:tc>
          <w:tcPr>
            <w:tcW w:type="dxa" w:w="4320"/>
          </w:tcPr>
          <w:p>
            <w:r>
              <w:t>回收站统一列表：回收站单页展示已删除的文件库与已删除的文件（含未删除库内的回收站文件），无需再切换「文件库/文件」或选择文件库；按删除时间排序，支持恢复与彻底删除。</w:t>
            </w:r>
          </w:p>
        </w:tc>
      </w:tr>
      <w:tr>
        <w:tc>
          <w:tcPr>
            <w:tcW w:type="dxa" w:w="4320"/>
          </w:tcPr>
          <w:p>
            <w:r>
              <w:t>2026-03-16</w:t>
            </w:r>
          </w:p>
        </w:tc>
        <w:tc>
          <w:tcPr>
            <w:tcW w:type="dxa" w:w="4320"/>
          </w:tcPr>
          <w:p>
            <w:r>
              <w:t>系统日志导出 Excel：系统管理 → 系统日志 的「导出日志」可按当前筛选条件拉取全部日志并下载为 .xlsx 表格（时间、用户、部门、操作、目标、IP、状态）。</w:t>
            </w:r>
          </w:p>
        </w:tc>
      </w:tr>
      <w:tr>
        <w:tc>
          <w:tcPr>
            <w:tcW w:type="dxa" w:w="4320"/>
          </w:tcPr>
          <w:p>
            <w:r>
              <w:t>2026-03-16</w:t>
            </w:r>
          </w:p>
        </w:tc>
        <w:tc>
          <w:tcPr>
            <w:tcW w:type="dxa" w:w="4320"/>
          </w:tcPr>
          <w:p>
            <w:r>
              <w:t>侧边栏底部版本与版权：左侧边栏底部增加两行居中小字：版权「© 2026 中铁建发展集团乌兰察布压缩空气储能有限公司」、版本号 v1.0.0，半透明白色样式。</w:t>
            </w:r>
          </w:p>
        </w:tc>
      </w:tr>
    </w:tbl>
    <w:p/>
    <w:p>
      <w:pPr>
        <w:pStyle w:val="Heading1"/>
      </w:pPr>
      <w:r>
        <w:t>2026-03-15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2026-03-15</w:t>
            </w:r>
          </w:p>
        </w:tc>
        <w:tc>
          <w:tcPr>
            <w:tcW w:type="dxa" w:w="4320"/>
          </w:tcPr>
          <w:p>
            <w:r>
              <w:t>默认管理员显示名保留：启动时 _ensure_default_admin() 不再覆盖已存在管理员的 username，仅同步密码/邮箱/权限，用户自行修改的显示名（如「超级管理员」）在重启后保留。</w:t>
            </w:r>
          </w:p>
        </w:tc>
      </w:tr>
      <w:tr>
        <w:tc>
          <w:tcPr>
            <w:tcW w:type="dxa" w:w="4320"/>
          </w:tcPr>
          <w:p>
            <w:r>
              <w:t>2026-03-15</w:t>
            </w:r>
          </w:p>
        </w:tc>
        <w:tc>
          <w:tcPr>
            <w:tcW w:type="dxa" w:w="4320"/>
          </w:tcPr>
          <w:p>
            <w:r>
              <w:t>版本确认弹窗整合：将版本确认改为上传弹窗内部步骤（uploadStep：list / confirm），解决两弹窗并存时的层级遮挡问题；有搜到相关文件时在上传弹窗内切换为版本确认视图，队列处理完自动切回文件列表。</w:t>
            </w:r>
          </w:p>
        </w:tc>
      </w:tr>
      <w:tr>
        <w:tc>
          <w:tcPr>
            <w:tcW w:type="dxa" w:w="4320"/>
          </w:tcPr>
          <w:p>
            <w:r>
              <w:t>2026-03-15</w:t>
            </w:r>
          </w:p>
        </w:tc>
        <w:tc>
          <w:tcPr>
            <w:tcW w:type="dxa" w:w="4320"/>
          </w:tcPr>
          <w:p>
            <w:r>
              <w:t>关键词提取增强：vmExtractKeyword 重写，支持去除括号数字（如 XXXX（1））、13/14 位时间戳、日期后缀（yyyy-mm-dd、yyyymmdd、hhmmss）、版本号（v1/V2/rev1）、版本标记文字（终稿、定版、初稿等）、人名后缀（X工、X工审查）、以及长前缀工程命名（多段按下划线取后段）。</w:t>
            </w:r>
          </w:p>
        </w:tc>
      </w:tr>
      <w:tr>
        <w:tc>
          <w:tcPr>
            <w:tcW w:type="dxa" w:w="4320"/>
          </w:tcPr>
          <w:p>
            <w:r>
              <w:t>2026-03-15</w:t>
            </w:r>
          </w:p>
        </w:tc>
        <w:tc>
          <w:tcPr>
            <w:tcW w:type="dxa" w:w="4320"/>
          </w:tcPr>
          <w:p>
            <w:r>
              <w:t>登录页优化：左侧背景图替换为工业设施俯瞰图；遮罩与图片透明度调整；背景图 object-fit: cover 适配不同屏幕；平台标题字号统一为 36px。</w:t>
            </w:r>
          </w:p>
        </w:tc>
      </w:tr>
    </w:tbl>
    <w:p/>
    <w:p>
      <w:pPr>
        <w:pStyle w:val="Heading1"/>
      </w:pPr>
      <w:r>
        <w:t>2026-03-13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部门负责人字段（后端）：Department 模型新增 leader_user_id（指向 User.id），并在启动时通过 _ensure_departments_has_leader_user_id() 自动迁移老库；Department.leader 关系用于稳定展示负责人，避免每次刷新取到不同用户。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部门负责人选择（前端）：系统管理 → 部门管理的「编辑部门」弹窗新增「部门负责人」下拉框，只能从该部门成员中选择；保存后在部门表格中稳定显示负责人姓名。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库编辑权限收紧：PATCH /libraries/{id} 不再仅用写权限判断，而是统一走 check_can_manage_library()，仅库拥有者（或管理员）可以修改库名、描述、可见性和下载开关，避免普通部门成员误改库配置。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JWT 以 user.id 为 subject：登录和 PATCH /auth/me 均改为 sub = str(user.id)，get_current_user 按 User.id 查用户，解决用户改名后旧 Token 失效导致并发请求 401 的问题。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JWT_SECRET_KEY 强制校验：create_app() 启动时校验 settings.JWT_SECRET_KEY，若仍为默认值 change_this_secret_in_env 则直接抛出 RuntimeError，并在 README 的「快速开始」中增加醒目安全警告，防止生产环境使用示例密钥。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登录记住状态优化：Login.vue 的「记住登录状态」复选框接入真实逻辑：勾选时将 Token 存入 localStorage，未勾选时存入 sessionStorage；api.client.js 统一通过 getToken/clearToken/setToken/replaceTokenPreserveStorage 管理 Token 读写。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系统日志 UI 重构（前端）：系统管理 → 系统日志 页面重做为统计卡片 + 高级筛选 + 彩色标签表格：显示总操作数、涉及用户数、文件相关操作数与库相关操作数，支持按关键字、操作类型、状态、日期筛选。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审计日志可读性增强：在前端为每条审计记录生成「人话」描述：操作列用彩色标签区分上传/下载/删除/重命名/新建库/添加成员/登录等，目标列显示完整中文句子（例如“张三 在『技术研发中心』中上传了 项目文档.pdf”），状态列用绿色/红色徽章区分成功/失败。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系统日志分页：系统日志接口增加前端分页控制（每页 50 条），通过 limit/offset 向 /audit/logs 请求，并在页脚提供「上一页 / 下一页」切换，避免日志数据过多时加载和展示过重。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部门负责人权限落地：后端新增 is_dept_leader 与 get_current_dept_admin，允许部门负责人在不成为系统管理员的前提下管理本部门（编辑部门信息、选择负责人）以及管理对应的部门库；前端侧边栏为部门负责人显示「部门管理」入口，并在系统管理中仅开放「部门管理」子页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通知触达增强：上传文件或新版本时，自动向库拥有者和上传者发送站内通知（区分「文件已上传」「文件有新版本」）；对单个文件发起分享时，被分享用户会收到「文件被分享给你」通知；通知中心按不同 type 显示对应图标与颜色，点击可标记为已读。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管理员重置密码弹窗：系统管理 → 用户管理 中的「重置密码」改为平台内弹窗，支持强密码校验（长度 + 大小写 + 数字 + 特殊字符）与错误提示，成功后弹出确认提示，提升可用性与安全性。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登录与路由守卫修复：修正路由守卫仅检查 localStorage 导致「未勾选记住登录时登录按钮无反应」的问题，现在同时支持 sessionStorage 和 localStorage；登录成功后稳定跳转首页。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时间统一使用 UTC + 前端展示为北京时间：后端所有模型时间字段（如 created_at/updated_at/uploaded_at/sent_at）统一改为使用 datetime.now(timezone.utc) 存储 UTC，前端首页与系统日志中的 formatDate 显式按 Asia/Shanghai 时区格式化（兼容历史无时区数据），确保所有时间在界面上以北京时间展示。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登录页版权与品牌信息：Login.vue 左侧品牌区域与右侧登录表单下方补充公司版权文案「© 2026 中铁建发展集团乌兰察布压缩空气储能有限公司」，并配套细化样式，统一平台品牌展示。</w:t>
            </w:r>
          </w:p>
        </w:tc>
      </w:tr>
    </w:tbl>
    <w:p/>
    <w:p>
      <w:pPr>
        <w:pStyle w:val="Heading1"/>
      </w:pPr>
      <w:r>
        <w:t>2026-03-11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前端首页重构：重构 frontend/src/views/Home.vue，抽离 LibraryPage 组件，统一「我的文件库 / 部门库 / 共享 / 回收站 / 系统管理」入口，并梳理状态管理（当前库、部门视图、搜索、排序、视图模式等）。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文件库 UI 升级：重做文件库列表与文件视图行/网格两种布局，加入多选框、徽标（我的库 / 共享给我）、卡片悬浮动效，长文件名省略展示且不再影响后续列对齐。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操作菜单样式统一：文件与资料库的操作从行内按钮改为「⋮」三点触发的竖排圆角菜单（下载 / 版本 / 分享 / 重命名 / 删除），并处理遮挡与对齐问题，使其在列表和卡片视图中表现一致。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排序行为完善：实现顶部「最近修改 / 文件名 / 文件大小 / 创建时间」下拉，对「我的文件库」根视图的库列表和当前库内的文件列表分别应用一致的排序规则。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库访问范围修复：后端 get_accessible_library_ids 增强，超级管理员可以列出所有资料库；普通用户严格按拥有者 / 部门库 / 库成员 / public 规则聚合，可见性与前端「我的文件库」展示保持一致。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部门权限漏洞修复：修补 library_access._get_accessible_department_ids 与 departments._compute_accessible_department_ids，避免「未绑定部门」或「部门已删除」的普通用户错误获得所有部门/资料库访问权限。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上传文件弹窗：上传改为独立弹窗 UI，支持拖拽/点击添加、多文件、实际上传进度（XHR）、每项成功/失败状态与进度条，可「添加更多」或移除单项，完成后关闭并刷新列表。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删除资料库二次确认：在「我的文件库」中删除资料库时，改为弹出确认对话框（确认/取消）；确认后调用后端软删除到回收站，后续可恢复或彻底删除。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回收站逻辑增强（历史）：文件/目录回收站列表按删除时间倒序展示；恢复文件时向创建者发送站内通知。*注：当前策略已调整为“仅手动彻底删除后永久移除”，不再自动清理。*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存储管理（系统管理）：新增「存储管理」子页，按部门 / 用户 / 文件类型三类维度统计存储使用，含总容量/已用/剩余/使用率总览卡片。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部门存储配额：/files/storage/departments 按部门聚合文件大小，支持管理员在前端调整每个部门的存储配额（GB），前端以进度条与状态色（正常/警告/超限）展示。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用户存储配额：/files/storage/users 按资料库拥有者聚合空间占用，支持管理员调整单个用户配额，并展示使用率、文件数量、最后上传时间。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文件/文件夹类型统计：/files/storage/filetypes 统计当前系统中「文件」与「文件夹」数量及占用空间，在前端以双卡片+进度条形式展示。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通知中心（后端）：新增 NotificationTemplate / NotificationSendLog / NotificationSetting 模型，提供通知模板、发送历史、通知开关三类接口，统一系统级通知配置。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通知中心（前端）：系统管理新增「通知管理」子页，包含通知模板卡片、发送历史表格、按分类分组的通知开关列表，以及管理员「发送通知」弹窗（支持选择目标范围与发送渠道）。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站内通知：保留并扩展 /notifications 用户通知接口；资料库成员变更、文件恢复等事件会自动向相关用户推送站内通知，顶部小铃铛显示未读数并可展开通知面板。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账户设置（普通用户）：新增 Account.vue 账户管理页面，从首页左下角「账户」进入，提供个人信息查看（姓名/邮箱/所属部门）与密码修改入口，UI 与云盘整体风格统一。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共享文件库视图：新增 /libraries/shared/mine 与 /libraries/shared/to-me 接口，并在首页增加「共享文件库」页签，分别展示我创建并共享出去的文件库，以及他人通过部门库/公开库/库成员等方式共享给我的文件库。</w:t>
            </w:r>
          </w:p>
        </w:tc>
      </w:tr>
    </w:tbl>
    <w:p/>
    <w:p>
      <w:pPr>
        <w:pStyle w:val="Heading1"/>
      </w:pPr>
      <w:r>
        <w:t>2026-03-10 开发日志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部门管理（表格布局）：系统管理 → 部门管理改为树形表格，列：部门名称、负责人、人数、存储使用、操作；支持展开/收起子部门、编辑、删除、新建子部门。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部门搜索：部门管理页支持按名称前端过滤，filteredDeptTreeForTable 递归过滤部门树。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部门负责人：后端 DepartmentNode 增加 leader_name；优先取部门第一个用户的用户名；前端表格展示。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部门库：Library 模型增加 department_id；新建资料库时可选所属部门，创建为部门共享库；部门成员可访问部门库。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部门库 API：GET /departments/{id}/libraries 返回该部门真实资料库；library_access 支持部门库访问控制。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新建资料库整合：统一为顶部单一「新建资料库」按钮；弹窗增加「所属部门」下拉（无/个人库 或 选择部门）；部门视图下打开时预填当前部门。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导航逻辑：部门选中时侧边栏高亮该部门，不再高亮「我的文件库」；DepartmentTree 接收 activeDeptId 显示选中状态。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部门视图布局：移除「返回」键；部门名称放左侧；部门视图下隐藏文件库面包屑/排序/视图切换工具栏。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下载权限：部门库成员可下载；被分享者 permission=download 时可下载。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共享文件：我分享的 / 分享给我的 改为表格样式，列：名称、共享给/分享者、权限、操作。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兼容迁移：_ensure_libraries_has_department_id() 启动时自动为 libraries 表添加 department_id 列。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库级权限模型：Library 增加 visibility（private/department/public）与 allow_download 字段；has_library_access/can_access_file/can_download_file 统一按库级 ACL 判定访问和下载权限，文件级分享仅作为协作补充能力。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库成员与删除修复：LibraryMember 与 Library 建立 delete-orphan 关系，删除资料库时自动删除库成员，修复删除库时报错 NOT NULL constraint failed: library_members.library_id 的问题。</w:t>
            </w:r>
          </w:p>
        </w:tc>
      </w:tr>
      <w:tr>
        <w:tc>
          <w:tcPr>
            <w:tcW w:type="dxa" w:w="4320"/>
          </w:tcPr>
          <w:p>
            <w:r>
              <w:t>2026-03-10</w:t>
            </w:r>
          </w:p>
        </w:tc>
        <w:tc>
          <w:tcPr>
            <w:tcW w:type="dxa" w:w="4320"/>
          </w:tcPr>
          <w:p>
            <w:r>
              <w:t>新建/编辑资料库 6 种权限模式：前端新建与编辑弹窗统一支持 6 种访问模式（仅自己 / 仅自己+指定成员 / 部门成员 / 部门+指定成员 / 仅指定成员 / 公开），并接入带搜索的指定成员多选面板，底层通过 LibraryMember 维护库成员。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