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物理测试题</w:t>
      </w:r>
    </w:p>
    <w:p>
      <w:r>
        <w:t>1</w:t>
      </w:r>
    </w:p>
    <w:p>
      <w:r>
        <w:t>一个物体做匀速直线运动，下列说法正确的是</w:t>
      </w:r>
    </w:p>
    <w:p>
      <w:r>
        <w:t>A. 物体的速度保持不变</w:t>
        <w:br/>
        <w:t>B. 物体的加速度为零</w:t>
        <w:br/>
        <w:t>C. 物体受到的合外力为零</w:t>
        <w:br/>
        <w:t>D. 以上说法都正确</w:t>
      </w:r>
    </w:p>
    <w:p>
      <w:r>
        <w:t>2</w:t>
      </w:r>
    </w:p>
    <w:p>
      <w:r>
        <w:t>计算题：一个质量为2kg的物体，受到10N的力，求其加速度。</w:t>
      </w:r>
    </w:p>
    <w:p>
      <w:r>
        <w:t>3</w:t>
      </w:r>
    </w:p>
    <w:p>
      <w:r>
        <w:t>填空题：牛顿第一定律指出，物体不受力时，将保持（    ）状态或（    ）状态。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