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A148E" w:rsidRDefault="0000764E" w:rsidP="00897D6B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PoData</w:t>
      </w:r>
      <w:proofErr w:type="spellEnd"/>
      <w:r>
        <w:rPr>
          <w:rFonts w:ascii="Times New Roman" w:hAnsi="Times New Roman" w:cs="Times New Roman" w:hint="eastAsia"/>
          <w:b/>
          <w:sz w:val="52"/>
          <w:szCs w:val="52"/>
        </w:rPr>
        <w:t xml:space="preserve"> to IMES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A3458D" w:rsidP="0000764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00764E">
              <w:rPr>
                <w:rFonts w:ascii="Courier New" w:eastAsia="SimSun" w:hAnsi="Courier New" w:cs="Times New Roman" w:hint="eastAsia"/>
                <w:szCs w:val="18"/>
              </w:rPr>
              <w:t>2-5-30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8513F8">
              <w:rPr>
                <w:rFonts w:ascii="Courier New" w:eastAsia="SimSun" w:hAnsi="Courier New" w:cs="Times New Roman"/>
                <w:szCs w:val="18"/>
              </w:rPr>
              <w:t>0001083</w:t>
            </w:r>
          </w:p>
        </w:tc>
        <w:tc>
          <w:tcPr>
            <w:tcW w:w="2043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Print Button</w:t>
            </w:r>
          </w:p>
        </w:tc>
        <w:tc>
          <w:tcPr>
            <w:tcW w:w="1516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2012-7-10</w:t>
            </w:r>
          </w:p>
        </w:tc>
        <w:tc>
          <w:tcPr>
            <w:tcW w:w="944" w:type="dxa"/>
          </w:tcPr>
          <w:p w:rsidR="006612ED" w:rsidRPr="006612ED" w:rsidRDefault="008513F8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443533" w:rsidRPr="006612ED" w:rsidTr="00897D6B">
        <w:trPr>
          <w:jc w:val="center"/>
        </w:trPr>
        <w:tc>
          <w:tcPr>
            <w:tcW w:w="987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t xml:space="preserve"> </w:t>
            </w:r>
            <w:r w:rsidRPr="00443533">
              <w:rPr>
                <w:rFonts w:ascii="Courier New" w:eastAsia="SimSun" w:hAnsi="Courier New" w:cs="Times New Roman"/>
                <w:szCs w:val="18"/>
              </w:rPr>
              <w:t>0001090</w:t>
            </w:r>
          </w:p>
        </w:tc>
        <w:tc>
          <w:tcPr>
            <w:tcW w:w="2043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Total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 w:hint="eastAsia"/>
                <w:szCs w:val="18"/>
              </w:rPr>
              <w:t>用于显示</w:t>
            </w:r>
            <w:r w:rsidRPr="00443533">
              <w:rPr>
                <w:rFonts w:ascii="Courier New" w:eastAsia="SimSun" w:hAnsi="Courier New" w:cs="Times New Roman" w:hint="eastAsia"/>
                <w:szCs w:val="18"/>
              </w:rPr>
              <w:t xml:space="preserve">DN List </w:t>
            </w:r>
            <w:r w:rsidRPr="00443533">
              <w:rPr>
                <w:rFonts w:ascii="Courier New" w:eastAsia="SimSun" w:hAnsi="Courier New" w:cs="Times New Roman" w:hint="eastAsia"/>
                <w:szCs w:val="18"/>
              </w:rPr>
              <w:t>表格中各个记录的</w:t>
            </w:r>
            <w:r w:rsidRPr="00443533">
              <w:rPr>
                <w:rFonts w:ascii="Courier New" w:eastAsia="SimSun" w:hAnsi="Courier New" w:cs="Times New Roman" w:hint="eastAsia"/>
                <w:szCs w:val="18"/>
              </w:rPr>
              <w:t xml:space="preserve">Qty </w:t>
            </w:r>
            <w:r w:rsidRPr="00443533">
              <w:rPr>
                <w:rFonts w:ascii="Courier New" w:eastAsia="SimSun" w:hAnsi="Courier New" w:cs="Times New Roman" w:hint="eastAsia"/>
                <w:szCs w:val="18"/>
              </w:rPr>
              <w:t>的加总</w:t>
            </w:r>
          </w:p>
        </w:tc>
        <w:tc>
          <w:tcPr>
            <w:tcW w:w="1516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2012-7-12</w:t>
            </w:r>
          </w:p>
        </w:tc>
        <w:tc>
          <w:tcPr>
            <w:tcW w:w="944" w:type="dxa"/>
          </w:tcPr>
          <w:p w:rsidR="00443533" w:rsidRDefault="00443533" w:rsidP="00615A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2734DA" w:rsidRPr="006612ED" w:rsidTr="002734DA">
        <w:trPr>
          <w:jc w:val="center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Default="002734DA" w:rsidP="00D913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2.1.1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Default="002734DA" w:rsidP="00D913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示意图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Pr="00EA6558" w:rsidRDefault="002734DA" w:rsidP="00D913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–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Pr="00EA6558">
              <w:rPr>
                <w:rFonts w:ascii="Courier New" w:eastAsia="SimSun" w:hAnsi="Courier New" w:cs="Times New Roman"/>
                <w:szCs w:val="18"/>
              </w:rPr>
              <w:t>0001083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Pr="002734DA" w:rsidRDefault="002734DA" w:rsidP="002734D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>Pallet Label / Qty Text Box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Pr="00EA6558" w:rsidRDefault="002734DA" w:rsidP="00D913DE">
            <w:pPr>
              <w:jc w:val="left"/>
              <w:rPr>
                <w:rFonts w:ascii="Courier New" w:eastAsia="SimSun" w:hAnsi="Courier New"/>
                <w:szCs w:val="18"/>
              </w:rPr>
            </w:pPr>
            <w:r w:rsidRPr="00EA6558">
              <w:rPr>
                <w:rFonts w:ascii="Courier New" w:eastAsia="SimSun" w:hAnsi="Courier New" w:hint="eastAsia"/>
                <w:szCs w:val="18"/>
              </w:rPr>
              <w:t>2012-7-</w:t>
            </w:r>
            <w:r>
              <w:rPr>
                <w:rFonts w:ascii="Courier New" w:eastAsia="SimSun" w:hAnsi="Courier New" w:hint="eastAsia"/>
                <w:szCs w:val="18"/>
              </w:rPr>
              <w:t>25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DA" w:rsidRPr="00EA6558" w:rsidRDefault="002734DA" w:rsidP="00D913DE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EA6558"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>
              <w:rPr>
                <w:rFonts w:ascii="Courier New" w:eastAsia="SimSun" w:hAnsi="Courier New" w:cs="Times New Roman" w:hint="eastAsia"/>
                <w:szCs w:val="18"/>
              </w:rPr>
              <w:t>3</w:t>
            </w:r>
            <w:r w:rsidRPr="00EA6558"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0764E" w:rsidRDefault="006613D4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139555" w:history="1">
        <w:r w:rsidR="0000764E" w:rsidRPr="009C5DBC">
          <w:rPr>
            <w:rStyle w:val="a7"/>
            <w:rFonts w:ascii="Times New Roman" w:eastAsia="SimHei" w:hAnsi="Times New Roman"/>
            <w:noProof/>
          </w:rPr>
          <w:t>1.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139556" w:history="1">
        <w:r w:rsidR="0000764E" w:rsidRPr="009C5DBC">
          <w:rPr>
            <w:rStyle w:val="a7"/>
            <w:rFonts w:ascii="Times New Roman" w:eastAsia="SimSun" w:hAnsi="Times New Roman"/>
            <w:noProof/>
          </w:rPr>
          <w:t>1.1.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Sun" w:hAnsi="Times New Roman"/>
            <w:noProof/>
          </w:rPr>
          <w:t>Introduce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139557" w:history="1">
        <w:r w:rsidR="0000764E" w:rsidRPr="009C5DBC">
          <w:rPr>
            <w:rStyle w:val="a7"/>
            <w:rFonts w:ascii="Times New Roman" w:eastAsia="SimSun" w:hAnsi="Times New Roman"/>
            <w:noProof/>
          </w:rPr>
          <w:t>1.2.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Sun" w:hAnsi="Times New Roman"/>
            <w:noProof/>
          </w:rPr>
          <w:t>References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6139558" w:history="1">
        <w:r w:rsidR="0000764E" w:rsidRPr="009C5DBC">
          <w:rPr>
            <w:rStyle w:val="a7"/>
            <w:rFonts w:ascii="Times New Roman" w:eastAsia="SimHei" w:hAnsi="Times New Roman"/>
            <w:noProof/>
          </w:rPr>
          <w:t>2.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Hei" w:hAnsi="Times New Roman"/>
            <w:noProof/>
          </w:rPr>
          <w:t>User Interfaces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326139559" w:history="1">
        <w:r w:rsidR="0000764E" w:rsidRPr="009C5DBC">
          <w:rPr>
            <w:rStyle w:val="a7"/>
            <w:rFonts w:ascii="Times New Roman" w:eastAsia="SimSun" w:hAnsi="Times New Roman"/>
            <w:noProof/>
          </w:rPr>
          <w:t>2.1.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Sun" w:hAnsi="Times New Roman"/>
            <w:noProof/>
          </w:rPr>
          <w:t>UI-PoData to IMES- Upload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139560" w:history="1">
        <w:r w:rsidR="0000764E" w:rsidRPr="009C5DBC">
          <w:rPr>
            <w:rStyle w:val="a7"/>
            <w:rFonts w:ascii="Times New Roman" w:eastAsia="SimHei" w:hAnsi="Times New Roman"/>
            <w:noProof/>
          </w:rPr>
          <w:t>2.1.1.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Hei" w:hint="eastAsia"/>
            <w:noProof/>
          </w:rPr>
          <w:t>示意图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139561" w:history="1">
        <w:r w:rsidR="0000764E" w:rsidRPr="009C5DBC">
          <w:rPr>
            <w:rStyle w:val="a7"/>
            <w:rFonts w:ascii="Times New Roman" w:eastAsia="SimHei"/>
            <w:noProof/>
          </w:rPr>
          <w:t>2.1.2.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Hei" w:hint="eastAsia"/>
            <w:noProof/>
          </w:rPr>
          <w:t>界面说明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6139562" w:history="1">
        <w:r w:rsidR="0000764E" w:rsidRPr="009C5DBC">
          <w:rPr>
            <w:rStyle w:val="a7"/>
            <w:rFonts w:ascii="Times New Roman" w:eastAsia="SimHei"/>
            <w:noProof/>
          </w:rPr>
          <w:t>2.1.3.</w:t>
        </w:r>
        <w:r w:rsidR="0000764E">
          <w:rPr>
            <w:noProof/>
          </w:rPr>
          <w:tab/>
        </w:r>
        <w:r w:rsidR="0000764E" w:rsidRPr="009C5DBC">
          <w:rPr>
            <w:rStyle w:val="a7"/>
            <w:rFonts w:ascii="Times New Roman" w:eastAsia="SimHei" w:hint="eastAsia"/>
            <w:noProof/>
          </w:rPr>
          <w:t>控件说明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764E" w:rsidRDefault="006613D4">
      <w:pPr>
        <w:pStyle w:val="11"/>
        <w:tabs>
          <w:tab w:val="right" w:leader="dot" w:pos="8296"/>
        </w:tabs>
        <w:rPr>
          <w:noProof/>
        </w:rPr>
      </w:pPr>
      <w:hyperlink w:anchor="_Toc326139563" w:history="1">
        <w:r w:rsidR="0000764E" w:rsidRPr="009C5DBC">
          <w:rPr>
            <w:rStyle w:val="a7"/>
            <w:rFonts w:ascii="Times New Roman" w:eastAsia="SimHei" w:hAnsi="Times New Roman"/>
            <w:noProof/>
          </w:rPr>
          <w:t>Appendix</w:t>
        </w:r>
        <w:r w:rsidR="000076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764E">
          <w:rPr>
            <w:noProof/>
            <w:webHidden/>
          </w:rPr>
          <w:instrText xml:space="preserve"> PAGEREF _Toc326139563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76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6613D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139555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139556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00764E">
        <w:rPr>
          <w:rFonts w:ascii="Courier New" w:eastAsia="SimSun" w:hAnsi="Courier New" w:hint="eastAsia"/>
        </w:rPr>
        <w:t>PoData</w:t>
      </w:r>
      <w:proofErr w:type="spellEnd"/>
      <w:r w:rsidR="0000764E">
        <w:rPr>
          <w:rFonts w:ascii="Courier New" w:eastAsia="SimSun" w:hAnsi="Courier New" w:hint="eastAsia"/>
        </w:rPr>
        <w:t xml:space="preserve"> to IMES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SimSun" w:hAnsi="Courier New" w:hint="eastAsia"/>
        </w:rPr>
        <w:t>iMES</w:t>
      </w:r>
      <w:proofErr w:type="spellEnd"/>
      <w:r w:rsidR="00BB1339">
        <w:rPr>
          <w:rFonts w:ascii="Courier New" w:eastAsia="SimSun" w:hAnsi="Courier New" w:hint="eastAsia"/>
        </w:rPr>
        <w:t xml:space="preserve"> </w:t>
      </w:r>
      <w:r w:rsidR="00BB1339" w:rsidRPr="00BB1339">
        <w:rPr>
          <w:rFonts w:ascii="Courier New" w:eastAsia="SimSun" w:hAnsi="Courier New"/>
        </w:rPr>
        <w:t>201</w:t>
      </w:r>
      <w:r w:rsidR="00772B7E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139557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139558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139559"/>
      <w:r w:rsidRPr="00C43B53">
        <w:rPr>
          <w:rFonts w:ascii="Times New Roman" w:eastAsia="SimSun" w:hAnsi="Times New Roman" w:hint="eastAsia"/>
        </w:rPr>
        <w:t>U</w:t>
      </w:r>
      <w:r w:rsidR="000D5725"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proofErr w:type="spellStart"/>
      <w:r w:rsidR="0000764E">
        <w:rPr>
          <w:rFonts w:ascii="Times New Roman" w:eastAsia="SimSun" w:hAnsi="Times New Roman" w:hint="eastAsia"/>
        </w:rPr>
        <w:t>PoData</w:t>
      </w:r>
      <w:proofErr w:type="spellEnd"/>
      <w:r w:rsidR="0000764E">
        <w:rPr>
          <w:rFonts w:ascii="Times New Roman" w:eastAsia="SimSun" w:hAnsi="Times New Roman" w:hint="eastAsia"/>
        </w:rPr>
        <w:t xml:space="preserve"> to IMES-</w:t>
      </w:r>
      <w:r w:rsidR="00095E4F">
        <w:rPr>
          <w:rFonts w:ascii="Times New Roman" w:eastAsia="SimSun" w:hAnsi="Times New Roman" w:hint="eastAsia"/>
        </w:rPr>
        <w:t>U</w:t>
      </w:r>
      <w:r w:rsidR="00897D6B">
        <w:rPr>
          <w:rFonts w:ascii="Times New Roman" w:eastAsia="SimSun" w:hAnsi="Times New Roman" w:hint="eastAsia"/>
        </w:rPr>
        <w:t>pload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139560"/>
      <w:r>
        <w:rPr>
          <w:rFonts w:ascii="Times New Roman" w:eastAsia="SimHei" w:hint="eastAsia"/>
          <w:sz w:val="28"/>
        </w:rPr>
        <w:t>示意图</w:t>
      </w:r>
      <w:bookmarkEnd w:id="5"/>
    </w:p>
    <w:p w:rsidR="00F2370C" w:rsidRDefault="009A628C" w:rsidP="00441C11">
      <w:pPr>
        <w:jc w:val="center"/>
        <w:rPr>
          <w:rFonts w:ascii="Courier New" w:eastAsia="SimSun" w:hAnsi="Courier New"/>
        </w:rPr>
      </w:pPr>
      <w:r>
        <w:rPr>
          <w:rFonts w:ascii="Courier New" w:eastAsia="SimSun" w:hAnsi="Courier New"/>
          <w:noProof/>
          <w:lang w:eastAsia="zh-TW"/>
        </w:rPr>
        <w:pict>
          <v:oval id="_x0000_s2148" style="position:absolute;left:0;text-align:left;margin-left:344.25pt;margin-top:281.4pt;width:19.45pt;height:23.05pt;z-index:251688960" fillcolor="yellow" strokecolor="red" strokeweight="1pt">
            <v:textbox style="mso-next-textbox:#_x0000_s2148;mso-fit-shape-to-text:t" inset="0,0,0,0">
              <w:txbxContent>
                <w:p w:rsidR="009A628C" w:rsidRPr="008721B4" w:rsidRDefault="009A628C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11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  <w:lang w:eastAsia="zh-TW"/>
        </w:rPr>
        <w:pict>
          <v:oval id="_x0000_s2149" style="position:absolute;left:0;text-align:left;margin-left:403.5pt;margin-top:281.4pt;width:19.45pt;height:23.05pt;z-index:251689984" fillcolor="yellow" strokecolor="red" strokeweight="1pt">
            <v:textbox style="mso-next-textbox:#_x0000_s2149;mso-fit-shape-to-text:t" inset="0,0,0,0">
              <w:txbxContent>
                <w:p w:rsidR="009A628C" w:rsidRPr="008721B4" w:rsidRDefault="009A628C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12</w:t>
                  </w:r>
                </w:p>
              </w:txbxContent>
            </v:textbox>
          </v:oval>
        </w:pict>
      </w:r>
      <w:r>
        <w:rPr>
          <w:rFonts w:ascii="Courier New" w:eastAsia="SimSun" w:hAnsi="Courier New"/>
          <w:noProof/>
          <w:lang w:eastAsia="zh-TW"/>
        </w:rPr>
        <w:pict>
          <v:oval id="_x0000_s2147" style="position:absolute;left:0;text-align:left;margin-left:338.25pt;margin-top:46.95pt;width:19.45pt;height:23.05pt;z-index:251687936" fillcolor="yellow" strokecolor="red" strokeweight="1pt">
            <v:textbox style="mso-next-textbox:#_x0000_s2147;mso-fit-shape-to-text:t" inset="0,0,0,0">
              <w:txbxContent>
                <w:p w:rsidR="009A628C" w:rsidRPr="008721B4" w:rsidRDefault="009A628C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8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44" style="position:absolute;left:0;text-align:left;margin-left:384.05pt;margin-top:182.85pt;width:19.45pt;height:23.05pt;z-index:251686912" fillcolor="yellow" strokecolor="red" strokeweight="1pt">
            <v:textbox style="mso-next-textbox:#_x0000_s2144;mso-fit-shape-to-text:t" inset="0,0,0,0">
              <w:txbxContent>
                <w:p w:rsidR="002575C1" w:rsidRPr="008721B4" w:rsidRDefault="002575C1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9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41" style="position:absolute;left:0;text-align:left;margin-left:391.5pt;margin-top:58pt;width:19.45pt;height:23pt;z-index:251685888" fillcolor="yellow" strokecolor="red" strokeweight="1pt">
            <v:textbox style="mso-next-textbox:#_x0000_s2141;mso-fit-shape-to-text:t" inset="0,0,0,0">
              <w:txbxContent>
                <w:p w:rsidR="00150BF8" w:rsidRPr="008721B4" w:rsidRDefault="009A628C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10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7" style="position:absolute;left:0;text-align:left;margin-left:391.5pt;margin-top:81pt;width:19.45pt;height:22.9pt;z-index:251661312" fillcolor="yellow" strokecolor="red" strokeweight="1pt">
            <v:textbox style="mso-next-textbox:#_x0000_s2107;mso-fit-shape-to-text:t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38" style="position:absolute;left:0;text-align:left;margin-left:292.55pt;margin-top:242.65pt;width:19.45pt;height:23pt;z-index:251684864" fillcolor="yellow" strokecolor="red" strokeweight="1pt">
            <v:textbox style="mso-next-textbox:#_x0000_s2138;mso-fit-shape-to-text:t" inset="0,0,0,0">
              <w:txbxContent>
                <w:p w:rsidR="00615A74" w:rsidRPr="008721B4" w:rsidRDefault="00615A74" w:rsidP="00374D2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7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8" style="position:absolute;left:0;text-align:left;margin-left:92.3pt;margin-top:242.65pt;width:19.45pt;height:22.9pt;z-index:251662336" fillcolor="yellow" strokecolor="red" strokeweight="1pt">
            <v:textbox style="mso-next-textbox:#_x0000_s2108;mso-fit-shape-to-text:t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9" style="position:absolute;left:0;text-align:left;margin-left:191.3pt;margin-top:150.35pt;width:19.45pt;height:22.55pt;z-index:251663360" fillcolor="yellow" strokecolor="red" strokeweight="1pt">
            <v:textbox style="mso-next-textbox:#_x0000_s2109;mso-fit-shape-to-text:t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5" style="position:absolute;left:0;text-align:left;margin-left:324.8pt;margin-top:14.6pt;width:19.45pt;height:22.55pt;z-index:251659264" fillcolor="yellow" strokecolor="red" strokeweight="1pt">
            <v:textbox style="mso-next-textbox:#_x0000_s2105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6" style="position:absolute;left:0;text-align:left;margin-left:391.5pt;margin-top:14.95pt;width:19.45pt;height:22.55pt;z-index:251660288" fillcolor="yellow" strokecolor="red" strokeweight="1pt">
            <v:textbox style="mso-next-textbox:#_x0000_s2106;mso-fit-shape-to-text:t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6613D4">
        <w:rPr>
          <w:rFonts w:ascii="Courier New" w:eastAsia="SimSun" w:hAnsi="Courier New"/>
          <w:noProof/>
        </w:rPr>
        <w:pict>
          <v:oval id="_x0000_s2104" style="position:absolute;left:0;text-align:left;margin-left:117pt;margin-top:14.6pt;width:19.45pt;height:22.55pt;z-index:251658240" fillcolor="yellow" strokecolor="red" strokeweight="1pt">
            <v:textbox style="mso-next-textbox:#_x0000_s2104;mso-fit-shape-to-text:t" inset="0,0,0,0">
              <w:txbxContent>
                <w:p w:rsidR="00615A74" w:rsidRPr="008721B4" w:rsidRDefault="00615A74" w:rsidP="00BD7615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697EB0">
        <w:rPr>
          <w:rFonts w:ascii="Courier New" w:eastAsia="SimSun" w:hAnsi="Courier New"/>
          <w:noProof/>
          <w:lang w:eastAsia="zh-TW"/>
        </w:rPr>
        <w:drawing>
          <wp:inline distT="0" distB="0" distL="0" distR="0">
            <wp:extent cx="5274309" cy="3955731"/>
            <wp:effectExtent l="19050" t="0" r="2541" b="0"/>
            <wp:docPr id="3" name="图片 3" descr="D:\WorkDir\iMES2012\Prototype\PO Data Up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Dir\iMES2012\Prototype\PO Data Up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09" cy="395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257" w:rsidRPr="00095E4F" w:rsidRDefault="000D5725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139561"/>
      <w:r w:rsidRPr="00095E4F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proofErr w:type="spellStart"/>
      <w:r w:rsidR="0000764E">
        <w:rPr>
          <w:rFonts w:ascii="Courier New" w:eastAsia="SimSun" w:hAnsi="Courier New" w:hint="eastAsia"/>
        </w:rPr>
        <w:t>PoData</w:t>
      </w:r>
      <w:proofErr w:type="spellEnd"/>
      <w:r w:rsidR="0000764E">
        <w:rPr>
          <w:rFonts w:ascii="Courier New" w:eastAsia="SimSun" w:hAnsi="Courier New" w:hint="eastAsia"/>
        </w:rPr>
        <w:t xml:space="preserve"> to IMES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A3458D" w:rsidRPr="00A3458D">
        <w:rPr>
          <w:rFonts w:ascii="Courier New" w:eastAsia="SimSun" w:hAnsi="Courier New" w:hint="eastAsia"/>
        </w:rPr>
        <w:t>新开界面，去掉</w:t>
      </w:r>
      <w:r w:rsidR="00A3458D">
        <w:rPr>
          <w:rFonts w:ascii="Courier New" w:eastAsia="SimSun" w:hAnsi="Courier New" w:hint="eastAsia"/>
        </w:rPr>
        <w:t>B</w:t>
      </w:r>
      <w:r w:rsidR="00A3458D" w:rsidRPr="00A3458D">
        <w:rPr>
          <w:rFonts w:ascii="Courier New" w:eastAsia="SimSun" w:hAnsi="Courier New" w:hint="eastAsia"/>
        </w:rPr>
        <w:t>rowser</w:t>
      </w:r>
      <w:r w:rsidR="00A3458D" w:rsidRPr="00A3458D">
        <w:rPr>
          <w:rFonts w:ascii="Courier New" w:eastAsia="SimSun" w:hAnsi="Courier New" w:hint="eastAsia"/>
        </w:rPr>
        <w:t>的任何</w:t>
      </w:r>
      <w:r w:rsidR="00A3458D" w:rsidRPr="00A3458D">
        <w:rPr>
          <w:rFonts w:ascii="Courier New" w:eastAsia="SimSun" w:hAnsi="Courier New" w:hint="eastAsia"/>
        </w:rPr>
        <w:t>bar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3458D" w:rsidRPr="00A3458D">
        <w:rPr>
          <w:rFonts w:ascii="Courier New" w:eastAsia="SimSun" w:hAnsi="Courier New" w:hint="eastAsia"/>
        </w:rPr>
        <w:t>主界面上的</w:t>
      </w:r>
      <w:r w:rsidR="00A3458D">
        <w:rPr>
          <w:rFonts w:ascii="Courier New" w:eastAsia="SimSun" w:hAnsi="Courier New" w:hint="eastAsia"/>
        </w:rPr>
        <w:t>[</w:t>
      </w:r>
      <w:proofErr w:type="spellStart"/>
      <w:r w:rsidR="0000764E">
        <w:rPr>
          <w:rFonts w:ascii="Courier New" w:eastAsia="SimSun" w:hAnsi="Courier New" w:hint="eastAsia"/>
        </w:rPr>
        <w:t>PoData</w:t>
      </w:r>
      <w:proofErr w:type="spellEnd"/>
      <w:r w:rsidR="0000764E">
        <w:rPr>
          <w:rFonts w:ascii="Courier New" w:eastAsia="SimSun" w:hAnsi="Courier New" w:hint="eastAsia"/>
        </w:rPr>
        <w:t xml:space="preserve"> to IMES</w:t>
      </w:r>
      <w:r w:rsidR="00A3458D">
        <w:rPr>
          <w:rFonts w:ascii="Courier New" w:eastAsia="SimSun" w:hAnsi="Courier New" w:hint="eastAsia"/>
        </w:rPr>
        <w:t>]</w:t>
      </w:r>
      <w:r w:rsidR="00A3458D" w:rsidRPr="00A3458D">
        <w:rPr>
          <w:rFonts w:ascii="Courier New" w:eastAsia="SimSun" w:hAnsi="Courier New" w:hint="eastAsia"/>
        </w:rPr>
        <w:t xml:space="preserve"> Hyperlink</w:t>
      </w:r>
      <w:r w:rsidR="00A3458D" w:rsidRPr="00A3458D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Pr="00AF5686" w:rsidRDefault="000D5725" w:rsidP="00AF5686">
      <w:pPr>
        <w:pStyle w:val="a9"/>
        <w:numPr>
          <w:ilvl w:val="0"/>
          <w:numId w:val="4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SimSun" w:hAnsi="Courier New"/>
        </w:rPr>
      </w:pPr>
    </w:p>
    <w:p w:rsidR="00AF5686" w:rsidRPr="00095E4F" w:rsidRDefault="00AF5686" w:rsidP="00095E4F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139562"/>
      <w:r w:rsidRPr="00095E4F">
        <w:rPr>
          <w:rFonts w:ascii="Times New Roman" w:eastAsia="SimHei" w:hint="eastAsia"/>
          <w:sz w:val="28"/>
        </w:rPr>
        <w:lastRenderedPageBreak/>
        <w:t>控件说明</w:t>
      </w:r>
      <w:bookmarkEnd w:id="7"/>
    </w:p>
    <w:tbl>
      <w:tblPr>
        <w:tblStyle w:val="a8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 w:rsidRPr="000407A2">
              <w:rPr>
                <w:rFonts w:ascii="Tahoma" w:eastAsia="SimSun" w:hAnsi="Tahoma" w:hint="eastAsia"/>
                <w:sz w:val="18"/>
                <w:szCs w:val="21"/>
              </w:rPr>
              <w:t>Remark</w:t>
            </w:r>
          </w:p>
        </w:tc>
      </w:tr>
      <w:tr w:rsidR="00BD7615" w:rsidRPr="000407A2" w:rsidTr="00615A74">
        <w:tc>
          <w:tcPr>
            <w:tcW w:w="463" w:type="dxa"/>
          </w:tcPr>
          <w:p w:rsidR="00BD7615" w:rsidRDefault="00BD7615" w:rsidP="00615A74">
            <w:r>
              <w:t>1</w:t>
            </w:r>
          </w:p>
        </w:tc>
        <w:tc>
          <w:tcPr>
            <w:tcW w:w="1271" w:type="dxa"/>
          </w:tcPr>
          <w:p w:rsidR="00BD7615" w:rsidRDefault="00BD7615" w:rsidP="00615A74">
            <w:r>
              <w:t>DN File</w:t>
            </w:r>
          </w:p>
        </w:tc>
        <w:tc>
          <w:tcPr>
            <w:tcW w:w="849" w:type="dxa"/>
          </w:tcPr>
          <w:p w:rsidR="00BD7615" w:rsidRDefault="00BD7615" w:rsidP="00615A74">
            <w:pPr>
              <w:rPr>
                <w:rFonts w:ascii="SimSun"/>
              </w:rPr>
            </w:pPr>
            <w:r>
              <w:rPr>
                <w:rFonts w:ascii="SimSun" w:hAnsi="SimSun"/>
              </w:rPr>
              <w:t>File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Default="00BD7615" w:rsidP="00615A74">
            <w:pPr>
              <w:rPr>
                <w:rFonts w:ascii="SimSun"/>
              </w:rPr>
            </w:pPr>
            <w:r>
              <w:rPr>
                <w:rFonts w:ascii="SimSun" w:hAnsi="SimSun" w:hint="eastAsia"/>
              </w:rPr>
              <w:t>空</w:t>
            </w:r>
          </w:p>
        </w:tc>
        <w:tc>
          <w:tcPr>
            <w:tcW w:w="847" w:type="dxa"/>
          </w:tcPr>
          <w:p w:rsidR="00BD7615" w:rsidRDefault="00BD7615" w:rsidP="00615A74"/>
        </w:tc>
        <w:tc>
          <w:tcPr>
            <w:tcW w:w="1692" w:type="dxa"/>
          </w:tcPr>
          <w:p w:rsidR="00BD7615" w:rsidRDefault="00BD7615" w:rsidP="00615A74"/>
        </w:tc>
        <w:tc>
          <w:tcPr>
            <w:tcW w:w="1696" w:type="dxa"/>
          </w:tcPr>
          <w:p w:rsidR="00BD7615" w:rsidRDefault="00BD7615" w:rsidP="00615A74">
            <w:r>
              <w:rPr>
                <w:rFonts w:hint="eastAsia"/>
              </w:rPr>
              <w:t>显示用户所选文件的路径</w:t>
            </w:r>
          </w:p>
          <w:p w:rsidR="00BD7615" w:rsidRDefault="00BD7615" w:rsidP="00615A74">
            <w:proofErr w:type="spellStart"/>
            <w:r>
              <w:t>ReadOnly</w:t>
            </w:r>
            <w:proofErr w:type="spellEnd"/>
          </w:p>
        </w:tc>
      </w:tr>
      <w:tr w:rsidR="00BD7615" w:rsidRPr="000407A2" w:rsidTr="00EA2145">
        <w:tc>
          <w:tcPr>
            <w:tcW w:w="463" w:type="dxa"/>
          </w:tcPr>
          <w:p w:rsidR="00BD7615" w:rsidRDefault="00BD7615" w:rsidP="00615A74">
            <w:r>
              <w:t>2</w:t>
            </w:r>
          </w:p>
        </w:tc>
        <w:tc>
          <w:tcPr>
            <w:tcW w:w="1271" w:type="dxa"/>
          </w:tcPr>
          <w:p w:rsidR="00BD7615" w:rsidRDefault="00BD7615" w:rsidP="00615A74">
            <w:r>
              <w:t>Browse</w:t>
            </w:r>
          </w:p>
        </w:tc>
        <w:tc>
          <w:tcPr>
            <w:tcW w:w="849" w:type="dxa"/>
          </w:tcPr>
          <w:p w:rsidR="00BD7615" w:rsidRDefault="00BD7615" w:rsidP="00615A74">
            <w:pPr>
              <w:rPr>
                <w:rFonts w:ascii="SimSun"/>
              </w:rPr>
            </w:pPr>
            <w:r>
              <w:rPr>
                <w:rFonts w:ascii="SimSun" w:hAnsi="SimSun"/>
              </w:rPr>
              <w:t>Button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Default="00BD7615" w:rsidP="00615A74">
            <w:pPr>
              <w:rPr>
                <w:rFonts w:ascii="SimSun"/>
              </w:rPr>
            </w:pPr>
            <w:r>
              <w:rPr>
                <w:rFonts w:ascii="SimSun" w:hint="eastAsia"/>
              </w:rPr>
              <w:t>“</w:t>
            </w:r>
            <w:r>
              <w:rPr>
                <w:rFonts w:ascii="SimSun"/>
              </w:rPr>
              <w:t>Browse</w:t>
            </w:r>
            <w:r>
              <w:rPr>
                <w:rFonts w:ascii="SimSun"/>
              </w:rPr>
              <w:t>…</w:t>
            </w:r>
            <w:r>
              <w:rPr>
                <w:rFonts w:ascii="SimSun" w:hint="eastAsia"/>
              </w:rPr>
              <w:t>”</w:t>
            </w:r>
          </w:p>
        </w:tc>
        <w:tc>
          <w:tcPr>
            <w:tcW w:w="847" w:type="dxa"/>
          </w:tcPr>
          <w:p w:rsidR="00BD7615" w:rsidRDefault="00BD7615" w:rsidP="00615A74"/>
        </w:tc>
        <w:tc>
          <w:tcPr>
            <w:tcW w:w="1692" w:type="dxa"/>
          </w:tcPr>
          <w:p w:rsidR="00BD7615" w:rsidRDefault="00BD7615" w:rsidP="00615A74">
            <w:r>
              <w:t>Click</w:t>
            </w:r>
            <w:r>
              <w:rPr>
                <w:rFonts w:hint="eastAsia"/>
              </w:rPr>
              <w:t>：弹出文件选择对话框，完成选文件操作后将被选文件的完整路径显示在</w:t>
            </w:r>
            <w:r>
              <w:t>DN File</w:t>
            </w:r>
            <w:r>
              <w:rPr>
                <w:rFonts w:hint="eastAsia"/>
              </w:rPr>
              <w:t>框中。</w:t>
            </w:r>
          </w:p>
        </w:tc>
        <w:tc>
          <w:tcPr>
            <w:tcW w:w="1696" w:type="dxa"/>
          </w:tcPr>
          <w:p w:rsidR="00BD7615" w:rsidRDefault="00BD7615" w:rsidP="00615A74"/>
        </w:tc>
      </w:tr>
      <w:tr w:rsidR="00BD7615" w:rsidRPr="000407A2" w:rsidTr="00EA2145">
        <w:tc>
          <w:tcPr>
            <w:tcW w:w="463" w:type="dxa"/>
          </w:tcPr>
          <w:p w:rsidR="00BD7615" w:rsidRDefault="00BD7615" w:rsidP="00615A74">
            <w:r>
              <w:t>3</w:t>
            </w:r>
          </w:p>
        </w:tc>
        <w:tc>
          <w:tcPr>
            <w:tcW w:w="1271" w:type="dxa"/>
          </w:tcPr>
          <w:p w:rsidR="00BD7615" w:rsidRPr="004A7340" w:rsidRDefault="00BD7615" w:rsidP="00615A74">
            <w:r>
              <w:t>Upload</w:t>
            </w:r>
          </w:p>
        </w:tc>
        <w:tc>
          <w:tcPr>
            <w:tcW w:w="849" w:type="dxa"/>
          </w:tcPr>
          <w:p w:rsidR="00BD7615" w:rsidRPr="004A7340" w:rsidRDefault="00BD7615" w:rsidP="00615A74">
            <w:r>
              <w:rPr>
                <w:rFonts w:ascii="SimSun" w:hAnsi="SimSun"/>
              </w:rPr>
              <w:t>Button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Default="00BD7615" w:rsidP="00615A74">
            <w:pPr>
              <w:rPr>
                <w:rFonts w:ascii="SimSun"/>
              </w:rPr>
            </w:pPr>
            <w:r>
              <w:rPr>
                <w:rFonts w:ascii="SimSun" w:hint="eastAsia"/>
              </w:rPr>
              <w:t>“</w:t>
            </w:r>
            <w:r>
              <w:rPr>
                <w:rFonts w:ascii="SimSun"/>
              </w:rPr>
              <w:t>Upload</w:t>
            </w:r>
            <w:r>
              <w:rPr>
                <w:rFonts w:ascii="SimSun" w:hint="eastAsia"/>
              </w:rPr>
              <w:t>”</w:t>
            </w:r>
          </w:p>
        </w:tc>
        <w:tc>
          <w:tcPr>
            <w:tcW w:w="847" w:type="dxa"/>
          </w:tcPr>
          <w:p w:rsidR="00BD7615" w:rsidRPr="004A7340" w:rsidRDefault="00BD7615" w:rsidP="00615A74"/>
        </w:tc>
        <w:tc>
          <w:tcPr>
            <w:tcW w:w="1692" w:type="dxa"/>
          </w:tcPr>
          <w:p w:rsidR="00BD7615" w:rsidRPr="002A1822" w:rsidRDefault="00BD7615" w:rsidP="00615A74"/>
        </w:tc>
        <w:tc>
          <w:tcPr>
            <w:tcW w:w="1696" w:type="dxa"/>
          </w:tcPr>
          <w:p w:rsidR="00BD7615" w:rsidRPr="00CE5D21" w:rsidRDefault="00BD7615" w:rsidP="00615A74">
            <w:pPr>
              <w:pStyle w:val="a9"/>
              <w:autoSpaceDE w:val="0"/>
              <w:autoSpaceDN w:val="0"/>
              <w:adjustRightInd w:val="0"/>
              <w:ind w:firstLineChars="0" w:firstLine="0"/>
              <w:rPr>
                <w:rFonts w:ascii="Tahoma" w:hAnsi="Tahoma"/>
                <w:color w:val="FF6600"/>
                <w:sz w:val="18"/>
                <w:lang w:val="es-ES"/>
              </w:rPr>
            </w:pPr>
          </w:p>
        </w:tc>
      </w:tr>
      <w:tr w:rsidR="00374D2F" w:rsidRPr="000407A2" w:rsidTr="00EA2145">
        <w:tc>
          <w:tcPr>
            <w:tcW w:w="463" w:type="dxa"/>
          </w:tcPr>
          <w:p w:rsidR="00374D2F" w:rsidRDefault="00374D2F" w:rsidP="00615A74">
            <w:r>
              <w:rPr>
                <w:rFonts w:hint="eastAsia"/>
              </w:rPr>
              <w:t>4</w:t>
            </w:r>
          </w:p>
        </w:tc>
        <w:tc>
          <w:tcPr>
            <w:tcW w:w="1271" w:type="dxa"/>
          </w:tcPr>
          <w:p w:rsidR="00374D2F" w:rsidRDefault="00374D2F" w:rsidP="00615A74">
            <w:r>
              <w:rPr>
                <w:rFonts w:hint="eastAsia"/>
              </w:rPr>
              <w:t>Query</w:t>
            </w:r>
          </w:p>
        </w:tc>
        <w:tc>
          <w:tcPr>
            <w:tcW w:w="849" w:type="dxa"/>
          </w:tcPr>
          <w:p w:rsidR="00374D2F" w:rsidRDefault="00374D2F" w:rsidP="00615A74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Button</w:t>
            </w:r>
          </w:p>
        </w:tc>
        <w:tc>
          <w:tcPr>
            <w:tcW w:w="852" w:type="dxa"/>
          </w:tcPr>
          <w:p w:rsidR="00374D2F" w:rsidRPr="004A7340" w:rsidRDefault="00374D2F" w:rsidP="00615A74"/>
        </w:tc>
        <w:tc>
          <w:tcPr>
            <w:tcW w:w="852" w:type="dxa"/>
          </w:tcPr>
          <w:p w:rsidR="00374D2F" w:rsidRDefault="00374D2F" w:rsidP="00615A74">
            <w:pPr>
              <w:rPr>
                <w:rFonts w:ascii="SimSun"/>
              </w:rPr>
            </w:pPr>
            <w:r>
              <w:rPr>
                <w:rFonts w:ascii="SimSun"/>
              </w:rPr>
              <w:t>“</w:t>
            </w:r>
            <w:r>
              <w:rPr>
                <w:rFonts w:ascii="SimSun" w:hint="eastAsia"/>
              </w:rPr>
              <w:t>Query</w:t>
            </w:r>
            <w:r>
              <w:rPr>
                <w:rFonts w:ascii="SimSun"/>
              </w:rPr>
              <w:t>”</w:t>
            </w:r>
          </w:p>
        </w:tc>
        <w:tc>
          <w:tcPr>
            <w:tcW w:w="847" w:type="dxa"/>
          </w:tcPr>
          <w:p w:rsidR="00374D2F" w:rsidRPr="004A7340" w:rsidRDefault="00374D2F" w:rsidP="00615A74"/>
        </w:tc>
        <w:tc>
          <w:tcPr>
            <w:tcW w:w="1692" w:type="dxa"/>
          </w:tcPr>
          <w:p w:rsidR="00374D2F" w:rsidRPr="002A1822" w:rsidRDefault="00374D2F" w:rsidP="00615A74"/>
        </w:tc>
        <w:tc>
          <w:tcPr>
            <w:tcW w:w="1696" w:type="dxa"/>
          </w:tcPr>
          <w:p w:rsidR="00374D2F" w:rsidRPr="00CE5D21" w:rsidRDefault="00374D2F" w:rsidP="00615A74">
            <w:pPr>
              <w:pStyle w:val="a9"/>
              <w:autoSpaceDE w:val="0"/>
              <w:autoSpaceDN w:val="0"/>
              <w:adjustRightInd w:val="0"/>
              <w:ind w:firstLineChars="0" w:firstLine="0"/>
              <w:rPr>
                <w:rFonts w:ascii="Tahoma" w:hAnsi="Tahoma"/>
                <w:color w:val="FF6600"/>
                <w:sz w:val="18"/>
                <w:lang w:val="es-ES"/>
              </w:rPr>
            </w:pPr>
          </w:p>
        </w:tc>
      </w:tr>
      <w:tr w:rsidR="00BD7615" w:rsidRPr="000407A2" w:rsidTr="00EA2145">
        <w:tc>
          <w:tcPr>
            <w:tcW w:w="463" w:type="dxa"/>
          </w:tcPr>
          <w:p w:rsidR="00BD7615" w:rsidRDefault="00374D2F" w:rsidP="00615A74">
            <w:r>
              <w:rPr>
                <w:rFonts w:hint="eastAsia"/>
              </w:rPr>
              <w:t>5</w:t>
            </w:r>
          </w:p>
        </w:tc>
        <w:tc>
          <w:tcPr>
            <w:tcW w:w="1271" w:type="dxa"/>
          </w:tcPr>
          <w:p w:rsidR="00BD7615" w:rsidRPr="004A7340" w:rsidRDefault="00BD7615" w:rsidP="00615A74">
            <w:r>
              <w:t>DN List</w:t>
            </w:r>
          </w:p>
        </w:tc>
        <w:tc>
          <w:tcPr>
            <w:tcW w:w="849" w:type="dxa"/>
          </w:tcPr>
          <w:p w:rsidR="00BD7615" w:rsidRPr="004A7340" w:rsidRDefault="00BD7615" w:rsidP="00615A74">
            <w:pPr>
              <w:rPr>
                <w:rFonts w:ascii="SimSun"/>
              </w:rPr>
            </w:pPr>
            <w:r>
              <w:rPr>
                <w:rFonts w:ascii="SimSun" w:hAnsi="SimSun"/>
              </w:rPr>
              <w:t>Table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Pr="004A7340" w:rsidRDefault="00BD7615" w:rsidP="00615A74">
            <w:pPr>
              <w:rPr>
                <w:lang w:eastAsia="zh-TW"/>
              </w:rPr>
            </w:pPr>
            <w:r>
              <w:rPr>
                <w:rFonts w:ascii="SimSun" w:hAnsi="SimSun" w:hint="eastAsia"/>
              </w:rPr>
              <w:t>空</w:t>
            </w:r>
          </w:p>
        </w:tc>
        <w:tc>
          <w:tcPr>
            <w:tcW w:w="847" w:type="dxa"/>
          </w:tcPr>
          <w:p w:rsidR="00BD7615" w:rsidRPr="004A7340" w:rsidRDefault="00BD7615" w:rsidP="00615A74">
            <w:pPr>
              <w:rPr>
                <w:lang w:eastAsia="zh-TW"/>
              </w:rPr>
            </w:pPr>
          </w:p>
        </w:tc>
        <w:tc>
          <w:tcPr>
            <w:tcW w:w="1692" w:type="dxa"/>
          </w:tcPr>
          <w:p w:rsidR="00BD7615" w:rsidRDefault="00BD7615" w:rsidP="00615A74">
            <w:r>
              <w:t>Click</w:t>
            </w:r>
            <w:r>
              <w:rPr>
                <w:rFonts w:hint="eastAsia"/>
              </w:rPr>
              <w:t>：</w:t>
            </w:r>
            <w:r>
              <w:t>1</w:t>
            </w:r>
            <w:r>
              <w:rPr>
                <w:rFonts w:hint="eastAsia"/>
              </w:rPr>
              <w:t>、原高亮被选行恢复为正常显示，被点击行被高亮显示，成为新的当前被选</w:t>
            </w:r>
            <w:r>
              <w:t>DN</w:t>
            </w:r>
            <w:r>
              <w:rPr>
                <w:rFonts w:hint="eastAsia"/>
              </w:rPr>
              <w:t>。</w:t>
            </w:r>
          </w:p>
          <w:p w:rsidR="00BD7615" w:rsidRDefault="00BD7615" w:rsidP="00615A74">
            <w:r>
              <w:t>2</w:t>
            </w:r>
            <w:r>
              <w:rPr>
                <w:rFonts w:hint="eastAsia"/>
              </w:rPr>
              <w:t>、</w:t>
            </w:r>
            <w:r>
              <w:t>DN Info</w:t>
            </w:r>
            <w:r>
              <w:rPr>
                <w:rFonts w:hint="eastAsia"/>
              </w:rPr>
              <w:t>表格中换为显示新当前被选</w:t>
            </w:r>
            <w:r>
              <w:t>DN</w:t>
            </w:r>
            <w:r>
              <w:rPr>
                <w:rFonts w:hint="eastAsia"/>
              </w:rPr>
              <w:t>的各个属性值。</w:t>
            </w:r>
          </w:p>
          <w:p w:rsidR="00BD7615" w:rsidRDefault="00BD7615" w:rsidP="00374D2F">
            <w:r>
              <w:t>3</w:t>
            </w:r>
            <w:r>
              <w:rPr>
                <w:rFonts w:hint="eastAsia"/>
              </w:rPr>
              <w:t>、</w:t>
            </w:r>
            <w:r>
              <w:t>Pallet List</w:t>
            </w:r>
            <w:r>
              <w:rPr>
                <w:rFonts w:hint="eastAsia"/>
              </w:rPr>
              <w:t>表格中换为显示新当前被选</w:t>
            </w:r>
            <w:r>
              <w:t>DN</w:t>
            </w:r>
            <w:r>
              <w:rPr>
                <w:rFonts w:hint="eastAsia"/>
              </w:rPr>
              <w:t>相关的所有</w:t>
            </w:r>
            <w:r>
              <w:t>Pallet</w:t>
            </w:r>
          </w:p>
        </w:tc>
        <w:tc>
          <w:tcPr>
            <w:tcW w:w="1696" w:type="dxa"/>
          </w:tcPr>
          <w:p w:rsidR="00BD7615" w:rsidRDefault="00BD7615" w:rsidP="00615A74"/>
        </w:tc>
      </w:tr>
      <w:tr w:rsidR="00BD7615" w:rsidRPr="000407A2" w:rsidTr="00EA2145">
        <w:tc>
          <w:tcPr>
            <w:tcW w:w="463" w:type="dxa"/>
          </w:tcPr>
          <w:p w:rsidR="00BD7615" w:rsidRDefault="00374D2F" w:rsidP="00615A74">
            <w:r>
              <w:rPr>
                <w:rFonts w:hint="eastAsia"/>
              </w:rPr>
              <w:t>6</w:t>
            </w:r>
          </w:p>
        </w:tc>
        <w:tc>
          <w:tcPr>
            <w:tcW w:w="1271" w:type="dxa"/>
          </w:tcPr>
          <w:p w:rsidR="00BD7615" w:rsidRPr="004A7340" w:rsidRDefault="00BD7615" w:rsidP="00615A74">
            <w:r>
              <w:t>DN Info</w:t>
            </w:r>
          </w:p>
        </w:tc>
        <w:tc>
          <w:tcPr>
            <w:tcW w:w="849" w:type="dxa"/>
          </w:tcPr>
          <w:p w:rsidR="00BD7615" w:rsidRPr="004A7340" w:rsidRDefault="00BD7615" w:rsidP="00615A74">
            <w:pPr>
              <w:rPr>
                <w:rFonts w:ascii="SimSun"/>
              </w:rPr>
            </w:pPr>
            <w:r>
              <w:rPr>
                <w:rFonts w:ascii="SimSun" w:hAnsi="SimSun"/>
              </w:rPr>
              <w:t>Table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Pr="004A7340" w:rsidRDefault="00BD7615" w:rsidP="00615A74">
            <w:pPr>
              <w:rPr>
                <w:lang w:eastAsia="zh-TW"/>
              </w:rPr>
            </w:pPr>
            <w:r>
              <w:rPr>
                <w:rFonts w:ascii="SimSun" w:hAnsi="SimSun" w:hint="eastAsia"/>
              </w:rPr>
              <w:t>空</w:t>
            </w:r>
          </w:p>
        </w:tc>
        <w:tc>
          <w:tcPr>
            <w:tcW w:w="847" w:type="dxa"/>
          </w:tcPr>
          <w:p w:rsidR="00BD7615" w:rsidRPr="004A7340" w:rsidRDefault="00BD7615" w:rsidP="00615A74">
            <w:pPr>
              <w:rPr>
                <w:lang w:eastAsia="zh-TW"/>
              </w:rPr>
            </w:pPr>
          </w:p>
        </w:tc>
        <w:tc>
          <w:tcPr>
            <w:tcW w:w="1692" w:type="dxa"/>
          </w:tcPr>
          <w:p w:rsidR="00BD7615" w:rsidRDefault="00BD7615" w:rsidP="00615A74"/>
        </w:tc>
        <w:tc>
          <w:tcPr>
            <w:tcW w:w="1696" w:type="dxa"/>
          </w:tcPr>
          <w:p w:rsidR="00BD7615" w:rsidRDefault="00BD7615" w:rsidP="00615A74">
            <w:r>
              <w:rPr>
                <w:rFonts w:hint="eastAsia"/>
              </w:rPr>
              <w:t>栏位包括：</w:t>
            </w:r>
            <w:r w:rsidR="00374D2F">
              <w:rPr>
                <w:rFonts w:hint="eastAsia"/>
              </w:rPr>
              <w:t>Attribute Name</w:t>
            </w:r>
            <w:r>
              <w:rPr>
                <w:rFonts w:hint="eastAsia"/>
              </w:rPr>
              <w:t>和</w:t>
            </w:r>
            <w:r w:rsidR="00374D2F">
              <w:rPr>
                <w:rFonts w:hint="eastAsia"/>
              </w:rPr>
              <w:t>Attribute Value</w:t>
            </w:r>
          </w:p>
          <w:p w:rsidR="00BD7615" w:rsidRDefault="00BD7615" w:rsidP="00345C43">
            <w:r>
              <w:rPr>
                <w:rFonts w:hint="eastAsia"/>
              </w:rPr>
              <w:t>表格中数据按</w:t>
            </w:r>
            <w:r w:rsidR="00345C43">
              <w:rPr>
                <w:rFonts w:hint="eastAsia"/>
              </w:rPr>
              <w:t>Attribute Name</w:t>
            </w:r>
            <w:r>
              <w:rPr>
                <w:rFonts w:hint="eastAsia"/>
              </w:rPr>
              <w:t>栏排序</w:t>
            </w:r>
          </w:p>
        </w:tc>
      </w:tr>
      <w:tr w:rsidR="00BD7615" w:rsidRPr="000407A2" w:rsidTr="00EA2145">
        <w:tc>
          <w:tcPr>
            <w:tcW w:w="463" w:type="dxa"/>
          </w:tcPr>
          <w:p w:rsidR="00BD7615" w:rsidRDefault="00150BF8" w:rsidP="00615A74">
            <w:r>
              <w:rPr>
                <w:rFonts w:hint="eastAsia"/>
              </w:rPr>
              <w:t>7</w:t>
            </w:r>
          </w:p>
        </w:tc>
        <w:tc>
          <w:tcPr>
            <w:tcW w:w="1271" w:type="dxa"/>
          </w:tcPr>
          <w:p w:rsidR="00BD7615" w:rsidRPr="004A7340" w:rsidRDefault="00BD7615" w:rsidP="00615A74">
            <w:r>
              <w:t>Pallet List</w:t>
            </w:r>
          </w:p>
        </w:tc>
        <w:tc>
          <w:tcPr>
            <w:tcW w:w="849" w:type="dxa"/>
          </w:tcPr>
          <w:p w:rsidR="00BD7615" w:rsidRPr="004A7340" w:rsidRDefault="00BD7615" w:rsidP="00615A74">
            <w:pPr>
              <w:rPr>
                <w:rFonts w:ascii="SimSun"/>
              </w:rPr>
            </w:pPr>
            <w:r>
              <w:rPr>
                <w:rFonts w:ascii="SimSun" w:hAnsi="SimSun"/>
              </w:rPr>
              <w:t>Table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Pr="004A7340" w:rsidRDefault="00BD7615" w:rsidP="00615A74">
            <w:pPr>
              <w:rPr>
                <w:lang w:eastAsia="zh-TW"/>
              </w:rPr>
            </w:pPr>
            <w:r>
              <w:rPr>
                <w:rFonts w:ascii="SimSun" w:hAnsi="SimSun" w:hint="eastAsia"/>
              </w:rPr>
              <w:t>空</w:t>
            </w:r>
          </w:p>
        </w:tc>
        <w:tc>
          <w:tcPr>
            <w:tcW w:w="847" w:type="dxa"/>
          </w:tcPr>
          <w:p w:rsidR="00BD7615" w:rsidRPr="004A7340" w:rsidRDefault="00BD7615" w:rsidP="00615A74">
            <w:pPr>
              <w:rPr>
                <w:lang w:eastAsia="zh-TW"/>
              </w:rPr>
            </w:pPr>
          </w:p>
        </w:tc>
        <w:tc>
          <w:tcPr>
            <w:tcW w:w="1692" w:type="dxa"/>
          </w:tcPr>
          <w:p w:rsidR="00BD7615" w:rsidRDefault="00BD7615" w:rsidP="00615A74"/>
        </w:tc>
        <w:tc>
          <w:tcPr>
            <w:tcW w:w="1696" w:type="dxa"/>
          </w:tcPr>
          <w:p w:rsidR="00BD7615" w:rsidRDefault="00BD7615" w:rsidP="00615A74">
            <w:r>
              <w:rPr>
                <w:rFonts w:hint="eastAsia"/>
              </w:rPr>
              <w:t>栏位包括：</w:t>
            </w:r>
            <w:r>
              <w:t>Pallet No</w:t>
            </w:r>
            <w:r w:rsidR="00374D2F">
              <w:rPr>
                <w:rFonts w:hint="eastAsia"/>
              </w:rPr>
              <w:t>.</w:t>
            </w:r>
            <w:r>
              <w:rPr>
                <w:rFonts w:hint="eastAsia"/>
              </w:rPr>
              <w:t>、</w:t>
            </w:r>
            <w:r>
              <w:t>UCC</w:t>
            </w:r>
            <w:r>
              <w:rPr>
                <w:rFonts w:hint="eastAsia"/>
              </w:rPr>
              <w:t>和</w:t>
            </w:r>
            <w:r w:rsidR="00501EBE">
              <w:rPr>
                <w:rFonts w:hint="eastAsia"/>
              </w:rPr>
              <w:t>Qty</w:t>
            </w:r>
          </w:p>
          <w:p w:rsidR="00BD7615" w:rsidRDefault="00BD7615" w:rsidP="00615A74">
            <w:r>
              <w:rPr>
                <w:rFonts w:hint="eastAsia"/>
              </w:rPr>
              <w:t>表格中数据按</w:t>
            </w:r>
            <w:r>
              <w:t>Pallet No</w:t>
            </w:r>
            <w:r>
              <w:rPr>
                <w:rFonts w:hint="eastAsia"/>
              </w:rPr>
              <w:t>栏排序</w:t>
            </w:r>
          </w:p>
        </w:tc>
      </w:tr>
      <w:tr w:rsidR="00BD7615" w:rsidRPr="000407A2" w:rsidTr="00EA2145">
        <w:tc>
          <w:tcPr>
            <w:tcW w:w="463" w:type="dxa"/>
          </w:tcPr>
          <w:p w:rsidR="00BD7615" w:rsidRDefault="00150BF8" w:rsidP="00615A74">
            <w:r>
              <w:rPr>
                <w:rFonts w:hint="eastAsia"/>
              </w:rPr>
              <w:t>8</w:t>
            </w:r>
          </w:p>
        </w:tc>
        <w:tc>
          <w:tcPr>
            <w:tcW w:w="1271" w:type="dxa"/>
          </w:tcPr>
          <w:p w:rsidR="00BD7615" w:rsidRDefault="00150BF8" w:rsidP="00615A74">
            <w:proofErr w:type="spellStart"/>
            <w:r>
              <w:rPr>
                <w:rFonts w:hint="eastAsia"/>
              </w:rPr>
              <w:t>btnPrint</w:t>
            </w:r>
            <w:proofErr w:type="spellEnd"/>
          </w:p>
        </w:tc>
        <w:tc>
          <w:tcPr>
            <w:tcW w:w="849" w:type="dxa"/>
          </w:tcPr>
          <w:p w:rsidR="00BD7615" w:rsidRDefault="00150BF8" w:rsidP="00615A74">
            <w:pPr>
              <w:rPr>
                <w:rFonts w:ascii="SimSun"/>
              </w:rPr>
            </w:pPr>
            <w:r>
              <w:rPr>
                <w:rFonts w:ascii="SimSun" w:hint="eastAsia"/>
              </w:rPr>
              <w:t>Button</w:t>
            </w:r>
          </w:p>
        </w:tc>
        <w:tc>
          <w:tcPr>
            <w:tcW w:w="852" w:type="dxa"/>
          </w:tcPr>
          <w:p w:rsidR="00BD7615" w:rsidRPr="004A7340" w:rsidRDefault="00BD7615" w:rsidP="00615A74"/>
        </w:tc>
        <w:tc>
          <w:tcPr>
            <w:tcW w:w="852" w:type="dxa"/>
          </w:tcPr>
          <w:p w:rsidR="00BD7615" w:rsidRDefault="00BD7615" w:rsidP="00615A74">
            <w:pPr>
              <w:rPr>
                <w:rFonts w:ascii="SimSun"/>
              </w:rPr>
            </w:pPr>
          </w:p>
        </w:tc>
        <w:tc>
          <w:tcPr>
            <w:tcW w:w="847" w:type="dxa"/>
          </w:tcPr>
          <w:p w:rsidR="00BD7615" w:rsidRDefault="00BD7615" w:rsidP="00615A74"/>
        </w:tc>
        <w:tc>
          <w:tcPr>
            <w:tcW w:w="1692" w:type="dxa"/>
          </w:tcPr>
          <w:p w:rsidR="00BD7615" w:rsidRDefault="00BD7615" w:rsidP="00615A74"/>
        </w:tc>
        <w:tc>
          <w:tcPr>
            <w:tcW w:w="1696" w:type="dxa"/>
          </w:tcPr>
          <w:p w:rsidR="00BD7615" w:rsidRDefault="00BD7615" w:rsidP="00615A74"/>
        </w:tc>
      </w:tr>
      <w:tr w:rsidR="009A628C" w:rsidRPr="000407A2" w:rsidTr="00D913DE">
        <w:tc>
          <w:tcPr>
            <w:tcW w:w="463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lblTotal</w:t>
            </w:r>
            <w:proofErr w:type="spellEnd"/>
          </w:p>
        </w:tc>
        <w:tc>
          <w:tcPr>
            <w:tcW w:w="849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 xml:space="preserve">DN List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表格中各</w:t>
            </w:r>
            <w:r>
              <w:rPr>
                <w:rFonts w:ascii="Tahoma" w:eastAsia="SimSun" w:hAnsi="Tahoma" w:hint="eastAsia"/>
                <w:sz w:val="18"/>
                <w:szCs w:val="21"/>
              </w:rPr>
              <w:lastRenderedPageBreak/>
              <w:t>个记录的</w:t>
            </w:r>
            <w:r>
              <w:rPr>
                <w:rFonts w:ascii="Tahoma" w:eastAsia="SimSun" w:hAnsi="Tahoma" w:hint="eastAsia"/>
                <w:sz w:val="18"/>
                <w:szCs w:val="21"/>
              </w:rPr>
              <w:t xml:space="preserve">Qty </w:t>
            </w:r>
            <w:r>
              <w:rPr>
                <w:rFonts w:ascii="Tahoma" w:eastAsia="SimSun" w:hAnsi="Tahoma" w:hint="eastAsia"/>
                <w:sz w:val="18"/>
                <w:szCs w:val="21"/>
              </w:rPr>
              <w:t>的加总</w:t>
            </w:r>
          </w:p>
        </w:tc>
      </w:tr>
      <w:tr w:rsidR="009A628C" w:rsidRPr="000407A2" w:rsidTr="00D913DE">
        <w:tc>
          <w:tcPr>
            <w:tcW w:w="463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lastRenderedPageBreak/>
              <w:t>10</w:t>
            </w:r>
          </w:p>
        </w:tc>
        <w:tc>
          <w:tcPr>
            <w:tcW w:w="1271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9A628C" w:rsidRPr="000407A2" w:rsidTr="00D913DE">
        <w:tc>
          <w:tcPr>
            <w:tcW w:w="463" w:type="dxa"/>
          </w:tcPr>
          <w:p w:rsidR="009A628C" w:rsidRPr="000407A2" w:rsidRDefault="009A628C" w:rsidP="009A628C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11</w:t>
            </w:r>
          </w:p>
        </w:tc>
        <w:tc>
          <w:tcPr>
            <w:tcW w:w="1271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lblPallet</w:t>
            </w:r>
            <w:proofErr w:type="spellEnd"/>
          </w:p>
        </w:tc>
        <w:tc>
          <w:tcPr>
            <w:tcW w:w="849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9A628C" w:rsidRPr="000407A2" w:rsidRDefault="009A628C" w:rsidP="00D913DE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9A628C" w:rsidRDefault="009A628C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12</w:t>
            </w:r>
          </w:p>
        </w:tc>
        <w:tc>
          <w:tcPr>
            <w:tcW w:w="1271" w:type="dxa"/>
          </w:tcPr>
          <w:p w:rsidR="001F06FF" w:rsidRPr="000407A2" w:rsidRDefault="009A628C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proofErr w:type="spellStart"/>
            <w:r>
              <w:rPr>
                <w:rFonts w:ascii="Tahoma" w:eastAsia="SimSun" w:hAnsi="Tahoma" w:hint="eastAsia"/>
                <w:sz w:val="18"/>
                <w:szCs w:val="21"/>
              </w:rPr>
              <w:t>txtQty</w:t>
            </w:r>
            <w:proofErr w:type="spellEnd"/>
          </w:p>
        </w:tc>
        <w:tc>
          <w:tcPr>
            <w:tcW w:w="849" w:type="dxa"/>
          </w:tcPr>
          <w:p w:rsidR="001F06FF" w:rsidRPr="000407A2" w:rsidRDefault="009A628C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  <w:r>
              <w:rPr>
                <w:rFonts w:ascii="Tahoma" w:eastAsia="SimSun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615A74">
            <w:pPr>
              <w:jc w:val="left"/>
              <w:rPr>
                <w:rFonts w:ascii="Tahoma" w:eastAsia="SimSun" w:hAnsi="Tahoma"/>
                <w:sz w:val="18"/>
                <w:szCs w:val="21"/>
              </w:rPr>
            </w:pPr>
          </w:p>
        </w:tc>
      </w:tr>
    </w:tbl>
    <w:p w:rsidR="0054527D" w:rsidRPr="00C43B53" w:rsidRDefault="0054527D" w:rsidP="0054527D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r w:rsidRPr="00C43B53">
        <w:rPr>
          <w:rFonts w:ascii="Times New Roman" w:eastAsia="SimSun" w:hAnsi="Times New Roman" w:hint="eastAsia"/>
        </w:rPr>
        <w:t>U</w:t>
      </w:r>
      <w:r>
        <w:rPr>
          <w:rFonts w:ascii="Times New Roman" w:eastAsia="SimSun" w:hAnsi="Times New Roman" w:hint="eastAsia"/>
        </w:rPr>
        <w:t>I</w:t>
      </w:r>
      <w:r w:rsidRPr="00C43B53">
        <w:rPr>
          <w:rFonts w:ascii="Times New Roman" w:eastAsia="SimSun" w:hAnsi="Times New Roman" w:hint="eastAsia"/>
        </w:rPr>
        <w:t>-</w:t>
      </w:r>
      <w:proofErr w:type="spellStart"/>
      <w:r>
        <w:rPr>
          <w:rFonts w:ascii="Times New Roman" w:eastAsia="SimSun" w:hAnsi="Times New Roman" w:hint="eastAsia"/>
        </w:rPr>
        <w:t>PoData</w:t>
      </w:r>
      <w:proofErr w:type="spellEnd"/>
      <w:r>
        <w:rPr>
          <w:rFonts w:ascii="Times New Roman" w:eastAsia="SimSun" w:hAnsi="Times New Roman" w:hint="eastAsia"/>
        </w:rPr>
        <w:t xml:space="preserve"> to IMES-Delete DN</w:t>
      </w:r>
    </w:p>
    <w:p w:rsidR="000407A2" w:rsidRPr="0009207D" w:rsidRDefault="0054527D" w:rsidP="000D5725">
      <w:pPr>
        <w:ind w:firstLineChars="200" w:firstLine="42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请参考整机</w:t>
      </w:r>
      <w:r w:rsidRPr="0054527D">
        <w:rPr>
          <w:rFonts w:ascii="Courier New" w:eastAsia="SimSun" w:hAnsi="Courier New" w:hint="eastAsia"/>
        </w:rPr>
        <w:t>2.3.</w:t>
      </w:r>
      <w:r w:rsidRPr="0054527D">
        <w:rPr>
          <w:rFonts w:ascii="Courier New" w:eastAsia="SimSun" w:hAnsi="Courier New" w:hint="eastAsia"/>
        </w:rPr>
        <w:tab/>
        <w:t xml:space="preserve">UI-Delete DN for </w:t>
      </w:r>
      <w:r w:rsidRPr="0054527D">
        <w:rPr>
          <w:rFonts w:ascii="Courier New" w:eastAsia="SimSun" w:hAnsi="Courier New" w:hint="eastAsia"/>
        </w:rPr>
        <w:t>产线</w:t>
      </w:r>
      <w:r w:rsidRPr="0054527D">
        <w:rPr>
          <w:rFonts w:ascii="Courier New" w:eastAsia="SimSun" w:hAnsi="Courier New" w:hint="eastAsia"/>
        </w:rPr>
        <w:t>User</w:t>
      </w: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2613956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3B6" w:rsidRDefault="008743B6" w:rsidP="000127C3">
      <w:r>
        <w:separator/>
      </w:r>
    </w:p>
  </w:endnote>
  <w:endnote w:type="continuationSeparator" w:id="0">
    <w:p w:rsidR="008743B6" w:rsidRDefault="008743B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74" w:rsidRDefault="00615A74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2734DA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2734DA">
            <w:rPr>
              <w:noProof/>
            </w:rPr>
            <w:t>8</w:t>
          </w:r>
        </w:fldSimple>
      </w:sdtContent>
    </w:sdt>
  </w:p>
  <w:p w:rsidR="00615A74" w:rsidRDefault="00615A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3B6" w:rsidRDefault="008743B6" w:rsidP="000127C3">
      <w:r>
        <w:separator/>
      </w:r>
    </w:p>
  </w:footnote>
  <w:footnote w:type="continuationSeparator" w:id="0">
    <w:p w:rsidR="008743B6" w:rsidRDefault="008743B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74" w:rsidRPr="000127C3" w:rsidRDefault="00615A74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615A74" w:rsidRDefault="00615A74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00764E" w:rsidRPr="0000764E">
      <w:t xml:space="preserve">CI-MES12-SPEC-PAK-UI </w:t>
    </w:r>
    <w:proofErr w:type="spellStart"/>
    <w:r w:rsidR="0000764E" w:rsidRPr="0000764E">
      <w:t>PoData</w:t>
    </w:r>
    <w:proofErr w:type="spellEnd"/>
    <w:r w:rsidR="0000764E" w:rsidRPr="0000764E">
      <w:t xml:space="preserve"> to IMES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6093245"/>
    <w:multiLevelType w:val="hybridMultilevel"/>
    <w:tmpl w:val="452407AA"/>
    <w:lvl w:ilvl="0" w:tplc="CCDC9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64E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79FC"/>
    <w:rsid w:val="000709C2"/>
    <w:rsid w:val="00070BFE"/>
    <w:rsid w:val="000723EF"/>
    <w:rsid w:val="00072A50"/>
    <w:rsid w:val="00075188"/>
    <w:rsid w:val="000773F9"/>
    <w:rsid w:val="00077B3E"/>
    <w:rsid w:val="000815C9"/>
    <w:rsid w:val="00084424"/>
    <w:rsid w:val="000852AE"/>
    <w:rsid w:val="00087D83"/>
    <w:rsid w:val="00090BF1"/>
    <w:rsid w:val="0009207D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0DB7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BF8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20A9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64A3"/>
    <w:rsid w:val="001D70CD"/>
    <w:rsid w:val="001D76F8"/>
    <w:rsid w:val="001D7DB7"/>
    <w:rsid w:val="001D7E8A"/>
    <w:rsid w:val="001E1A2F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5C1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4DA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04B5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45C43"/>
    <w:rsid w:val="00347783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57C2F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4D2F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250"/>
    <w:rsid w:val="00412E46"/>
    <w:rsid w:val="004141B2"/>
    <w:rsid w:val="004153A0"/>
    <w:rsid w:val="00415550"/>
    <w:rsid w:val="00420643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741"/>
    <w:rsid w:val="00437603"/>
    <w:rsid w:val="004403D9"/>
    <w:rsid w:val="004410B2"/>
    <w:rsid w:val="00441C11"/>
    <w:rsid w:val="00443146"/>
    <w:rsid w:val="00443533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D77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EBE"/>
    <w:rsid w:val="00501F9C"/>
    <w:rsid w:val="00502664"/>
    <w:rsid w:val="0050294F"/>
    <w:rsid w:val="005048E8"/>
    <w:rsid w:val="00504E4D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4527D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1DFD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5A74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13D4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97EB0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5470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2B7E"/>
    <w:rsid w:val="00772DE4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5F76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210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B8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43F"/>
    <w:rsid w:val="00837767"/>
    <w:rsid w:val="00837D1C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13F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3B6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14A3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09E5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A628C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7BF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06C6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27E9E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57F1"/>
    <w:rsid w:val="00B474A0"/>
    <w:rsid w:val="00B4771D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6847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1D0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B19"/>
    <w:rsid w:val="00CA6C2D"/>
    <w:rsid w:val="00CA6C85"/>
    <w:rsid w:val="00CA6CD4"/>
    <w:rsid w:val="00CA6CFD"/>
    <w:rsid w:val="00CA6EEA"/>
    <w:rsid w:val="00CB0C55"/>
    <w:rsid w:val="00CB0C9A"/>
    <w:rsid w:val="00CB0EB5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19A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AC4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32D4"/>
    <w:rsid w:val="00DD3683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0B8A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97A0C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Balloon Text"/>
    <w:basedOn w:val="a"/>
    <w:link w:val="ab"/>
    <w:uiPriority w:val="99"/>
    <w:semiHidden/>
    <w:unhideWhenUsed/>
    <w:rsid w:val="00A3458D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3458D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97D6B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897D6B"/>
    <w:rPr>
      <w:rFonts w:ascii="SimSun" w:eastAsia="SimSu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315</Words>
  <Characters>1799</Characters>
  <Application>Microsoft Office Word</Application>
  <DocSecurity>0</DocSecurity>
  <Lines>14</Lines>
  <Paragraphs>4</Paragraphs>
  <ScaleCrop>false</ScaleCrop>
  <Company>英业达(天津）电子技术有限公司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高永勃</cp:lastModifiedBy>
  <cp:revision>7</cp:revision>
  <dcterms:created xsi:type="dcterms:W3CDTF">2012-07-10T03:45:00Z</dcterms:created>
  <dcterms:modified xsi:type="dcterms:W3CDTF">2012-07-25T09:08:00Z</dcterms:modified>
</cp:coreProperties>
</file>